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52FF" w14:textId="2F9259CD" w:rsidR="00C858AF" w:rsidRDefault="001D3209">
      <w:pPr>
        <w:pStyle w:val="Textoindependiente"/>
        <w:ind w:left="9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3ED63D" wp14:editId="15ADB93B">
            <wp:extent cx="1192438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43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0C98A" w14:textId="77777777" w:rsidR="00C858AF" w:rsidRDefault="00C858AF">
      <w:pPr>
        <w:pStyle w:val="Textoindependiente"/>
        <w:spacing w:before="2"/>
        <w:rPr>
          <w:rFonts w:ascii="Times New Roman"/>
          <w:sz w:val="11"/>
        </w:rPr>
      </w:pPr>
    </w:p>
    <w:p w14:paraId="6B70A938" w14:textId="7288B1C4" w:rsidR="00C858AF" w:rsidRDefault="001D3209">
      <w:pPr>
        <w:pStyle w:val="Ttulo"/>
        <w:spacing w:before="92"/>
        <w:ind w:left="3115" w:right="2598"/>
      </w:pPr>
      <w:r>
        <w:t>Excmo.</w:t>
      </w:r>
      <w:r>
        <w:rPr>
          <w:spacing w:val="-15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Orotava</w:t>
      </w:r>
    </w:p>
    <w:p w14:paraId="5C18AD5F" w14:textId="77777777" w:rsidR="00C858AF" w:rsidRDefault="001D3209">
      <w:pPr>
        <w:pStyle w:val="Textoindependiente"/>
        <w:rPr>
          <w:b/>
          <w:sz w:val="21"/>
        </w:rPr>
      </w:pPr>
      <w:r>
        <w:pict w14:anchorId="72DBDAEB">
          <v:shape id="docshape3" o:spid="_x0000_s1027" style="position:absolute;margin-left:85.2pt;margin-top:13.25pt;width:419.75pt;height:.1pt;z-index:-15728640;mso-wrap-distance-left:0;mso-wrap-distance-right:0;mso-position-horizontal-relative:page" coordorigin="1704,265" coordsize="8395,0" path="m1704,265r8395,e" filled="f" strokeweight=".26669mm">
            <v:path arrowok="t"/>
            <w10:wrap type="topAndBottom" anchorx="page"/>
          </v:shape>
        </w:pict>
      </w:r>
    </w:p>
    <w:p w14:paraId="39C0023C" w14:textId="77777777" w:rsidR="00C858AF" w:rsidRDefault="00C858AF">
      <w:pPr>
        <w:pStyle w:val="Textoindependiente"/>
        <w:spacing w:before="3"/>
        <w:rPr>
          <w:b/>
          <w:sz w:val="16"/>
        </w:rPr>
      </w:pPr>
    </w:p>
    <w:p w14:paraId="162280C8" w14:textId="77777777" w:rsidR="00C858AF" w:rsidRDefault="001D3209">
      <w:pPr>
        <w:spacing w:before="94"/>
        <w:ind w:right="2390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INFORME PARA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UNIDAD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ADMINISTRATIVA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DE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2"/>
          <w:sz w:val="20"/>
        </w:rPr>
        <w:t>PATRIMONIO.</w:t>
      </w:r>
    </w:p>
    <w:p w14:paraId="44B328FC" w14:textId="77777777" w:rsidR="00C858AF" w:rsidRDefault="00C858AF">
      <w:pPr>
        <w:pStyle w:val="Textoindependiente"/>
        <w:spacing w:before="9"/>
        <w:rPr>
          <w:b/>
          <w:i/>
          <w:sz w:val="23"/>
        </w:rPr>
      </w:pPr>
    </w:p>
    <w:p w14:paraId="28382B75" w14:textId="77777777" w:rsidR="00C858AF" w:rsidRDefault="001D3209">
      <w:pPr>
        <w:pStyle w:val="Textoindependiente"/>
        <w:spacing w:before="1"/>
        <w:ind w:left="1344" w:right="828"/>
        <w:jc w:val="both"/>
      </w:pPr>
      <w:r>
        <w:rPr>
          <w:b/>
        </w:rPr>
        <w:t>Órgano Gestor:</w:t>
      </w:r>
      <w:r>
        <w:rPr>
          <w:b/>
          <w:spacing w:val="40"/>
        </w:rPr>
        <w:t xml:space="preserve"> </w:t>
      </w:r>
      <w:r>
        <w:t xml:space="preserve">: Concejalía de Economía y Hacienda, Patrimonio, Recursos Humanos, Administración Electrónica, Comercio y Control de las Empresas </w:t>
      </w:r>
      <w:r>
        <w:rPr>
          <w:spacing w:val="-2"/>
        </w:rPr>
        <w:t>Concesionarias.</w:t>
      </w:r>
    </w:p>
    <w:p w14:paraId="0DE7EE2A" w14:textId="77777777" w:rsidR="00C858AF" w:rsidRDefault="001D3209">
      <w:pPr>
        <w:ind w:left="1344" w:right="5220"/>
        <w:rPr>
          <w:b/>
          <w:sz w:val="24"/>
        </w:rPr>
      </w:pPr>
      <w:r>
        <w:rPr>
          <w:b/>
          <w:sz w:val="24"/>
        </w:rPr>
        <w:t>Un</w:t>
      </w:r>
      <w:r>
        <w:rPr>
          <w:b/>
          <w:sz w:val="24"/>
        </w:rPr>
        <w:t>idad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Administrativa: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 xml:space="preserve">Patrimonio. </w:t>
      </w:r>
      <w:r>
        <w:rPr>
          <w:b/>
          <w:sz w:val="24"/>
        </w:rPr>
        <w:t xml:space="preserve">Expediente n º: </w:t>
      </w:r>
      <w:r>
        <w:rPr>
          <w:sz w:val="24"/>
        </w:rPr>
        <w:t xml:space="preserve">14082/2020, </w:t>
      </w:r>
      <w:r>
        <w:rPr>
          <w:b/>
          <w:sz w:val="24"/>
        </w:rPr>
        <w:t>DILIGENCIA DE PETICIÓN.</w:t>
      </w:r>
    </w:p>
    <w:p w14:paraId="15A87FC0" w14:textId="0118AA03" w:rsidR="00C858AF" w:rsidRDefault="001D3209">
      <w:pPr>
        <w:pStyle w:val="Textoindependiente"/>
        <w:ind w:left="1344" w:right="830"/>
        <w:jc w:val="both"/>
      </w:pPr>
      <w:r>
        <w:rPr>
          <w:b/>
        </w:rPr>
        <w:t>Procedimiento:</w:t>
      </w:r>
      <w:r>
        <w:rPr>
          <w:b/>
          <w:spacing w:val="40"/>
        </w:rPr>
        <w:t xml:space="preserve"> </w:t>
      </w:r>
      <w:r>
        <w:t xml:space="preserve">Disposiciones Normativas (Aprobación, Modificación y </w:t>
      </w:r>
      <w:r>
        <w:rPr>
          <w:spacing w:val="-2"/>
        </w:rPr>
        <w:t>Derogación).</w:t>
      </w:r>
    </w:p>
    <w:p w14:paraId="7C39AEF4" w14:textId="77777777" w:rsidR="00C858AF" w:rsidRDefault="00C858AF">
      <w:pPr>
        <w:pStyle w:val="Textoindependiente"/>
        <w:rPr>
          <w:sz w:val="26"/>
        </w:rPr>
      </w:pPr>
    </w:p>
    <w:p w14:paraId="4BF9CE69" w14:textId="77777777" w:rsidR="00C858AF" w:rsidRDefault="00C858AF">
      <w:pPr>
        <w:pStyle w:val="Textoindependiente"/>
        <w:rPr>
          <w:sz w:val="22"/>
        </w:rPr>
      </w:pPr>
    </w:p>
    <w:p w14:paraId="49707114" w14:textId="2A3EE7AB" w:rsidR="00C858AF" w:rsidRDefault="001D3209">
      <w:pPr>
        <w:ind w:left="1344" w:right="825"/>
        <w:jc w:val="both"/>
        <w:rPr>
          <w:b/>
          <w:sz w:val="24"/>
        </w:rPr>
      </w:pPr>
      <w:r>
        <w:rPr>
          <w:b/>
          <w:sz w:val="24"/>
        </w:rPr>
        <w:t>ASUNTO:</w:t>
      </w:r>
      <w:r>
        <w:rPr>
          <w:b/>
          <w:spacing w:val="40"/>
          <w:sz w:val="24"/>
        </w:rPr>
        <w:t xml:space="preserve"> </w:t>
      </w:r>
      <w:r>
        <w:rPr>
          <w:color w:val="3464A3"/>
          <w:sz w:val="24"/>
        </w:rPr>
        <w:t xml:space="preserve">Solicitud de informe sobre existencia de escritos y/o solicitudes en relación al expediente n.º14082/2020, en el procedimiento relativo a la aprobación de una </w:t>
      </w:r>
      <w:r>
        <w:rPr>
          <w:b/>
          <w:color w:val="3464A3"/>
          <w:sz w:val="24"/>
        </w:rPr>
        <w:t xml:space="preserve">“Ordenanza reguladora del </w:t>
      </w:r>
      <w:r>
        <w:rPr>
          <w:b/>
          <w:color w:val="3464A3"/>
          <w:sz w:val="24"/>
        </w:rPr>
        <w:t>Uso de Dominio Público municipal, para la ocupación del mismo con mesas, sillas, parasoles, tarima y otros elementos precisos por locales dedicados a la actividad de hostelería, restauración y ocio”</w:t>
      </w:r>
      <w:r>
        <w:rPr>
          <w:color w:val="3464A3"/>
          <w:sz w:val="24"/>
        </w:rPr>
        <w:t>, durante el plazo establecido para consulta pública compr</w:t>
      </w:r>
      <w:r>
        <w:rPr>
          <w:color w:val="3464A3"/>
          <w:sz w:val="24"/>
        </w:rPr>
        <w:t xml:space="preserve">endido entre el día </w:t>
      </w:r>
      <w:r>
        <w:rPr>
          <w:b/>
          <w:color w:val="3464A3"/>
          <w:sz w:val="24"/>
        </w:rPr>
        <w:t xml:space="preserve">10 DE NOVIEMBRE DE 2020 </w:t>
      </w:r>
      <w:r>
        <w:rPr>
          <w:color w:val="3464A3"/>
          <w:sz w:val="24"/>
        </w:rPr>
        <w:t xml:space="preserve">hasta el </w:t>
      </w:r>
      <w:r>
        <w:rPr>
          <w:b/>
          <w:color w:val="3464A3"/>
          <w:sz w:val="24"/>
        </w:rPr>
        <w:t>24 DE NOVIEMBRE DE 2020.</w:t>
      </w:r>
    </w:p>
    <w:p w14:paraId="79AEEB6C" w14:textId="77777777" w:rsidR="00C858AF" w:rsidRDefault="00C858AF">
      <w:pPr>
        <w:pStyle w:val="Textoindependiente"/>
        <w:rPr>
          <w:b/>
        </w:rPr>
      </w:pPr>
    </w:p>
    <w:p w14:paraId="468A824C" w14:textId="20CE488A" w:rsidR="00C858AF" w:rsidRDefault="001D3209">
      <w:pPr>
        <w:ind w:left="1344" w:right="821" w:firstLine="708"/>
        <w:jc w:val="both"/>
        <w:rPr>
          <w:sz w:val="24"/>
        </w:rPr>
      </w:pP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petición</w:t>
      </w:r>
      <w:r>
        <w:rPr>
          <w:spacing w:val="-4"/>
          <w:sz w:val="24"/>
        </w:rPr>
        <w:t xml:space="preserve"> </w:t>
      </w:r>
      <w:r>
        <w:rPr>
          <w:sz w:val="24"/>
        </w:rPr>
        <w:t>referida</w:t>
      </w:r>
      <w:r>
        <w:rPr>
          <w:spacing w:val="-2"/>
          <w:sz w:val="24"/>
        </w:rPr>
        <w:t xml:space="preserve"> </w:t>
      </w:r>
      <w:r>
        <w:rPr>
          <w:sz w:val="24"/>
        </w:rPr>
        <w:t>remitida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la Concejalía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Economía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Hacienda, Patrimonio, Recursos</w:t>
      </w:r>
      <w:r>
        <w:rPr>
          <w:spacing w:val="-2"/>
          <w:sz w:val="24"/>
        </w:rPr>
        <w:t xml:space="preserve"> </w:t>
      </w:r>
      <w:r>
        <w:rPr>
          <w:sz w:val="24"/>
        </w:rPr>
        <w:t>Humanos,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Administración Electrónica, Comercio y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las Empresas Concesionarias, sobre presentación de escritos o/y solicitudes en el procedimiento relativo a la aprobación de una </w:t>
      </w:r>
      <w:r>
        <w:rPr>
          <w:b/>
          <w:sz w:val="24"/>
        </w:rPr>
        <w:t>Ordenanza reguladora del Uso de Dominio Público municipal, para la ocupación d</w:t>
      </w:r>
      <w:r>
        <w:rPr>
          <w:b/>
          <w:sz w:val="24"/>
        </w:rPr>
        <w:t>el mismo con mesas, sillas, parasoles, tarima y otros elementos precisos por locales dedicados a la actividad de hostelería, restauración y ocio”</w:t>
      </w:r>
      <w:r>
        <w:rPr>
          <w:sz w:val="24"/>
        </w:rPr>
        <w:t>, instruida bajo el expediente n.º 14082/2020, durante el período comprendido desde el día 10 de noviembre hast</w:t>
      </w:r>
      <w:r>
        <w:rPr>
          <w:sz w:val="24"/>
        </w:rPr>
        <w:t>a el día 24 de noviembre de 2020, por el presente se informa:</w:t>
      </w:r>
    </w:p>
    <w:p w14:paraId="4AB58562" w14:textId="77777777" w:rsidR="00C858AF" w:rsidRDefault="00C858AF">
      <w:pPr>
        <w:pStyle w:val="Textoindependiente"/>
      </w:pPr>
    </w:p>
    <w:p w14:paraId="30CAF065" w14:textId="77777777" w:rsidR="00C858AF" w:rsidRDefault="001D3209">
      <w:pPr>
        <w:pStyle w:val="Textoindependiente"/>
        <w:ind w:left="1344" w:right="828" w:firstLine="708"/>
        <w:jc w:val="both"/>
      </w:pPr>
      <w:proofErr w:type="gramStart"/>
      <w:r>
        <w:t>Que</w:t>
      </w:r>
      <w:proofErr w:type="gramEnd"/>
      <w:r>
        <w:t xml:space="preserve"> examinados los asientos informáticos correspondientes al Registro General de este Excmo. Ayuntamiento, durante el período de tiempo indicado, se ha</w:t>
      </w:r>
      <w:r>
        <w:rPr>
          <w:spacing w:val="-1"/>
        </w:rPr>
        <w:t xml:space="preserve"> </w:t>
      </w:r>
      <w:r>
        <w:t>podido</w:t>
      </w:r>
      <w:r>
        <w:rPr>
          <w:spacing w:val="-3"/>
        </w:rPr>
        <w:t xml:space="preserve"> </w:t>
      </w:r>
      <w:r>
        <w:t>comprobar</w:t>
      </w:r>
      <w:r>
        <w:rPr>
          <w:spacing w:val="-3"/>
        </w:rPr>
        <w:t xml:space="preserve"> </w:t>
      </w:r>
      <w:r>
        <w:t xml:space="preserve">que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presentó solic</w:t>
      </w:r>
      <w:r>
        <w:t>itud y/o</w:t>
      </w:r>
      <w:r>
        <w:rPr>
          <w:spacing w:val="-1"/>
        </w:rPr>
        <w:t xml:space="preserve"> </w:t>
      </w:r>
      <w:r>
        <w:t>instancia 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asunto</w:t>
      </w:r>
      <w:r>
        <w:rPr>
          <w:spacing w:val="-1"/>
        </w:rPr>
        <w:t xml:space="preserve"> </w:t>
      </w:r>
      <w:r>
        <w:t>de referencia al Área solicitante (</w:t>
      </w:r>
      <w:proofErr w:type="spellStart"/>
      <w:r>
        <w:t>s.e.u.o</w:t>
      </w:r>
      <w:proofErr w:type="spellEnd"/>
      <w:r>
        <w:t>).</w:t>
      </w:r>
    </w:p>
    <w:p w14:paraId="74752CD4" w14:textId="77777777" w:rsidR="00C858AF" w:rsidRDefault="00C858AF">
      <w:pPr>
        <w:pStyle w:val="Textoindependiente"/>
      </w:pPr>
    </w:p>
    <w:p w14:paraId="4E45AE8F" w14:textId="77777777" w:rsidR="00C858AF" w:rsidRDefault="001D3209">
      <w:pPr>
        <w:pStyle w:val="Textoindependiente"/>
        <w:ind w:left="2052"/>
      </w:pPr>
      <w:r>
        <w:t>Es</w:t>
      </w:r>
      <w:r>
        <w:rPr>
          <w:spacing w:val="-3"/>
        </w:rPr>
        <w:t xml:space="preserve"> </w:t>
      </w:r>
      <w:r>
        <w:t>cuanto se</w:t>
      </w:r>
      <w:r>
        <w:rPr>
          <w:spacing w:val="-2"/>
        </w:rPr>
        <w:t xml:space="preserve"> informa.</w:t>
      </w:r>
    </w:p>
    <w:p w14:paraId="6246935E" w14:textId="77777777" w:rsidR="00C858AF" w:rsidRDefault="00C858AF">
      <w:pPr>
        <w:pStyle w:val="Textoindependiente"/>
        <w:spacing w:before="8"/>
        <w:rPr>
          <w:sz w:val="27"/>
        </w:rPr>
      </w:pPr>
    </w:p>
    <w:p w14:paraId="48905ACF" w14:textId="77777777" w:rsidR="00C858AF" w:rsidRDefault="001D3209">
      <w:pPr>
        <w:pStyle w:val="Ttulo"/>
        <w:jc w:val="right"/>
      </w:pPr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7"/>
        </w:rPr>
        <w:t xml:space="preserve"> </w:t>
      </w:r>
      <w:r>
        <w:rPr>
          <w:spacing w:val="-2"/>
        </w:rPr>
        <w:t>ELECTRÓNICAMENTE</w:t>
      </w:r>
    </w:p>
    <w:p w14:paraId="64F892FC" w14:textId="77777777" w:rsidR="00C858AF" w:rsidRDefault="00C858AF">
      <w:pPr>
        <w:pStyle w:val="Textoindependiente"/>
        <w:rPr>
          <w:b/>
          <w:sz w:val="20"/>
        </w:rPr>
      </w:pPr>
    </w:p>
    <w:p w14:paraId="2F2BBAF2" w14:textId="77777777" w:rsidR="00C858AF" w:rsidRDefault="00C858AF">
      <w:pPr>
        <w:pStyle w:val="Textoindependiente"/>
        <w:rPr>
          <w:b/>
          <w:sz w:val="20"/>
        </w:rPr>
      </w:pPr>
    </w:p>
    <w:p w14:paraId="3BAF90E2" w14:textId="77777777" w:rsidR="00C858AF" w:rsidRDefault="00C858AF">
      <w:pPr>
        <w:pStyle w:val="Textoindependiente"/>
        <w:rPr>
          <w:b/>
          <w:sz w:val="20"/>
        </w:rPr>
      </w:pPr>
    </w:p>
    <w:p w14:paraId="59560611" w14:textId="77777777" w:rsidR="00C858AF" w:rsidRDefault="00C858AF">
      <w:pPr>
        <w:pStyle w:val="Textoindependiente"/>
        <w:rPr>
          <w:b/>
          <w:sz w:val="20"/>
        </w:rPr>
      </w:pPr>
    </w:p>
    <w:p w14:paraId="54339D74" w14:textId="77777777" w:rsidR="00C858AF" w:rsidRDefault="001D3209">
      <w:pPr>
        <w:pStyle w:val="Textoindependiente"/>
        <w:spacing w:before="1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3688CAB" wp14:editId="3CE96BB1">
            <wp:simplePos x="0" y="0"/>
            <wp:positionH relativeFrom="page">
              <wp:posOffset>1104722</wp:posOffset>
            </wp:positionH>
            <wp:positionV relativeFrom="paragraph">
              <wp:posOffset>198421</wp:posOffset>
            </wp:positionV>
            <wp:extent cx="5274440" cy="1080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440" cy="108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8AF">
      <w:type w:val="continuous"/>
      <w:pgSz w:w="11900" w:h="16840"/>
      <w:pgMar w:top="76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8AF"/>
    <w:rsid w:val="001D3209"/>
    <w:rsid w:val="00C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558012"/>
  <w15:docId w15:val="{C5EC6DB5-E0A4-4190-9112-D279748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" w:eastAsia="Liberation Sans" w:hAnsi="Liberation Sans" w:cs="Liberation San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2345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AL AREA DE ORDENACION DEL TERRITORIO Y SEGURIDAD</dc:title>
  <dc:creator>Rosi Hernandez Padilla</dc:creator>
  <cp:lastModifiedBy>Agustín Luis Estévez</cp:lastModifiedBy>
  <cp:revision>2</cp:revision>
  <dcterms:created xsi:type="dcterms:W3CDTF">2022-10-06T16:25:00Z</dcterms:created>
  <dcterms:modified xsi:type="dcterms:W3CDTF">2022-10-06T16:25:00Z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  <property fmtid="{D5CDD505-2E9C-101B-9397-08002B2CF9AE}" pid="5" name="Producer">
    <vt:lpwstr>LibreOffice 5.3; modified using iText 5.0.1_SNAPSHOT (c) 1T3XT BVBA</vt:lpwstr>
  </property>
</Properties>
</file>