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olor w:val="9951DC" w:themeColor="accent6" w:themeShade="BF"/>
          <w:sz w:val="28"/>
          <w:szCs w:val="28"/>
        </w:rPr>
        <w:id w:val="-1468191938"/>
        <w:docPartObj>
          <w:docPartGallery w:val="Cover Pages"/>
          <w:docPartUnique/>
        </w:docPartObj>
      </w:sdtPr>
      <w:sdtEndPr>
        <w:rPr>
          <w:rFonts w:ascii="Bookman Old Style" w:eastAsiaTheme="minorEastAsia" w:hAnsi="Bookman Old Style" w:cstheme="minorBidi"/>
          <w:color w:val="auto"/>
          <w:sz w:val="21"/>
          <w:szCs w:val="21"/>
        </w:rPr>
      </w:sdtEndPr>
      <w:sdtContent>
        <w:p w:rsidR="00CB6C3F" w:rsidRDefault="009976B5">
          <w:r>
            <w:rPr>
              <w:noProof/>
              <w:lang w:eastAsia="es-ES"/>
            </w:rPr>
            <mc:AlternateContent>
              <mc:Choice Requires="wpg">
                <w:drawing>
                  <wp:anchor distT="0" distB="0" distL="114300" distR="114300" simplePos="0" relativeHeight="251667456" behindDoc="0" locked="0" layoutInCell="1" allowOverlap="1" wp14:anchorId="74A7C96C" wp14:editId="63E7327D">
                    <wp:simplePos x="0" y="0"/>
                    <wp:positionH relativeFrom="page">
                      <wp:posOffset>95004</wp:posOffset>
                    </wp:positionH>
                    <wp:positionV relativeFrom="page">
                      <wp:posOffset>486888</wp:posOffset>
                    </wp:positionV>
                    <wp:extent cx="688166" cy="9144000"/>
                    <wp:effectExtent l="0" t="0" r="0" b="0"/>
                    <wp:wrapNone/>
                    <wp:docPr id="114" name="Grupo 114"/>
                    <wp:cNvGraphicFramePr/>
                    <a:graphic xmlns:a="http://schemas.openxmlformats.org/drawingml/2006/main">
                      <a:graphicData uri="http://schemas.microsoft.com/office/word/2010/wordprocessingGroup">
                        <wpg:wgp>
                          <wpg:cNvGrpSpPr/>
                          <wpg:grpSpPr>
                            <a:xfrm>
                              <a:off x="0" y="0"/>
                              <a:ext cx="688166" cy="9144000"/>
                              <a:chOff x="0" y="0"/>
                              <a:chExt cx="228600" cy="9144000"/>
                            </a:xfrm>
                            <a:solidFill>
                              <a:schemeClr val="accent6">
                                <a:lumMod val="75000"/>
                                <a:alpha val="83000"/>
                              </a:schemeClr>
                            </a:solidFill>
                          </wpg:grpSpPr>
                          <wps:wsp>
                            <wps:cNvPr id="115" name="Rectángulo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556763CC" id="Grupo 114" o:spid="_x0000_s1026" style="position:absolute;margin-left:7.5pt;margin-top:38.35pt;width:54.2pt;height:10in;z-index:251667456;mso-height-percent:909;mso-position-horizontal-relative:page;mso-position-vertical-relative:page;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" filled="f" stroked="f" strokeweight="1.25pt">
                      <v:stroke endcap="round"/>
                    </v:rec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" filled="f" stroked="f" strokeweight="1.25pt">
                      <v:stroke endcap="round"/>
                      <v:path arrowok="t"/>
                      <o:lock v:ext="edit" aspectratio="t"/>
                    </v:rect>
                    <w10:wrap anchorx="page" anchory="page"/>
                  </v:group>
                </w:pict>
              </mc:Fallback>
            </mc:AlternateContent>
          </w:r>
        </w:p>
        <w:p w:rsidR="00B6146F" w:rsidRDefault="00CB6C3F" w:rsidP="00F27FE3">
          <w:pPr>
            <w:pStyle w:val="Ttulo2"/>
            <w:rPr>
              <w:rFonts w:ascii="Bookman Old Style" w:hAnsi="Bookman Old Style"/>
            </w:rPr>
          </w:pPr>
          <w:r>
            <w:rPr>
              <w:noProof/>
              <w:lang w:eastAsia="es-ES"/>
            </w:rPr>
            <mc:AlternateContent>
              <mc:Choice Requires="wps">
                <w:drawing>
                  <wp:anchor distT="0" distB="0" distL="114300" distR="114300" simplePos="0" relativeHeight="251671552" behindDoc="1" locked="0" layoutInCell="1" allowOverlap="1" wp14:anchorId="3788C1CC" wp14:editId="147F8787">
                    <wp:simplePos x="0" y="0"/>
                    <wp:positionH relativeFrom="column">
                      <wp:posOffset>316742</wp:posOffset>
                    </wp:positionH>
                    <wp:positionV relativeFrom="paragraph">
                      <wp:posOffset>5361330</wp:posOffset>
                    </wp:positionV>
                    <wp:extent cx="5976000" cy="3099600"/>
                    <wp:effectExtent l="0" t="0" r="5715" b="0"/>
                    <wp:wrapNone/>
                    <wp:docPr id="112" name="Cuadro de texto 112"/>
                    <wp:cNvGraphicFramePr/>
                    <a:graphic xmlns:a="http://schemas.openxmlformats.org/drawingml/2006/main">
                      <a:graphicData uri="http://schemas.microsoft.com/office/word/2010/wordprocessingShape">
                        <wps:wsp>
                          <wps:cNvSpPr txBox="1"/>
                          <wps:spPr>
                            <a:xfrm>
                              <a:off x="0" y="0"/>
                              <a:ext cx="5976000" cy="309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4883" w:rsidRPr="00753AD6" w:rsidRDefault="002F2F7C" w:rsidP="00557C55">
                                <w:pPr>
                                  <w:pStyle w:val="Sinespaciado"/>
                                  <w:jc w:val="center"/>
                                  <w:rPr>
                                    <w:rFonts w:ascii="Albertus Extra Bold" w:hAnsi="Albertus Extra Bold"/>
                                    <w:caps/>
                                    <w:color w:val="000000"/>
                                    <w:sz w:val="52"/>
                                    <w:szCs w:val="52"/>
                                    <w14:textFill>
                                      <w14:solidFill>
                                        <w14:srgbClr w14:val="000000">
                                          <w14:alpha w14:val="37000"/>
                                        </w14:srgbClr>
                                      </w14:solidFill>
                                    </w14:textFill>
                                  </w:rPr>
                                </w:pPr>
                                <w:sdt>
                                  <w:sdtPr>
                                    <w:rPr>
                                      <w:rFonts w:ascii="Albertus Extra Bold" w:hAnsi="Albertus Extra Bold"/>
                                      <w:caps/>
                                      <w:color w:val="000000"/>
                                      <w:sz w:val="60"/>
                                      <w:szCs w:val="60"/>
                                      <w14:textFill>
                                        <w14:solidFill>
                                          <w14:srgbClr w14:val="000000">
                                            <w14:alpha w14:val="37000"/>
                                          </w14:srgbClr>
                                        </w14:solidFill>
                                      </w14:textFill>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BD4883">
                                      <w:rPr>
                                        <w:rFonts w:ascii="Albertus Extra Bold" w:hAnsi="Albertus Extra Bold"/>
                                        <w:caps/>
                                        <w:color w:val="000000"/>
                                        <w:sz w:val="60"/>
                                        <w:szCs w:val="60"/>
                                        <w14:textFill>
                                          <w14:solidFill>
                                            <w14:srgbClr w14:val="000000">
                                              <w14:alpha w14:val="37000"/>
                                            </w14:srgbClr>
                                          </w14:solidFill>
                                        </w14:textFill>
                                      </w:rPr>
                                      <w:t>IV Plan de Igualdad                                                                                  de género.</w:t>
                                    </w:r>
                                    <w:r w:rsidR="00BD4883">
                                      <w:rPr>
                                        <w:rFonts w:ascii="Albertus Extra Bold" w:hAnsi="Albertus Extra Bold"/>
                                        <w:caps/>
                                        <w:color w:val="000000"/>
                                        <w:sz w:val="60"/>
                                        <w:szCs w:val="60"/>
                                        <w14:textFill>
                                          <w14:solidFill>
                                            <w14:srgbClr w14:val="000000">
                                              <w14:alpha w14:val="37000"/>
                                            </w14:srgbClr>
                                          </w14:solidFill>
                                        </w14:textFill>
                                      </w:rPr>
                                      <w:br/>
                                      <w:t xml:space="preserve">   villa de la orotava</w:t>
                                    </w:r>
                                    <w:r w:rsidR="00BD4883">
                                      <w:rPr>
                                        <w:rFonts w:ascii="Albertus Extra Bold" w:hAnsi="Albertus Extra Bold"/>
                                        <w:caps/>
                                        <w:color w:val="000000"/>
                                        <w:sz w:val="60"/>
                                        <w:szCs w:val="60"/>
                                        <w14:textFill>
                                          <w14:solidFill>
                                            <w14:srgbClr w14:val="000000">
                                              <w14:alpha w14:val="37000"/>
                                            </w14:srgbClr>
                                          </w14:solidFill>
                                        </w14:textFill>
                                      </w:rPr>
                                      <w:br/>
                                      <w:t>2019-2022</w:t>
                                    </w:r>
                                  </w:sdtContent>
                                </w:sdt>
                              </w:p>
                              <w:sdt>
                                <w:sdtPr>
                                  <w:rPr>
                                    <w:smallCaps/>
                                    <w:color w:val="000000"/>
                                    <w:sz w:val="44"/>
                                    <w:szCs w:val="44"/>
                                    <w14:textFill>
                                      <w14:solidFill>
                                        <w14:srgbClr w14:val="000000">
                                          <w14:alpha w14:val="37000"/>
                                        </w14:srgbClr>
                                      </w14:solidFill>
                                    </w14:textFill>
                                  </w:rPr>
                                  <w:alias w:val="Subtítulo"/>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rsidR="00BD4883" w:rsidRPr="00CB6C3F" w:rsidRDefault="00BD4883" w:rsidP="00D276DB">
                                    <w:pPr>
                                      <w:pStyle w:val="Sinespaciado"/>
                                      <w:jc w:val="right"/>
                                      <w:rPr>
                                        <w:rFonts w:ascii="Albertus Extra Bold" w:hAnsi="Albertus Extra Bold"/>
                                        <w:caps/>
                                        <w:color w:val="262626" w:themeColor="text1" w:themeTint="D9"/>
                                        <w:sz w:val="32"/>
                                        <w:szCs w:val="32"/>
                                      </w:rPr>
                                    </w:pPr>
                                    <w:r>
                                      <w:rPr>
                                        <w:smallCaps/>
                                        <w:color w:val="000000"/>
                                        <w:sz w:val="44"/>
                                        <w:szCs w:val="44"/>
                                        <w14:textFill>
                                          <w14:solidFill>
                                            <w14:srgbClr w14:val="000000">
                                              <w14:alpha w14:val="37000"/>
                                            </w14:srgbClr>
                                          </w14:solidFill>
                                        </w14:textFill>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8C1CC" id="_x0000_t202" coordsize="21600,21600" o:spt="202" path="m,l,21600r21600,l21600,xe">
                    <v:stroke joinstyle="miter"/>
                    <v:path gradientshapeok="t" o:connecttype="rect"/>
                  </v:shapetype>
                  <v:shape id="Cuadro de texto 112" o:spid="_x0000_s1026" type="#_x0000_t202" style="position:absolute;margin-left:24.95pt;margin-top:422.15pt;width:470.55pt;height:244.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" filled="f" stroked="f" strokeweight=".5pt">
                    <v:textbox inset="0,0,0,0">
                      <w:txbxContent>
                        <w:p w:rsidR="00BD4883" w:rsidRPr="00753AD6" w:rsidRDefault="00BD4883" w:rsidP="00557C55">
                          <w:pPr>
                            <w:pStyle w:val="Sinespaciado"/>
                            <w:jc w:val="center"/>
                            <w:rPr>
                              <w:rFonts w:ascii="Albertus Extra Bold" w:hAnsi="Albertus Extra Bold"/>
                              <w:caps/>
                              <w:color w:val="000000"/>
                              <w:sz w:val="52"/>
                              <w:szCs w:val="52"/>
                              <w14:textFill>
                                <w14:solidFill>
                                  <w14:srgbClr w14:val="000000">
                                    <w14:alpha w14:val="37000"/>
                                  </w14:srgbClr>
                                </w14:solidFill>
                              </w14:textFill>
                            </w:rPr>
                          </w:pPr>
                          <w:sdt>
                            <w:sdtPr>
                              <w:rPr>
                                <w:rFonts w:ascii="Albertus Extra Bold" w:hAnsi="Albertus Extra Bold"/>
                                <w:caps/>
                                <w:color w:val="000000"/>
                                <w:sz w:val="60"/>
                                <w:szCs w:val="60"/>
                                <w14:textFill>
                                  <w14:solidFill>
                                    <w14:srgbClr w14:val="000000">
                                      <w14:alpha w14:val="37000"/>
                                    </w14:srgbClr>
                                  </w14:solidFill>
                                </w14:textFill>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rFonts w:ascii="Albertus Extra Bold" w:hAnsi="Albertus Extra Bold"/>
                                  <w:caps/>
                                  <w:color w:val="000000"/>
                                  <w:sz w:val="60"/>
                                  <w:szCs w:val="60"/>
                                  <w14:textFill>
                                    <w14:solidFill>
                                      <w14:srgbClr w14:val="000000">
                                        <w14:alpha w14:val="37000"/>
                                      </w14:srgbClr>
                                    </w14:solidFill>
                                  </w14:textFill>
                                </w:rPr>
                                <w:t>IV Plan de Igualdad                                                                                  de género.</w:t>
                              </w:r>
                              <w:r>
                                <w:rPr>
                                  <w:rFonts w:ascii="Albertus Extra Bold" w:hAnsi="Albertus Extra Bold"/>
                                  <w:caps/>
                                  <w:color w:val="000000"/>
                                  <w:sz w:val="60"/>
                                  <w:szCs w:val="60"/>
                                  <w14:textFill>
                                    <w14:solidFill>
                                      <w14:srgbClr w14:val="000000">
                                        <w14:alpha w14:val="37000"/>
                                      </w14:srgbClr>
                                    </w14:solidFill>
                                  </w14:textFill>
                                </w:rPr>
                                <w:br/>
                                <w:t xml:space="preserve">   villa de la orotava</w:t>
                              </w:r>
                              <w:r>
                                <w:rPr>
                                  <w:rFonts w:ascii="Albertus Extra Bold" w:hAnsi="Albertus Extra Bold"/>
                                  <w:caps/>
                                  <w:color w:val="000000"/>
                                  <w:sz w:val="60"/>
                                  <w:szCs w:val="60"/>
                                  <w14:textFill>
                                    <w14:solidFill>
                                      <w14:srgbClr w14:val="000000">
                                        <w14:alpha w14:val="37000"/>
                                      </w14:srgbClr>
                                    </w14:solidFill>
                                  </w14:textFill>
                                </w:rPr>
                                <w:br/>
                                <w:t>2019-2022</w:t>
                              </w:r>
                            </w:sdtContent>
                          </w:sdt>
                        </w:p>
                        <w:sdt>
                          <w:sdtPr>
                            <w:rPr>
                              <w:smallCaps/>
                              <w:color w:val="000000"/>
                              <w:sz w:val="44"/>
                              <w:szCs w:val="44"/>
                              <w14:textFill>
                                <w14:solidFill>
                                  <w14:srgbClr w14:val="000000">
                                    <w14:alpha w14:val="37000"/>
                                  </w14:srgbClr>
                                </w14:solidFill>
                              </w14:textFill>
                            </w:rPr>
                            <w:alias w:val="Subtítulo"/>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rsidR="00BD4883" w:rsidRPr="00CB6C3F" w:rsidRDefault="00BD4883" w:rsidP="00D276DB">
                              <w:pPr>
                                <w:pStyle w:val="Sinespaciado"/>
                                <w:jc w:val="right"/>
                                <w:rPr>
                                  <w:rFonts w:ascii="Albertus Extra Bold" w:hAnsi="Albertus Extra Bold"/>
                                  <w:caps/>
                                  <w:color w:val="262626" w:themeColor="text1" w:themeTint="D9"/>
                                  <w:sz w:val="32"/>
                                  <w:szCs w:val="32"/>
                                </w:rPr>
                              </w:pPr>
                              <w:r>
                                <w:rPr>
                                  <w:smallCaps/>
                                  <w:color w:val="000000"/>
                                  <w:sz w:val="44"/>
                                  <w:szCs w:val="44"/>
                                  <w14:textFill>
                                    <w14:solidFill>
                                      <w14:srgbClr w14:val="000000">
                                        <w14:alpha w14:val="37000"/>
                                      </w14:srgbClr>
                                    </w14:solidFill>
                                  </w14:textFill>
                                </w:rPr>
                                <w:t xml:space="preserve">     </w:t>
                              </w:r>
                            </w:p>
                          </w:sdtContent>
                        </w:sdt>
                      </w:txbxContent>
                    </v:textbox>
                  </v:shape>
                </w:pict>
              </mc:Fallback>
            </mc:AlternateContent>
          </w:r>
          <w:r>
            <w:rPr>
              <w:noProof/>
              <w:lang w:eastAsia="es-ES"/>
            </w:rPr>
            <mc:AlternateContent>
              <mc:Choice Requires="wps">
                <w:drawing>
                  <wp:anchor distT="0" distB="0" distL="114300" distR="114300" simplePos="0" relativeHeight="251668480" behindDoc="0" locked="0" layoutInCell="1" allowOverlap="1" wp14:anchorId="7B7F0667" wp14:editId="53259EBE">
                    <wp:simplePos x="0" y="0"/>
                    <wp:positionH relativeFrom="margin">
                      <wp:align>center</wp:align>
                    </wp:positionH>
                    <wp:positionV relativeFrom="page">
                      <wp:posOffset>2254885</wp:posOffset>
                    </wp:positionV>
                    <wp:extent cx="5753100" cy="525780"/>
                    <wp:effectExtent l="0" t="0" r="13335" b="5080"/>
                    <wp:wrapSquare wrapText="bothSides"/>
                    <wp:docPr id="113" name="Cuadro de texto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4883" w:rsidRDefault="00BD4883">
                                <w:pPr>
                                  <w:pStyle w:val="Sinespaciado"/>
                                  <w:jc w:val="right"/>
                                  <w:rPr>
                                    <w:smallCaps/>
                                    <w:color w:val="212121" w:themeColor="text2"/>
                                    <w:sz w:val="36"/>
                                    <w:szCs w:val="36"/>
                                  </w:rPr>
                                </w:pPr>
                                <w:r>
                                  <w:rPr>
                                    <w:smallCaps/>
                                    <w:noProof/>
                                    <w:color w:val="212121" w:themeColor="text2"/>
                                    <w:sz w:val="36"/>
                                    <w:szCs w:val="36"/>
                                    <w:lang w:eastAsia="es-ES"/>
                                  </w:rPr>
                                  <w:drawing>
                                    <wp:inline distT="0" distB="0" distL="0" distR="0" wp14:anchorId="72C1D4BC" wp14:editId="110B373F">
                                      <wp:extent cx="5486400" cy="3766483"/>
                                      <wp:effectExtent l="171450" t="171450" r="152400" b="1581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nos.jpg"/>
                                              <pic:cNvPicPr/>
                                            </pic:nvPicPr>
                                            <pic:blipFill>
                                              <a:blip r:embed="rId9">
                                                <a:extLst>
                                                  <a:ext uri="{28A0092B-C50C-407E-A947-70E740481C1C}">
                                                    <a14:useLocalDpi xmlns:a14="http://schemas.microsoft.com/office/drawing/2010/main" val="0"/>
                                                  </a:ext>
                                                </a:extLst>
                                              </a:blip>
                                              <a:stretch>
                                                <a:fillRect/>
                                              </a:stretch>
                                            </pic:blipFill>
                                            <pic:spPr>
                                              <a:xfrm>
                                                <a:off x="0" y="0"/>
                                                <a:ext cx="5557938" cy="381559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7B7F0667" id="Cuadro de texto 113" o:spid="_x0000_s1027" type="#_x0000_t202" style="position:absolute;margin-left:0;margin-top:177.55pt;width:453pt;height:41.4pt;z-index:251668480;visibility:visible;mso-wrap-style:square;mso-width-percent:734;mso-height-percent:363;mso-wrap-distance-left:9pt;mso-wrap-distance-top:0;mso-wrap-distance-right:9pt;mso-wrap-distance-bottom:0;mso-position-horizontal:center;mso-position-horizontal-relative:margin;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" filled="f" stroked="f" strokeweight=".5pt">
                    <v:textbox inset="0,0,0,0">
                      <w:txbxContent>
                        <w:p w:rsidR="00BD4883" w:rsidRDefault="00BD4883">
                          <w:pPr>
                            <w:pStyle w:val="Sinespaciado"/>
                            <w:jc w:val="right"/>
                            <w:rPr>
                              <w:smallCaps/>
                              <w:color w:val="212121" w:themeColor="text2"/>
                              <w:sz w:val="36"/>
                              <w:szCs w:val="36"/>
                            </w:rPr>
                          </w:pPr>
                          <w:r>
                            <w:rPr>
                              <w:smallCaps/>
                              <w:noProof/>
                              <w:color w:val="212121" w:themeColor="text2"/>
                              <w:sz w:val="36"/>
                              <w:szCs w:val="36"/>
                              <w:lang w:eastAsia="es-ES"/>
                            </w:rPr>
                            <w:drawing>
                              <wp:inline distT="0" distB="0" distL="0" distR="0" wp14:anchorId="72C1D4BC" wp14:editId="110B373F">
                                <wp:extent cx="5486400" cy="3766483"/>
                                <wp:effectExtent l="171450" t="171450" r="152400" b="1581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nos.jpg"/>
                                        <pic:cNvPicPr/>
                                      </pic:nvPicPr>
                                      <pic:blipFill>
                                        <a:blip r:embed="rId10">
                                          <a:extLst>
                                            <a:ext uri="{28A0092B-C50C-407E-A947-70E740481C1C}">
                                              <a14:useLocalDpi xmlns:a14="http://schemas.microsoft.com/office/drawing/2010/main" val="0"/>
                                            </a:ext>
                                          </a:extLst>
                                        </a:blip>
                                        <a:stretch>
                                          <a:fillRect/>
                                        </a:stretch>
                                      </pic:blipFill>
                                      <pic:spPr>
                                        <a:xfrm>
                                          <a:off x="0" y="0"/>
                                          <a:ext cx="5557938" cy="381559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w10:wrap type="square" anchorx="margin" anchory="page"/>
                  </v:shape>
                </w:pict>
              </mc:Fallback>
            </mc:AlternateContent>
          </w:r>
          <w:r>
            <w:rPr>
              <w:noProof/>
              <w:lang w:eastAsia="es-ES"/>
            </w:rPr>
            <mc:AlternateContent>
              <mc:Choice Requires="wps">
                <w:drawing>
                  <wp:anchor distT="0" distB="0" distL="114300" distR="114300" simplePos="0" relativeHeight="251670528" behindDoc="0" locked="0" layoutInCell="1" allowOverlap="1" wp14:anchorId="6547CCA4" wp14:editId="0E82A5D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Cuadro de texto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4883" w:rsidRDefault="00BD4883">
                                <w:pPr>
                                  <w:pStyle w:val="Sinespaciado"/>
                                  <w:jc w:val="right"/>
                                  <w:rPr>
                                    <w:caps/>
                                    <w:color w:val="181818"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6547CCA4" id="Cuadro de texto 111" o:spid="_x0000_s1028" type="#_x0000_t202" style="position:absolute;margin-left:0;margin-top:0;width:288.25pt;height:287.5pt;z-index:251670528;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" filled="f" stroked="f" strokeweight=".5pt">
                    <v:textbox style="mso-fit-shape-to-text:t" inset="0,0,0,0">
                      <w:txbxContent>
                        <w:p w:rsidR="00BD4883" w:rsidRDefault="00BD4883">
                          <w:pPr>
                            <w:pStyle w:val="Sinespaciado"/>
                            <w:jc w:val="right"/>
                            <w:rPr>
                              <w:caps/>
                              <w:color w:val="181818" w:themeColor="text2" w:themeShade="BF"/>
                              <w:sz w:val="40"/>
                              <w:szCs w:val="40"/>
                            </w:rPr>
                          </w:pPr>
                        </w:p>
                      </w:txbxContent>
                    </v:textbox>
                    <w10:wrap type="square" anchorx="page" anchory="page"/>
                  </v:shape>
                </w:pict>
              </mc:Fallback>
            </mc:AlternateContent>
          </w:r>
          <w:r>
            <w:rPr>
              <w:rFonts w:ascii="Bookman Old Style" w:hAnsi="Bookman Old Style"/>
            </w:rPr>
            <w:br w:type="page"/>
          </w:r>
        </w:p>
        <w:p w:rsidR="00B6146F" w:rsidRDefault="00B6146F">
          <w:pPr>
            <w:rPr>
              <w:rFonts w:ascii="Bookman Old Style" w:hAnsi="Bookman Old Style"/>
            </w:rPr>
          </w:pPr>
        </w:p>
        <w:p w:rsidR="00B6146F" w:rsidRPr="00AF4719" w:rsidRDefault="00B6146F" w:rsidP="00CD2624">
          <w:pPr>
            <w:pBdr>
              <w:top w:val="single" w:sz="4" w:space="1" w:color="auto"/>
              <w:left w:val="single" w:sz="4" w:space="4" w:color="auto"/>
              <w:bottom w:val="single" w:sz="4" w:space="1" w:color="auto"/>
              <w:right w:val="single" w:sz="4" w:space="4" w:color="auto"/>
            </w:pBdr>
            <w:shd w:val="clear" w:color="auto" w:fill="CBA6ED" w:themeFill="accent6"/>
            <w:jc w:val="center"/>
            <w:rPr>
              <w:rFonts w:ascii="Bookman Old Style" w:hAnsi="Bookman Old Style"/>
              <w:b/>
              <w:spacing w:val="100"/>
              <w:sz w:val="32"/>
              <w:szCs w:val="32"/>
            </w:rPr>
          </w:pPr>
          <w:r w:rsidRPr="00AF4719">
            <w:rPr>
              <w:rFonts w:ascii="Bookman Old Style" w:hAnsi="Bookman Old Style"/>
              <w:b/>
              <w:spacing w:val="100"/>
              <w:sz w:val="32"/>
              <w:szCs w:val="32"/>
            </w:rPr>
            <w:t>INDICE</w:t>
          </w:r>
        </w:p>
        <w:p w:rsidR="00B6146F" w:rsidRDefault="00B6146F" w:rsidP="00B6146F">
          <w:pPr>
            <w:jc w:val="center"/>
            <w:rPr>
              <w:rFonts w:ascii="Bookman Old Style" w:hAnsi="Bookman Old Style"/>
            </w:rPr>
          </w:pPr>
        </w:p>
        <w:p w:rsidR="00D341F3" w:rsidRDefault="00D341F3" w:rsidP="00B6146F">
          <w:pPr>
            <w:jc w:val="center"/>
            <w:rPr>
              <w:rFonts w:ascii="Bookman Old Style" w:hAnsi="Bookman Old Sty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538"/>
          </w:tblGrid>
          <w:tr w:rsidR="00AF4719" w:rsidRPr="00AF4719" w:rsidTr="00D341F3">
            <w:tc>
              <w:tcPr>
                <w:tcW w:w="9918" w:type="dxa"/>
              </w:tcPr>
              <w:p w:rsidR="00AF4719" w:rsidRPr="00AF4719" w:rsidRDefault="00C7475B" w:rsidP="00D341F3">
                <w:pPr>
                  <w:spacing w:line="360" w:lineRule="auto"/>
                  <w:jc w:val="both"/>
                  <w:rPr>
                    <w:rFonts w:ascii="Bookman Old Style" w:hAnsi="Bookman Old Style"/>
                    <w:sz w:val="24"/>
                    <w:szCs w:val="24"/>
                  </w:rPr>
                </w:pPr>
                <w:r>
                  <w:rPr>
                    <w:rFonts w:ascii="Bookman Old Style" w:hAnsi="Bookman Old Style"/>
                    <w:sz w:val="24"/>
                    <w:szCs w:val="24"/>
                  </w:rPr>
                  <w:t>Introducción………………………………………...</w:t>
                </w:r>
                <w:r w:rsidR="000D073A">
                  <w:rPr>
                    <w:rFonts w:ascii="Bookman Old Style" w:hAnsi="Bookman Old Style"/>
                    <w:sz w:val="24"/>
                    <w:szCs w:val="24"/>
                  </w:rPr>
                  <w:t>…………………………</w:t>
                </w:r>
                <w:r>
                  <w:rPr>
                    <w:rFonts w:ascii="Bookman Old Style" w:hAnsi="Bookman Old Style"/>
                    <w:sz w:val="24"/>
                    <w:szCs w:val="24"/>
                  </w:rPr>
                  <w:t>…………………...</w:t>
                </w:r>
              </w:p>
            </w:tc>
            <w:tc>
              <w:tcPr>
                <w:tcW w:w="538" w:type="dxa"/>
              </w:tcPr>
              <w:p w:rsidR="00AF4719" w:rsidRPr="00AF4719" w:rsidRDefault="00BD4883" w:rsidP="00D341F3">
                <w:pPr>
                  <w:spacing w:line="360" w:lineRule="auto"/>
                  <w:jc w:val="right"/>
                  <w:rPr>
                    <w:rFonts w:ascii="Bookman Old Style" w:hAnsi="Bookman Old Style"/>
                    <w:sz w:val="24"/>
                    <w:szCs w:val="24"/>
                  </w:rPr>
                </w:pPr>
                <w:r>
                  <w:rPr>
                    <w:rFonts w:ascii="Bookman Old Style" w:hAnsi="Bookman Old Style"/>
                    <w:sz w:val="24"/>
                    <w:szCs w:val="24"/>
                  </w:rPr>
                  <w:t>2</w:t>
                </w:r>
              </w:p>
            </w:tc>
          </w:tr>
          <w:tr w:rsidR="00AF4719" w:rsidRPr="00AF4719" w:rsidTr="00D341F3">
            <w:tc>
              <w:tcPr>
                <w:tcW w:w="9918" w:type="dxa"/>
              </w:tcPr>
              <w:p w:rsidR="00AF4719" w:rsidRPr="00AF4719" w:rsidRDefault="000D073A" w:rsidP="00D341F3">
                <w:pPr>
                  <w:spacing w:line="360" w:lineRule="auto"/>
                  <w:jc w:val="both"/>
                  <w:rPr>
                    <w:rFonts w:ascii="Bookman Old Style" w:hAnsi="Bookman Old Style"/>
                    <w:sz w:val="24"/>
                    <w:szCs w:val="24"/>
                  </w:rPr>
                </w:pPr>
                <w:r>
                  <w:rPr>
                    <w:rFonts w:ascii="Bookman Old Style" w:hAnsi="Bookman Old Style"/>
                    <w:sz w:val="24"/>
                    <w:szCs w:val="24"/>
                  </w:rPr>
                  <w:t>Datos estadísticos ………………………………………………………………………………….</w:t>
                </w:r>
              </w:p>
            </w:tc>
            <w:tc>
              <w:tcPr>
                <w:tcW w:w="538" w:type="dxa"/>
              </w:tcPr>
              <w:p w:rsidR="00AF4719" w:rsidRPr="00AF4719" w:rsidRDefault="00272A9D" w:rsidP="00D341F3">
                <w:pPr>
                  <w:spacing w:line="360" w:lineRule="auto"/>
                  <w:jc w:val="right"/>
                  <w:rPr>
                    <w:rFonts w:ascii="Bookman Old Style" w:hAnsi="Bookman Old Style"/>
                    <w:sz w:val="24"/>
                    <w:szCs w:val="24"/>
                  </w:rPr>
                </w:pPr>
                <w:r>
                  <w:rPr>
                    <w:rFonts w:ascii="Bookman Old Style" w:hAnsi="Bookman Old Style"/>
                    <w:sz w:val="24"/>
                    <w:szCs w:val="24"/>
                  </w:rPr>
                  <w:t>3</w:t>
                </w:r>
              </w:p>
            </w:tc>
          </w:tr>
          <w:tr w:rsidR="00AF4719" w:rsidRPr="00AF4719" w:rsidTr="00D341F3">
            <w:tc>
              <w:tcPr>
                <w:tcW w:w="9918" w:type="dxa"/>
              </w:tcPr>
              <w:p w:rsidR="00AF4719" w:rsidRPr="00AF4719" w:rsidRDefault="00272A9D" w:rsidP="00D341F3">
                <w:pPr>
                  <w:spacing w:line="360" w:lineRule="auto"/>
                  <w:jc w:val="both"/>
                  <w:rPr>
                    <w:rFonts w:ascii="Bookman Old Style" w:hAnsi="Bookman Old Style"/>
                    <w:sz w:val="24"/>
                    <w:szCs w:val="24"/>
                  </w:rPr>
                </w:pPr>
                <w:r>
                  <w:rPr>
                    <w:rFonts w:ascii="Bookman Old Style" w:hAnsi="Bookman Old Style"/>
                    <w:sz w:val="24"/>
                    <w:szCs w:val="24"/>
                  </w:rPr>
                  <w:t>Pr</w:t>
                </w:r>
                <w:r w:rsidR="00520FCA">
                  <w:rPr>
                    <w:rFonts w:ascii="Bookman Old Style" w:hAnsi="Bookman Old Style"/>
                    <w:sz w:val="24"/>
                    <w:szCs w:val="24"/>
                  </w:rPr>
                  <w:t>oceso de Elaboración</w:t>
                </w:r>
                <w:r w:rsidR="000D073A">
                  <w:rPr>
                    <w:rFonts w:ascii="Bookman Old Style" w:hAnsi="Bookman Old Style"/>
                    <w:sz w:val="24"/>
                    <w:szCs w:val="24"/>
                  </w:rPr>
                  <w:t>…………………………………………………</w:t>
                </w:r>
                <w:r w:rsidR="00520FCA">
                  <w:rPr>
                    <w:rFonts w:ascii="Bookman Old Style" w:hAnsi="Bookman Old Style"/>
                    <w:sz w:val="24"/>
                    <w:szCs w:val="24"/>
                  </w:rPr>
                  <w:t>…………………………</w:t>
                </w:r>
              </w:p>
            </w:tc>
            <w:tc>
              <w:tcPr>
                <w:tcW w:w="538" w:type="dxa"/>
              </w:tcPr>
              <w:p w:rsidR="00AF4719" w:rsidRPr="00AF4719" w:rsidRDefault="000D073A" w:rsidP="00D341F3">
                <w:pPr>
                  <w:spacing w:line="360" w:lineRule="auto"/>
                  <w:jc w:val="right"/>
                  <w:rPr>
                    <w:rFonts w:ascii="Bookman Old Style" w:hAnsi="Bookman Old Style"/>
                    <w:sz w:val="24"/>
                    <w:szCs w:val="24"/>
                  </w:rPr>
                </w:pPr>
                <w:r>
                  <w:rPr>
                    <w:rFonts w:ascii="Bookman Old Style" w:hAnsi="Bookman Old Style"/>
                    <w:sz w:val="24"/>
                    <w:szCs w:val="24"/>
                  </w:rPr>
                  <w:t>4</w:t>
                </w:r>
              </w:p>
            </w:tc>
          </w:tr>
          <w:tr w:rsidR="00AF4719" w:rsidRPr="00AF4719" w:rsidTr="00D341F3">
            <w:tc>
              <w:tcPr>
                <w:tcW w:w="9918" w:type="dxa"/>
              </w:tcPr>
              <w:p w:rsidR="00AF4719" w:rsidRPr="00AF4719" w:rsidRDefault="000D073A" w:rsidP="00D341F3">
                <w:pPr>
                  <w:spacing w:line="360" w:lineRule="auto"/>
                  <w:jc w:val="both"/>
                  <w:rPr>
                    <w:rFonts w:ascii="Bookman Old Style" w:hAnsi="Bookman Old Style"/>
                    <w:sz w:val="24"/>
                    <w:szCs w:val="24"/>
                  </w:rPr>
                </w:pPr>
                <w:r>
                  <w:rPr>
                    <w:rFonts w:ascii="Bookman Old Style" w:hAnsi="Bookman Old Style"/>
                    <w:sz w:val="24"/>
                    <w:szCs w:val="24"/>
                  </w:rPr>
                  <w:t>Marco Legal ………………………………………………………………………………………….</w:t>
                </w:r>
              </w:p>
            </w:tc>
            <w:tc>
              <w:tcPr>
                <w:tcW w:w="538" w:type="dxa"/>
              </w:tcPr>
              <w:p w:rsidR="00AF4719" w:rsidRPr="00AF4719" w:rsidRDefault="000D073A" w:rsidP="00D341F3">
                <w:pPr>
                  <w:spacing w:line="360" w:lineRule="auto"/>
                  <w:jc w:val="right"/>
                  <w:rPr>
                    <w:rFonts w:ascii="Bookman Old Style" w:hAnsi="Bookman Old Style"/>
                    <w:sz w:val="24"/>
                    <w:szCs w:val="24"/>
                  </w:rPr>
                </w:pPr>
                <w:r>
                  <w:rPr>
                    <w:rFonts w:ascii="Bookman Old Style" w:hAnsi="Bookman Old Style"/>
                    <w:sz w:val="24"/>
                    <w:szCs w:val="24"/>
                  </w:rPr>
                  <w:t>5</w:t>
                </w:r>
              </w:p>
            </w:tc>
          </w:tr>
          <w:tr w:rsidR="00AF4719" w:rsidRPr="00AF4719" w:rsidTr="00D341F3">
            <w:tc>
              <w:tcPr>
                <w:tcW w:w="9918" w:type="dxa"/>
              </w:tcPr>
              <w:p w:rsidR="00AF4719" w:rsidRPr="00AF4719" w:rsidRDefault="000D073A" w:rsidP="00D341F3">
                <w:pPr>
                  <w:spacing w:line="360" w:lineRule="auto"/>
                  <w:jc w:val="both"/>
                  <w:rPr>
                    <w:rFonts w:ascii="Bookman Old Style" w:hAnsi="Bookman Old Style"/>
                    <w:sz w:val="24"/>
                    <w:szCs w:val="24"/>
                  </w:rPr>
                </w:pPr>
                <w:r>
                  <w:rPr>
                    <w:rFonts w:ascii="Bookman Old Style" w:hAnsi="Bookman Old Style"/>
                    <w:sz w:val="24"/>
                    <w:szCs w:val="24"/>
                  </w:rPr>
                  <w:t>Fundación Metodología de Transversalidad ………………………………………………….</w:t>
                </w:r>
              </w:p>
            </w:tc>
            <w:tc>
              <w:tcPr>
                <w:tcW w:w="538" w:type="dxa"/>
              </w:tcPr>
              <w:p w:rsidR="00AF4719" w:rsidRPr="00AF4719" w:rsidRDefault="000D073A" w:rsidP="00D341F3">
                <w:pPr>
                  <w:spacing w:line="360" w:lineRule="auto"/>
                  <w:jc w:val="right"/>
                  <w:rPr>
                    <w:rFonts w:ascii="Bookman Old Style" w:hAnsi="Bookman Old Style"/>
                    <w:sz w:val="24"/>
                    <w:szCs w:val="24"/>
                  </w:rPr>
                </w:pPr>
                <w:r>
                  <w:rPr>
                    <w:rFonts w:ascii="Bookman Old Style" w:hAnsi="Bookman Old Style"/>
                    <w:sz w:val="24"/>
                    <w:szCs w:val="24"/>
                  </w:rPr>
                  <w:t>7</w:t>
                </w:r>
              </w:p>
            </w:tc>
          </w:tr>
          <w:tr w:rsidR="00AF4719" w:rsidRPr="00AF4719" w:rsidTr="00D341F3">
            <w:tc>
              <w:tcPr>
                <w:tcW w:w="9918" w:type="dxa"/>
              </w:tcPr>
              <w:p w:rsidR="00AF4719" w:rsidRPr="00AF4719" w:rsidRDefault="000D073A" w:rsidP="00D341F3">
                <w:pPr>
                  <w:spacing w:line="360" w:lineRule="auto"/>
                  <w:jc w:val="both"/>
                  <w:rPr>
                    <w:rFonts w:ascii="Bookman Old Style" w:hAnsi="Bookman Old Style"/>
                    <w:sz w:val="24"/>
                    <w:szCs w:val="24"/>
                  </w:rPr>
                </w:pPr>
                <w:r>
                  <w:rPr>
                    <w:rFonts w:ascii="Bookman Old Style" w:hAnsi="Bookman Old Style"/>
                    <w:sz w:val="24"/>
                    <w:szCs w:val="24"/>
                  </w:rPr>
                  <w:t>Ejes Estratégicos …………………………………………………………………………………..</w:t>
                </w:r>
              </w:p>
            </w:tc>
            <w:tc>
              <w:tcPr>
                <w:tcW w:w="538" w:type="dxa"/>
              </w:tcPr>
              <w:p w:rsidR="00AF4719" w:rsidRPr="00AF4719" w:rsidRDefault="000D073A" w:rsidP="00D341F3">
                <w:pPr>
                  <w:spacing w:line="360" w:lineRule="auto"/>
                  <w:jc w:val="right"/>
                  <w:rPr>
                    <w:rFonts w:ascii="Bookman Old Style" w:hAnsi="Bookman Old Style"/>
                    <w:sz w:val="24"/>
                    <w:szCs w:val="24"/>
                  </w:rPr>
                </w:pPr>
                <w:r>
                  <w:rPr>
                    <w:rFonts w:ascii="Bookman Old Style" w:hAnsi="Bookman Old Style"/>
                    <w:sz w:val="24"/>
                    <w:szCs w:val="24"/>
                  </w:rPr>
                  <w:t>8</w:t>
                </w:r>
              </w:p>
            </w:tc>
          </w:tr>
          <w:tr w:rsidR="00AF4719" w:rsidRPr="00AF4719" w:rsidTr="00D341F3">
            <w:tc>
              <w:tcPr>
                <w:tcW w:w="9918" w:type="dxa"/>
              </w:tcPr>
              <w:p w:rsidR="00AF4719" w:rsidRPr="00AF4719" w:rsidRDefault="000D073A" w:rsidP="00D341F3">
                <w:pPr>
                  <w:spacing w:line="360" w:lineRule="auto"/>
                  <w:jc w:val="both"/>
                  <w:rPr>
                    <w:rFonts w:ascii="Bookman Old Style" w:hAnsi="Bookman Old Style"/>
                    <w:sz w:val="24"/>
                    <w:szCs w:val="24"/>
                  </w:rPr>
                </w:pPr>
                <w:r>
                  <w:rPr>
                    <w:rFonts w:ascii="Bookman Old Style" w:hAnsi="Bookman Old Style"/>
                    <w:sz w:val="24"/>
                    <w:szCs w:val="24"/>
                  </w:rPr>
                  <w:t>Áreas de Intervención …………………………………………………………………………….</w:t>
                </w:r>
              </w:p>
            </w:tc>
            <w:tc>
              <w:tcPr>
                <w:tcW w:w="538" w:type="dxa"/>
              </w:tcPr>
              <w:p w:rsidR="00AF4719" w:rsidRPr="00AF4719" w:rsidRDefault="000D073A" w:rsidP="00D341F3">
                <w:pPr>
                  <w:spacing w:line="360" w:lineRule="auto"/>
                  <w:jc w:val="right"/>
                  <w:rPr>
                    <w:rFonts w:ascii="Bookman Old Style" w:hAnsi="Bookman Old Style"/>
                    <w:sz w:val="24"/>
                    <w:szCs w:val="24"/>
                  </w:rPr>
                </w:pPr>
                <w:r>
                  <w:rPr>
                    <w:rFonts w:ascii="Bookman Old Style" w:hAnsi="Bookman Old Style"/>
                    <w:sz w:val="24"/>
                    <w:szCs w:val="24"/>
                  </w:rPr>
                  <w:t>9</w:t>
                </w:r>
              </w:p>
            </w:tc>
          </w:tr>
          <w:tr w:rsidR="00AF4719" w:rsidRPr="00AF4719" w:rsidTr="00D341F3">
            <w:tc>
              <w:tcPr>
                <w:tcW w:w="9918" w:type="dxa"/>
              </w:tcPr>
              <w:p w:rsidR="00AF4719" w:rsidRPr="00AF4719" w:rsidRDefault="000D073A" w:rsidP="00D341F3">
                <w:pPr>
                  <w:spacing w:line="360" w:lineRule="auto"/>
                  <w:jc w:val="both"/>
                  <w:rPr>
                    <w:rFonts w:ascii="Bookman Old Style" w:hAnsi="Bookman Old Style"/>
                    <w:sz w:val="24"/>
                    <w:szCs w:val="24"/>
                  </w:rPr>
                </w:pPr>
                <w:r>
                  <w:rPr>
                    <w:rFonts w:ascii="Bookman Old Style" w:hAnsi="Bookman Old Style"/>
                    <w:sz w:val="24"/>
                    <w:szCs w:val="24"/>
                  </w:rPr>
                  <w:t>Objetivos Generales ……………………………………………………………………………….</w:t>
                </w:r>
              </w:p>
            </w:tc>
            <w:tc>
              <w:tcPr>
                <w:tcW w:w="538" w:type="dxa"/>
              </w:tcPr>
              <w:p w:rsidR="00AF4719" w:rsidRPr="00AF4719" w:rsidRDefault="000D073A" w:rsidP="00D341F3">
                <w:pPr>
                  <w:spacing w:line="360" w:lineRule="auto"/>
                  <w:jc w:val="right"/>
                  <w:rPr>
                    <w:rFonts w:ascii="Bookman Old Style" w:hAnsi="Bookman Old Style"/>
                    <w:sz w:val="24"/>
                    <w:szCs w:val="24"/>
                  </w:rPr>
                </w:pPr>
                <w:r>
                  <w:rPr>
                    <w:rFonts w:ascii="Bookman Old Style" w:hAnsi="Bookman Old Style"/>
                    <w:sz w:val="24"/>
                    <w:szCs w:val="24"/>
                  </w:rPr>
                  <w:t>13</w:t>
                </w:r>
              </w:p>
            </w:tc>
          </w:tr>
          <w:tr w:rsidR="00AF4719" w:rsidRPr="00AF4719" w:rsidTr="00D341F3">
            <w:tc>
              <w:tcPr>
                <w:tcW w:w="9918" w:type="dxa"/>
              </w:tcPr>
              <w:p w:rsidR="00AF4719" w:rsidRPr="00AF4719" w:rsidRDefault="000D073A" w:rsidP="00D341F3">
                <w:pPr>
                  <w:spacing w:line="360" w:lineRule="auto"/>
                  <w:jc w:val="both"/>
                  <w:rPr>
                    <w:rFonts w:ascii="Bookman Old Style" w:hAnsi="Bookman Old Style"/>
                    <w:sz w:val="24"/>
                    <w:szCs w:val="24"/>
                  </w:rPr>
                </w:pPr>
                <w:r>
                  <w:rPr>
                    <w:rFonts w:ascii="Bookman Old Style" w:hAnsi="Bookman Old Style"/>
                    <w:sz w:val="24"/>
                    <w:szCs w:val="24"/>
                  </w:rPr>
                  <w:t>Área de Alcaldía …………………………………………………………………………………….</w:t>
                </w:r>
              </w:p>
            </w:tc>
            <w:tc>
              <w:tcPr>
                <w:tcW w:w="538" w:type="dxa"/>
              </w:tcPr>
              <w:p w:rsidR="00AF4719" w:rsidRPr="00AF4719" w:rsidRDefault="000D073A" w:rsidP="00D341F3">
                <w:pPr>
                  <w:spacing w:line="360" w:lineRule="auto"/>
                  <w:jc w:val="right"/>
                  <w:rPr>
                    <w:rFonts w:ascii="Bookman Old Style" w:hAnsi="Bookman Old Style"/>
                    <w:sz w:val="24"/>
                    <w:szCs w:val="24"/>
                  </w:rPr>
                </w:pPr>
                <w:r>
                  <w:rPr>
                    <w:rFonts w:ascii="Bookman Old Style" w:hAnsi="Bookman Old Style"/>
                    <w:sz w:val="24"/>
                    <w:szCs w:val="24"/>
                  </w:rPr>
                  <w:t>15</w:t>
                </w:r>
              </w:p>
            </w:tc>
          </w:tr>
          <w:tr w:rsidR="00AF4719" w:rsidRPr="00AF4719" w:rsidTr="00D341F3">
            <w:tc>
              <w:tcPr>
                <w:tcW w:w="9918" w:type="dxa"/>
              </w:tcPr>
              <w:p w:rsidR="00AF4719" w:rsidRPr="00AF4719" w:rsidRDefault="000D073A" w:rsidP="00D341F3">
                <w:pPr>
                  <w:spacing w:line="360" w:lineRule="auto"/>
                  <w:jc w:val="both"/>
                  <w:rPr>
                    <w:rFonts w:ascii="Bookman Old Style" w:hAnsi="Bookman Old Style"/>
                    <w:sz w:val="24"/>
                    <w:szCs w:val="24"/>
                  </w:rPr>
                </w:pPr>
                <w:r>
                  <w:rPr>
                    <w:rFonts w:ascii="Bookman Old Style" w:hAnsi="Bookman Old Style"/>
                    <w:sz w:val="24"/>
                    <w:szCs w:val="24"/>
                  </w:rPr>
                  <w:t>Área de Igualdad ……………………………………………………………………………………</w:t>
                </w:r>
              </w:p>
            </w:tc>
            <w:tc>
              <w:tcPr>
                <w:tcW w:w="538" w:type="dxa"/>
              </w:tcPr>
              <w:p w:rsidR="00AF4719" w:rsidRPr="00AF4719" w:rsidRDefault="000D073A" w:rsidP="00D341F3">
                <w:pPr>
                  <w:spacing w:line="360" w:lineRule="auto"/>
                  <w:jc w:val="right"/>
                  <w:rPr>
                    <w:rFonts w:ascii="Bookman Old Style" w:hAnsi="Bookman Old Style"/>
                    <w:sz w:val="24"/>
                    <w:szCs w:val="24"/>
                  </w:rPr>
                </w:pPr>
                <w:r>
                  <w:rPr>
                    <w:rFonts w:ascii="Bookman Old Style" w:hAnsi="Bookman Old Style"/>
                    <w:sz w:val="24"/>
                    <w:szCs w:val="24"/>
                  </w:rPr>
                  <w:t>17</w:t>
                </w:r>
              </w:p>
            </w:tc>
          </w:tr>
          <w:tr w:rsidR="00AF4719" w:rsidRPr="00AF4719" w:rsidTr="00D341F3">
            <w:tc>
              <w:tcPr>
                <w:tcW w:w="9918" w:type="dxa"/>
              </w:tcPr>
              <w:p w:rsidR="00AF4719" w:rsidRPr="00AF4719" w:rsidRDefault="000D073A" w:rsidP="00D341F3">
                <w:pPr>
                  <w:spacing w:line="360" w:lineRule="auto"/>
                  <w:jc w:val="both"/>
                  <w:rPr>
                    <w:rFonts w:ascii="Bookman Old Style" w:hAnsi="Bookman Old Style"/>
                    <w:sz w:val="24"/>
                    <w:szCs w:val="24"/>
                  </w:rPr>
                </w:pPr>
                <w:r>
                  <w:rPr>
                    <w:rFonts w:ascii="Bookman Old Style" w:hAnsi="Bookman Old Style"/>
                    <w:sz w:val="24"/>
                    <w:szCs w:val="24"/>
                  </w:rPr>
                  <w:t>Área de Bienestar Social ………………………………………………………………………….</w:t>
                </w:r>
              </w:p>
            </w:tc>
            <w:tc>
              <w:tcPr>
                <w:tcW w:w="538" w:type="dxa"/>
              </w:tcPr>
              <w:p w:rsidR="00AF4719" w:rsidRPr="00AF4719" w:rsidRDefault="000D073A" w:rsidP="00D341F3">
                <w:pPr>
                  <w:spacing w:line="360" w:lineRule="auto"/>
                  <w:jc w:val="right"/>
                  <w:rPr>
                    <w:rFonts w:ascii="Bookman Old Style" w:hAnsi="Bookman Old Style"/>
                    <w:sz w:val="24"/>
                    <w:szCs w:val="24"/>
                  </w:rPr>
                </w:pPr>
                <w:r>
                  <w:rPr>
                    <w:rFonts w:ascii="Bookman Old Style" w:hAnsi="Bookman Old Style"/>
                    <w:sz w:val="24"/>
                    <w:szCs w:val="24"/>
                  </w:rPr>
                  <w:t>20</w:t>
                </w:r>
              </w:p>
            </w:tc>
          </w:tr>
          <w:tr w:rsidR="00AF4719" w:rsidRPr="00AF4719" w:rsidTr="00D341F3">
            <w:tc>
              <w:tcPr>
                <w:tcW w:w="9918" w:type="dxa"/>
              </w:tcPr>
              <w:p w:rsidR="00AF4719" w:rsidRPr="00AF4719" w:rsidRDefault="000D073A" w:rsidP="00D341F3">
                <w:pPr>
                  <w:spacing w:line="360" w:lineRule="auto"/>
                  <w:jc w:val="both"/>
                  <w:rPr>
                    <w:rFonts w:ascii="Bookman Old Style" w:hAnsi="Bookman Old Style"/>
                    <w:sz w:val="24"/>
                    <w:szCs w:val="24"/>
                  </w:rPr>
                </w:pPr>
                <w:r>
                  <w:rPr>
                    <w:rFonts w:ascii="Bookman Old Style" w:hAnsi="Bookman Old Style"/>
                    <w:sz w:val="24"/>
                    <w:szCs w:val="24"/>
                  </w:rPr>
                  <w:t>Área de Economía ………………………………………………………………………………….</w:t>
                </w:r>
              </w:p>
            </w:tc>
            <w:tc>
              <w:tcPr>
                <w:tcW w:w="538" w:type="dxa"/>
              </w:tcPr>
              <w:p w:rsidR="00AF4719" w:rsidRPr="00AF4719" w:rsidRDefault="000D073A" w:rsidP="00D341F3">
                <w:pPr>
                  <w:spacing w:line="360" w:lineRule="auto"/>
                  <w:jc w:val="right"/>
                  <w:rPr>
                    <w:rFonts w:ascii="Bookman Old Style" w:hAnsi="Bookman Old Style"/>
                    <w:sz w:val="24"/>
                    <w:szCs w:val="24"/>
                  </w:rPr>
                </w:pPr>
                <w:r>
                  <w:rPr>
                    <w:rFonts w:ascii="Bookman Old Style" w:hAnsi="Bookman Old Style"/>
                    <w:sz w:val="24"/>
                    <w:szCs w:val="24"/>
                  </w:rPr>
                  <w:t>24</w:t>
                </w:r>
              </w:p>
            </w:tc>
          </w:tr>
          <w:tr w:rsidR="00AF4719" w:rsidRPr="00AF4719" w:rsidTr="00D341F3">
            <w:tc>
              <w:tcPr>
                <w:tcW w:w="9918" w:type="dxa"/>
              </w:tcPr>
              <w:p w:rsidR="00AF4719" w:rsidRPr="00AF4719" w:rsidRDefault="000D073A" w:rsidP="00D341F3">
                <w:pPr>
                  <w:spacing w:line="360" w:lineRule="auto"/>
                  <w:jc w:val="both"/>
                  <w:rPr>
                    <w:rFonts w:ascii="Bookman Old Style" w:hAnsi="Bookman Old Style"/>
                    <w:sz w:val="24"/>
                    <w:szCs w:val="24"/>
                  </w:rPr>
                </w:pPr>
                <w:r>
                  <w:rPr>
                    <w:rFonts w:ascii="Bookman Old Style" w:hAnsi="Bookman Old Style"/>
                    <w:sz w:val="24"/>
                    <w:szCs w:val="24"/>
                  </w:rPr>
                  <w:t>Área de Formación …………………………………………………………………………………</w:t>
                </w:r>
              </w:p>
            </w:tc>
            <w:tc>
              <w:tcPr>
                <w:tcW w:w="538" w:type="dxa"/>
              </w:tcPr>
              <w:p w:rsidR="00AF4719" w:rsidRPr="00AF4719" w:rsidRDefault="000D073A" w:rsidP="00D341F3">
                <w:pPr>
                  <w:spacing w:line="360" w:lineRule="auto"/>
                  <w:jc w:val="right"/>
                  <w:rPr>
                    <w:rFonts w:ascii="Bookman Old Style" w:hAnsi="Bookman Old Style"/>
                    <w:sz w:val="24"/>
                    <w:szCs w:val="24"/>
                  </w:rPr>
                </w:pPr>
                <w:r>
                  <w:rPr>
                    <w:rFonts w:ascii="Bookman Old Style" w:hAnsi="Bookman Old Style"/>
                    <w:sz w:val="24"/>
                    <w:szCs w:val="24"/>
                  </w:rPr>
                  <w:t>25</w:t>
                </w:r>
              </w:p>
            </w:tc>
          </w:tr>
          <w:tr w:rsidR="00AF4719" w:rsidRPr="00AF4719" w:rsidTr="00D341F3">
            <w:tc>
              <w:tcPr>
                <w:tcW w:w="9918" w:type="dxa"/>
              </w:tcPr>
              <w:p w:rsidR="00AF4719" w:rsidRPr="00AF4719" w:rsidRDefault="000D073A" w:rsidP="00D341F3">
                <w:pPr>
                  <w:spacing w:line="360" w:lineRule="auto"/>
                  <w:jc w:val="both"/>
                  <w:rPr>
                    <w:rFonts w:ascii="Bookman Old Style" w:hAnsi="Bookman Old Style"/>
                    <w:sz w:val="24"/>
                    <w:szCs w:val="24"/>
                  </w:rPr>
                </w:pPr>
                <w:r>
                  <w:rPr>
                    <w:rFonts w:ascii="Bookman Old Style" w:hAnsi="Bookman Old Style"/>
                    <w:sz w:val="24"/>
                    <w:szCs w:val="24"/>
                  </w:rPr>
                  <w:t>Área de Empleo ……………………………………………………………………………………..</w:t>
                </w:r>
              </w:p>
            </w:tc>
            <w:tc>
              <w:tcPr>
                <w:tcW w:w="538" w:type="dxa"/>
              </w:tcPr>
              <w:p w:rsidR="00AF4719" w:rsidRPr="00AF4719" w:rsidRDefault="000D073A" w:rsidP="00D341F3">
                <w:pPr>
                  <w:spacing w:line="360" w:lineRule="auto"/>
                  <w:jc w:val="right"/>
                  <w:rPr>
                    <w:rFonts w:ascii="Bookman Old Style" w:hAnsi="Bookman Old Style"/>
                    <w:sz w:val="24"/>
                    <w:szCs w:val="24"/>
                  </w:rPr>
                </w:pPr>
                <w:r>
                  <w:rPr>
                    <w:rFonts w:ascii="Bookman Old Style" w:hAnsi="Bookman Old Style"/>
                    <w:sz w:val="24"/>
                    <w:szCs w:val="24"/>
                  </w:rPr>
                  <w:t>27</w:t>
                </w:r>
              </w:p>
            </w:tc>
          </w:tr>
          <w:tr w:rsidR="00AF4719" w:rsidRPr="00AF4719" w:rsidTr="00D341F3">
            <w:tc>
              <w:tcPr>
                <w:tcW w:w="9918" w:type="dxa"/>
              </w:tcPr>
              <w:p w:rsidR="00AF4719" w:rsidRPr="00AF4719" w:rsidRDefault="000D073A" w:rsidP="00D341F3">
                <w:pPr>
                  <w:spacing w:line="360" w:lineRule="auto"/>
                  <w:jc w:val="both"/>
                  <w:rPr>
                    <w:rFonts w:ascii="Bookman Old Style" w:hAnsi="Bookman Old Style"/>
                    <w:sz w:val="24"/>
                    <w:szCs w:val="24"/>
                  </w:rPr>
                </w:pPr>
                <w:r>
                  <w:rPr>
                    <w:rFonts w:ascii="Bookman Old Style" w:hAnsi="Bookman Old Style"/>
                    <w:sz w:val="24"/>
                    <w:szCs w:val="24"/>
                  </w:rPr>
                  <w:t>Área de Educación …………………………………………………………………………………</w:t>
                </w:r>
              </w:p>
            </w:tc>
            <w:tc>
              <w:tcPr>
                <w:tcW w:w="538" w:type="dxa"/>
              </w:tcPr>
              <w:p w:rsidR="00AF4719" w:rsidRPr="00AF4719" w:rsidRDefault="000D073A" w:rsidP="00D341F3">
                <w:pPr>
                  <w:spacing w:line="360" w:lineRule="auto"/>
                  <w:jc w:val="right"/>
                  <w:rPr>
                    <w:rFonts w:ascii="Bookman Old Style" w:hAnsi="Bookman Old Style"/>
                    <w:sz w:val="24"/>
                    <w:szCs w:val="24"/>
                  </w:rPr>
                </w:pPr>
                <w:r>
                  <w:rPr>
                    <w:rFonts w:ascii="Bookman Old Style" w:hAnsi="Bookman Old Style"/>
                    <w:sz w:val="24"/>
                    <w:szCs w:val="24"/>
                  </w:rPr>
                  <w:t>29</w:t>
                </w:r>
              </w:p>
            </w:tc>
          </w:tr>
          <w:tr w:rsidR="00AF4719" w:rsidRPr="00AF4719" w:rsidTr="00D341F3">
            <w:tc>
              <w:tcPr>
                <w:tcW w:w="9918" w:type="dxa"/>
              </w:tcPr>
              <w:p w:rsidR="00AF4719" w:rsidRPr="00AF4719" w:rsidRDefault="000D073A" w:rsidP="00D341F3">
                <w:pPr>
                  <w:spacing w:line="360" w:lineRule="auto"/>
                  <w:jc w:val="both"/>
                  <w:rPr>
                    <w:rFonts w:ascii="Bookman Old Style" w:hAnsi="Bookman Old Style"/>
                    <w:sz w:val="24"/>
                    <w:szCs w:val="24"/>
                  </w:rPr>
                </w:pPr>
                <w:r>
                  <w:rPr>
                    <w:rFonts w:ascii="Bookman Old Style" w:hAnsi="Bookman Old Style"/>
                    <w:sz w:val="24"/>
                    <w:szCs w:val="24"/>
                  </w:rPr>
                  <w:t xml:space="preserve">Área de Cultura ……………………………………………………………………………………. </w:t>
                </w:r>
              </w:p>
            </w:tc>
            <w:tc>
              <w:tcPr>
                <w:tcW w:w="538" w:type="dxa"/>
              </w:tcPr>
              <w:p w:rsidR="00AF4719" w:rsidRPr="00AF4719" w:rsidRDefault="000D073A" w:rsidP="00D341F3">
                <w:pPr>
                  <w:spacing w:line="360" w:lineRule="auto"/>
                  <w:jc w:val="right"/>
                  <w:rPr>
                    <w:rFonts w:ascii="Bookman Old Style" w:hAnsi="Bookman Old Style"/>
                    <w:sz w:val="24"/>
                    <w:szCs w:val="24"/>
                  </w:rPr>
                </w:pPr>
                <w:r>
                  <w:rPr>
                    <w:rFonts w:ascii="Bookman Old Style" w:hAnsi="Bookman Old Style"/>
                    <w:sz w:val="24"/>
                    <w:szCs w:val="24"/>
                  </w:rPr>
                  <w:t>31</w:t>
                </w:r>
              </w:p>
            </w:tc>
          </w:tr>
          <w:tr w:rsidR="00AF4719" w:rsidRPr="00AF4719" w:rsidTr="00D341F3">
            <w:tc>
              <w:tcPr>
                <w:tcW w:w="9918" w:type="dxa"/>
              </w:tcPr>
              <w:p w:rsidR="00AF4719" w:rsidRPr="00AF4719" w:rsidRDefault="000D073A" w:rsidP="00D341F3">
                <w:pPr>
                  <w:spacing w:line="360" w:lineRule="auto"/>
                  <w:jc w:val="both"/>
                  <w:rPr>
                    <w:rFonts w:ascii="Bookman Old Style" w:hAnsi="Bookman Old Style"/>
                    <w:sz w:val="24"/>
                    <w:szCs w:val="24"/>
                  </w:rPr>
                </w:pPr>
                <w:r>
                  <w:rPr>
                    <w:rFonts w:ascii="Bookman Old Style" w:hAnsi="Bookman Old Style"/>
                    <w:sz w:val="24"/>
                    <w:szCs w:val="24"/>
                  </w:rPr>
                  <w:t>Área de Deporte …………………………………………………………………………………….</w:t>
                </w:r>
              </w:p>
            </w:tc>
            <w:tc>
              <w:tcPr>
                <w:tcW w:w="538" w:type="dxa"/>
              </w:tcPr>
              <w:p w:rsidR="00AF4719" w:rsidRPr="00AF4719" w:rsidRDefault="000D073A" w:rsidP="00D341F3">
                <w:pPr>
                  <w:spacing w:line="360" w:lineRule="auto"/>
                  <w:jc w:val="right"/>
                  <w:rPr>
                    <w:rFonts w:ascii="Bookman Old Style" w:hAnsi="Bookman Old Style"/>
                    <w:sz w:val="24"/>
                    <w:szCs w:val="24"/>
                  </w:rPr>
                </w:pPr>
                <w:r>
                  <w:rPr>
                    <w:rFonts w:ascii="Bookman Old Style" w:hAnsi="Bookman Old Style"/>
                    <w:sz w:val="24"/>
                    <w:szCs w:val="24"/>
                  </w:rPr>
                  <w:t>33</w:t>
                </w:r>
              </w:p>
            </w:tc>
          </w:tr>
          <w:tr w:rsidR="00AF4719" w:rsidRPr="00AF4719" w:rsidTr="00D341F3">
            <w:tc>
              <w:tcPr>
                <w:tcW w:w="9918" w:type="dxa"/>
              </w:tcPr>
              <w:p w:rsidR="00AF4719" w:rsidRPr="00AF4719" w:rsidRDefault="000D073A" w:rsidP="00D341F3">
                <w:pPr>
                  <w:spacing w:line="360" w:lineRule="auto"/>
                  <w:jc w:val="both"/>
                  <w:rPr>
                    <w:rFonts w:ascii="Bookman Old Style" w:hAnsi="Bookman Old Style"/>
                    <w:sz w:val="24"/>
                    <w:szCs w:val="24"/>
                  </w:rPr>
                </w:pPr>
                <w:r>
                  <w:rPr>
                    <w:rFonts w:ascii="Bookman Old Style" w:hAnsi="Bookman Old Style"/>
                    <w:sz w:val="24"/>
                    <w:szCs w:val="24"/>
                  </w:rPr>
                  <w:t>Área de Consumo …………………………………………………………………………………..</w:t>
                </w:r>
              </w:p>
            </w:tc>
            <w:tc>
              <w:tcPr>
                <w:tcW w:w="538" w:type="dxa"/>
              </w:tcPr>
              <w:p w:rsidR="00AF4719" w:rsidRPr="00AF4719" w:rsidRDefault="000D073A" w:rsidP="00D341F3">
                <w:pPr>
                  <w:spacing w:line="360" w:lineRule="auto"/>
                  <w:jc w:val="right"/>
                  <w:rPr>
                    <w:rFonts w:ascii="Bookman Old Style" w:hAnsi="Bookman Old Style"/>
                    <w:sz w:val="24"/>
                    <w:szCs w:val="24"/>
                  </w:rPr>
                </w:pPr>
                <w:r>
                  <w:rPr>
                    <w:rFonts w:ascii="Bookman Old Style" w:hAnsi="Bookman Old Style"/>
                    <w:sz w:val="24"/>
                    <w:szCs w:val="24"/>
                  </w:rPr>
                  <w:t>35</w:t>
                </w:r>
              </w:p>
            </w:tc>
          </w:tr>
          <w:tr w:rsidR="00AF4719" w:rsidRPr="00AF4719" w:rsidTr="000D24F2">
            <w:tc>
              <w:tcPr>
                <w:tcW w:w="9918" w:type="dxa"/>
              </w:tcPr>
              <w:p w:rsidR="00AF4719" w:rsidRPr="00AF4719" w:rsidRDefault="000D073A" w:rsidP="00D341F3">
                <w:pPr>
                  <w:spacing w:line="360" w:lineRule="auto"/>
                  <w:jc w:val="both"/>
                  <w:rPr>
                    <w:rFonts w:ascii="Bookman Old Style" w:hAnsi="Bookman Old Style"/>
                    <w:sz w:val="24"/>
                    <w:szCs w:val="24"/>
                  </w:rPr>
                </w:pPr>
                <w:r>
                  <w:rPr>
                    <w:rFonts w:ascii="Bookman Old Style" w:hAnsi="Bookman Old Style"/>
                    <w:sz w:val="24"/>
                    <w:szCs w:val="24"/>
                  </w:rPr>
                  <w:t>Área de Juventud …………………………………………………………………………………..</w:t>
                </w:r>
              </w:p>
            </w:tc>
            <w:tc>
              <w:tcPr>
                <w:tcW w:w="538" w:type="dxa"/>
              </w:tcPr>
              <w:p w:rsidR="00AF4719" w:rsidRPr="00AF4719" w:rsidRDefault="000D073A" w:rsidP="00D341F3">
                <w:pPr>
                  <w:spacing w:line="360" w:lineRule="auto"/>
                  <w:jc w:val="right"/>
                  <w:rPr>
                    <w:rFonts w:ascii="Bookman Old Style" w:hAnsi="Bookman Old Style"/>
                    <w:sz w:val="24"/>
                    <w:szCs w:val="24"/>
                  </w:rPr>
                </w:pPr>
                <w:r>
                  <w:rPr>
                    <w:rFonts w:ascii="Bookman Old Style" w:hAnsi="Bookman Old Style"/>
                    <w:sz w:val="24"/>
                    <w:szCs w:val="24"/>
                  </w:rPr>
                  <w:t>37</w:t>
                </w:r>
              </w:p>
            </w:tc>
          </w:tr>
          <w:tr w:rsidR="00AF4719" w:rsidRPr="00AF4719" w:rsidTr="000D24F2">
            <w:trPr>
              <w:trHeight w:val="95"/>
            </w:trPr>
            <w:tc>
              <w:tcPr>
                <w:tcW w:w="9918" w:type="dxa"/>
              </w:tcPr>
              <w:p w:rsidR="00AF4719" w:rsidRPr="00AF4719" w:rsidRDefault="000D073A" w:rsidP="00D341F3">
                <w:pPr>
                  <w:spacing w:line="360" w:lineRule="auto"/>
                  <w:jc w:val="both"/>
                  <w:rPr>
                    <w:rFonts w:ascii="Bookman Old Style" w:hAnsi="Bookman Old Style"/>
                    <w:sz w:val="24"/>
                    <w:szCs w:val="24"/>
                  </w:rPr>
                </w:pPr>
                <w:r>
                  <w:rPr>
                    <w:rFonts w:ascii="Bookman Old Style" w:hAnsi="Bookman Old Style"/>
                    <w:sz w:val="24"/>
                    <w:szCs w:val="24"/>
                  </w:rPr>
                  <w:t>Área de Urbanismo ………………………………………………………………………………..</w:t>
                </w:r>
              </w:p>
            </w:tc>
            <w:tc>
              <w:tcPr>
                <w:tcW w:w="538" w:type="dxa"/>
              </w:tcPr>
              <w:p w:rsidR="00AF4719" w:rsidRPr="00AF4719" w:rsidRDefault="000D073A" w:rsidP="00D341F3">
                <w:pPr>
                  <w:spacing w:line="360" w:lineRule="auto"/>
                  <w:jc w:val="right"/>
                  <w:rPr>
                    <w:rFonts w:ascii="Bookman Old Style" w:hAnsi="Bookman Old Style"/>
                    <w:sz w:val="24"/>
                    <w:szCs w:val="24"/>
                  </w:rPr>
                </w:pPr>
                <w:r>
                  <w:rPr>
                    <w:rFonts w:ascii="Bookman Old Style" w:hAnsi="Bookman Old Style"/>
                    <w:sz w:val="24"/>
                    <w:szCs w:val="24"/>
                  </w:rPr>
                  <w:t>39</w:t>
                </w:r>
              </w:p>
            </w:tc>
          </w:tr>
          <w:tr w:rsidR="000D24F2" w:rsidRPr="00AF4719" w:rsidTr="000D24F2">
            <w:trPr>
              <w:trHeight w:val="95"/>
            </w:trPr>
            <w:tc>
              <w:tcPr>
                <w:tcW w:w="9918" w:type="dxa"/>
              </w:tcPr>
              <w:p w:rsidR="000D24F2" w:rsidRDefault="000D24F2" w:rsidP="00D341F3">
                <w:pPr>
                  <w:spacing w:line="360" w:lineRule="auto"/>
                  <w:jc w:val="both"/>
                  <w:rPr>
                    <w:rFonts w:ascii="Bookman Old Style" w:hAnsi="Bookman Old Style"/>
                    <w:sz w:val="24"/>
                    <w:szCs w:val="24"/>
                  </w:rPr>
                </w:pPr>
                <w:r>
                  <w:rPr>
                    <w:rFonts w:ascii="Bookman Old Style" w:hAnsi="Bookman Old Style"/>
                    <w:sz w:val="24"/>
                    <w:szCs w:val="24"/>
                  </w:rPr>
                  <w:t>Área de Agricultura y Ganadería ……………………………………………………………….</w:t>
                </w:r>
              </w:p>
            </w:tc>
            <w:tc>
              <w:tcPr>
                <w:tcW w:w="538" w:type="dxa"/>
              </w:tcPr>
              <w:p w:rsidR="000D24F2" w:rsidRDefault="000D24F2" w:rsidP="00D341F3">
                <w:pPr>
                  <w:spacing w:line="360" w:lineRule="auto"/>
                  <w:jc w:val="right"/>
                  <w:rPr>
                    <w:rFonts w:ascii="Bookman Old Style" w:hAnsi="Bookman Old Style"/>
                    <w:sz w:val="24"/>
                    <w:szCs w:val="24"/>
                  </w:rPr>
                </w:pPr>
                <w:r>
                  <w:rPr>
                    <w:rFonts w:ascii="Bookman Old Style" w:hAnsi="Bookman Old Style"/>
                    <w:sz w:val="24"/>
                    <w:szCs w:val="24"/>
                  </w:rPr>
                  <w:t>41</w:t>
                </w:r>
              </w:p>
            </w:tc>
          </w:tr>
          <w:tr w:rsidR="000D24F2" w:rsidRPr="00AF4719" w:rsidTr="000D24F2">
            <w:trPr>
              <w:trHeight w:val="95"/>
            </w:trPr>
            <w:tc>
              <w:tcPr>
                <w:tcW w:w="9918" w:type="dxa"/>
              </w:tcPr>
              <w:p w:rsidR="000D24F2" w:rsidRDefault="000D24F2" w:rsidP="000D24F2">
                <w:pPr>
                  <w:tabs>
                    <w:tab w:val="left" w:pos="3441"/>
                  </w:tabs>
                  <w:spacing w:line="360" w:lineRule="auto"/>
                  <w:jc w:val="both"/>
                  <w:rPr>
                    <w:rFonts w:ascii="Bookman Old Style" w:hAnsi="Bookman Old Style"/>
                    <w:sz w:val="24"/>
                    <w:szCs w:val="24"/>
                  </w:rPr>
                </w:pPr>
                <w:r>
                  <w:rPr>
                    <w:rFonts w:ascii="Bookman Old Style" w:hAnsi="Bookman Old Style"/>
                    <w:sz w:val="24"/>
                    <w:szCs w:val="24"/>
                  </w:rPr>
                  <w:t>Evaluación……………………………………………………………………………………………</w:t>
                </w:r>
              </w:p>
            </w:tc>
            <w:tc>
              <w:tcPr>
                <w:tcW w:w="538" w:type="dxa"/>
              </w:tcPr>
              <w:p w:rsidR="000D24F2" w:rsidRDefault="000D24F2" w:rsidP="000D24F2">
                <w:pPr>
                  <w:spacing w:line="360" w:lineRule="auto"/>
                  <w:jc w:val="right"/>
                  <w:rPr>
                    <w:rFonts w:ascii="Bookman Old Style" w:hAnsi="Bookman Old Style"/>
                    <w:sz w:val="24"/>
                    <w:szCs w:val="24"/>
                  </w:rPr>
                </w:pPr>
                <w:r>
                  <w:rPr>
                    <w:rFonts w:ascii="Bookman Old Style" w:hAnsi="Bookman Old Style"/>
                    <w:sz w:val="24"/>
                    <w:szCs w:val="24"/>
                  </w:rPr>
                  <w:t>43</w:t>
                </w:r>
              </w:p>
            </w:tc>
          </w:tr>
          <w:tr w:rsidR="000D24F2" w:rsidRPr="00AF4719" w:rsidTr="000D24F2">
            <w:trPr>
              <w:trHeight w:val="95"/>
            </w:trPr>
            <w:tc>
              <w:tcPr>
                <w:tcW w:w="9918" w:type="dxa"/>
              </w:tcPr>
              <w:p w:rsidR="000D24F2" w:rsidRDefault="000D24F2" w:rsidP="000D24F2">
                <w:pPr>
                  <w:tabs>
                    <w:tab w:val="left" w:pos="3441"/>
                  </w:tabs>
                  <w:spacing w:line="360" w:lineRule="auto"/>
                  <w:jc w:val="both"/>
                  <w:rPr>
                    <w:rFonts w:ascii="Bookman Old Style" w:hAnsi="Bookman Old Style"/>
                    <w:sz w:val="24"/>
                    <w:szCs w:val="24"/>
                  </w:rPr>
                </w:pPr>
                <w:r>
                  <w:rPr>
                    <w:rFonts w:ascii="Bookman Old Style" w:hAnsi="Bookman Old Style"/>
                    <w:sz w:val="24"/>
                    <w:szCs w:val="24"/>
                  </w:rPr>
                  <w:t>Fuentes Consultadas ……………………………………………………………………………..</w:t>
                </w:r>
              </w:p>
            </w:tc>
            <w:tc>
              <w:tcPr>
                <w:tcW w:w="538" w:type="dxa"/>
              </w:tcPr>
              <w:p w:rsidR="000D24F2" w:rsidRDefault="000D24F2" w:rsidP="000D24F2">
                <w:pPr>
                  <w:spacing w:line="360" w:lineRule="auto"/>
                  <w:jc w:val="right"/>
                  <w:rPr>
                    <w:rFonts w:ascii="Bookman Old Style" w:hAnsi="Bookman Old Style"/>
                    <w:sz w:val="24"/>
                    <w:szCs w:val="24"/>
                  </w:rPr>
                </w:pPr>
                <w:r>
                  <w:rPr>
                    <w:rFonts w:ascii="Bookman Old Style" w:hAnsi="Bookman Old Style"/>
                    <w:sz w:val="24"/>
                    <w:szCs w:val="24"/>
                  </w:rPr>
                  <w:t>45</w:t>
                </w:r>
              </w:p>
            </w:tc>
          </w:tr>
        </w:tbl>
        <w:p w:rsidR="000D24F2" w:rsidRDefault="000D24F2"/>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538"/>
          </w:tblGrid>
          <w:tr w:rsidR="00881A40" w:rsidRPr="00AF4719" w:rsidTr="000D24F2">
            <w:trPr>
              <w:trHeight w:val="95"/>
            </w:trPr>
            <w:tc>
              <w:tcPr>
                <w:tcW w:w="9918" w:type="dxa"/>
              </w:tcPr>
              <w:p w:rsidR="00881A40" w:rsidRDefault="00881A40" w:rsidP="00881A40">
                <w:pPr>
                  <w:tabs>
                    <w:tab w:val="left" w:pos="1234"/>
                  </w:tabs>
                  <w:spacing w:line="360" w:lineRule="auto"/>
                  <w:ind w:firstLine="708"/>
                  <w:jc w:val="both"/>
                  <w:rPr>
                    <w:rFonts w:ascii="Bookman Old Style" w:hAnsi="Bookman Old Style"/>
                    <w:sz w:val="24"/>
                    <w:szCs w:val="24"/>
                  </w:rPr>
                </w:pPr>
              </w:p>
            </w:tc>
            <w:tc>
              <w:tcPr>
                <w:tcW w:w="538" w:type="dxa"/>
              </w:tcPr>
              <w:p w:rsidR="00881A40" w:rsidRDefault="00881A40" w:rsidP="00881A40">
                <w:pPr>
                  <w:spacing w:line="360" w:lineRule="auto"/>
                  <w:rPr>
                    <w:rFonts w:ascii="Bookman Old Style" w:hAnsi="Bookman Old Style"/>
                    <w:sz w:val="24"/>
                    <w:szCs w:val="24"/>
                  </w:rPr>
                </w:pPr>
              </w:p>
            </w:tc>
          </w:tr>
          <w:tr w:rsidR="00881A40" w:rsidRPr="00AF4719" w:rsidTr="000D24F2">
            <w:tc>
              <w:tcPr>
                <w:tcW w:w="9918" w:type="dxa"/>
              </w:tcPr>
              <w:p w:rsidR="00881A40" w:rsidRPr="00AF4719" w:rsidRDefault="00881A40" w:rsidP="00881A40">
                <w:pPr>
                  <w:spacing w:line="360" w:lineRule="auto"/>
                  <w:jc w:val="both"/>
                  <w:rPr>
                    <w:rFonts w:ascii="Bookman Old Style" w:hAnsi="Bookman Old Style"/>
                    <w:sz w:val="24"/>
                    <w:szCs w:val="24"/>
                  </w:rPr>
                </w:pPr>
              </w:p>
            </w:tc>
            <w:tc>
              <w:tcPr>
                <w:tcW w:w="538" w:type="dxa"/>
              </w:tcPr>
              <w:p w:rsidR="00881A40" w:rsidRPr="00AF4719" w:rsidRDefault="00881A40" w:rsidP="00881A40">
                <w:pPr>
                  <w:spacing w:line="360" w:lineRule="auto"/>
                  <w:rPr>
                    <w:rFonts w:ascii="Bookman Old Style" w:hAnsi="Bookman Old Style"/>
                    <w:sz w:val="24"/>
                    <w:szCs w:val="24"/>
                  </w:rPr>
                </w:pPr>
              </w:p>
            </w:tc>
          </w:tr>
          <w:tr w:rsidR="00881A40" w:rsidRPr="00AF4719" w:rsidTr="000D24F2">
            <w:tc>
              <w:tcPr>
                <w:tcW w:w="9918" w:type="dxa"/>
              </w:tcPr>
              <w:p w:rsidR="00881A40" w:rsidRPr="00AF4719" w:rsidRDefault="00881A40" w:rsidP="00881A40">
                <w:pPr>
                  <w:spacing w:line="360" w:lineRule="auto"/>
                  <w:jc w:val="both"/>
                  <w:rPr>
                    <w:rFonts w:ascii="Bookman Old Style" w:hAnsi="Bookman Old Style"/>
                    <w:sz w:val="24"/>
                    <w:szCs w:val="24"/>
                  </w:rPr>
                </w:pPr>
              </w:p>
            </w:tc>
            <w:tc>
              <w:tcPr>
                <w:tcW w:w="538" w:type="dxa"/>
              </w:tcPr>
              <w:p w:rsidR="00881A40" w:rsidRPr="00AF4719" w:rsidRDefault="00881A40" w:rsidP="00881A40">
                <w:pPr>
                  <w:spacing w:line="360" w:lineRule="auto"/>
                  <w:jc w:val="right"/>
                  <w:rPr>
                    <w:rFonts w:ascii="Bookman Old Style" w:hAnsi="Bookman Old Style"/>
                    <w:sz w:val="24"/>
                    <w:szCs w:val="24"/>
                  </w:rPr>
                </w:pPr>
              </w:p>
            </w:tc>
          </w:tr>
          <w:tr w:rsidR="00881A40" w:rsidRPr="00AF4719" w:rsidTr="000D24F2">
            <w:tc>
              <w:tcPr>
                <w:tcW w:w="9918" w:type="dxa"/>
              </w:tcPr>
              <w:p w:rsidR="00881A40" w:rsidRPr="00AF4719" w:rsidRDefault="00881A40" w:rsidP="00881A40">
                <w:pPr>
                  <w:spacing w:line="360" w:lineRule="auto"/>
                  <w:jc w:val="both"/>
                  <w:rPr>
                    <w:rFonts w:ascii="Bookman Old Style" w:hAnsi="Bookman Old Style"/>
                    <w:sz w:val="24"/>
                    <w:szCs w:val="24"/>
                  </w:rPr>
                </w:pPr>
              </w:p>
            </w:tc>
            <w:tc>
              <w:tcPr>
                <w:tcW w:w="538" w:type="dxa"/>
              </w:tcPr>
              <w:p w:rsidR="00881A40" w:rsidRPr="00AF4719" w:rsidRDefault="00881A40" w:rsidP="00881A40">
                <w:pPr>
                  <w:spacing w:line="360" w:lineRule="auto"/>
                  <w:jc w:val="right"/>
                  <w:rPr>
                    <w:rFonts w:ascii="Bookman Old Style" w:hAnsi="Bookman Old Style"/>
                    <w:sz w:val="24"/>
                    <w:szCs w:val="24"/>
                  </w:rPr>
                </w:pPr>
              </w:p>
            </w:tc>
          </w:tr>
        </w:tbl>
        <w:p w:rsidR="005E38B5" w:rsidRDefault="005E38B5" w:rsidP="005E38B5">
          <w:pPr>
            <w:tabs>
              <w:tab w:val="left" w:pos="9725"/>
            </w:tabs>
            <w:rPr>
              <w:rFonts w:ascii="Bookman Old Style" w:hAnsi="Bookman Old Style"/>
            </w:rPr>
          </w:pPr>
          <w:r>
            <w:rPr>
              <w:rFonts w:ascii="Bookman Old Style" w:hAnsi="Bookman Old Style"/>
            </w:rPr>
            <w:tab/>
          </w:r>
        </w:p>
        <w:p w:rsidR="001D3372" w:rsidRDefault="00B6146F" w:rsidP="005E38B5">
          <w:pPr>
            <w:tabs>
              <w:tab w:val="left" w:pos="9725"/>
            </w:tabs>
            <w:rPr>
              <w:rFonts w:ascii="Bookman Old Style" w:hAnsi="Bookman Old Style"/>
            </w:rPr>
          </w:pPr>
          <w:r w:rsidRPr="005E38B5">
            <w:rPr>
              <w:rFonts w:ascii="Bookman Old Style" w:hAnsi="Bookman Old Style"/>
            </w:rPr>
            <w:br w:type="page"/>
          </w:r>
          <w:r w:rsidR="005E38B5">
            <w:rPr>
              <w:rFonts w:ascii="Bookman Old Style" w:hAnsi="Bookman Old Style"/>
            </w:rPr>
            <w:lastRenderedPageBreak/>
            <w:tab/>
          </w:r>
        </w:p>
      </w:sdtContent>
    </w:sdt>
    <w:p w:rsidR="004033E8" w:rsidRPr="00805832" w:rsidRDefault="004033E8" w:rsidP="00E8479B">
      <w:pPr>
        <w:shd w:val="clear" w:color="auto" w:fill="CBA6ED" w:themeFill="accent6"/>
        <w:jc w:val="center"/>
        <w:rPr>
          <w:rFonts w:ascii="Bookman Old Style" w:hAnsi="Bookman Old Style"/>
          <w:b/>
          <w:sz w:val="32"/>
          <w:szCs w:val="32"/>
        </w:rPr>
      </w:pPr>
    </w:p>
    <w:p w:rsidR="00D8582F" w:rsidRPr="00805832" w:rsidRDefault="00FB2615" w:rsidP="00E8479B">
      <w:pPr>
        <w:shd w:val="clear" w:color="auto" w:fill="CBA6ED" w:themeFill="accent6"/>
        <w:jc w:val="center"/>
        <w:rPr>
          <w:rFonts w:ascii="Bookman Old Style" w:hAnsi="Bookman Old Style"/>
          <w:b/>
          <w:sz w:val="32"/>
          <w:szCs w:val="32"/>
        </w:rPr>
      </w:pPr>
      <w:r w:rsidRPr="00805832">
        <w:rPr>
          <w:rFonts w:ascii="Bookman Old Style" w:hAnsi="Bookman Old Style"/>
          <w:b/>
          <w:sz w:val="32"/>
          <w:szCs w:val="32"/>
        </w:rPr>
        <w:t>Introducci</w:t>
      </w:r>
      <w:r w:rsidR="003422BF" w:rsidRPr="00805832">
        <w:rPr>
          <w:rFonts w:ascii="Bookman Old Style" w:hAnsi="Bookman Old Style"/>
          <w:b/>
          <w:sz w:val="32"/>
          <w:szCs w:val="32"/>
        </w:rPr>
        <w:t>ón.</w:t>
      </w:r>
    </w:p>
    <w:p w:rsidR="004033E8" w:rsidRPr="007E0C81" w:rsidRDefault="004033E8" w:rsidP="00E8479B">
      <w:pPr>
        <w:shd w:val="clear" w:color="auto" w:fill="CBA6ED" w:themeFill="accent6"/>
        <w:jc w:val="center"/>
        <w:rPr>
          <w:rFonts w:ascii="Bookman Old Style" w:hAnsi="Bookman Old Style"/>
          <w:b/>
          <w:sz w:val="24"/>
          <w:szCs w:val="24"/>
        </w:rPr>
      </w:pPr>
    </w:p>
    <w:p w:rsidR="00AB5A8B" w:rsidRDefault="00AB7E24" w:rsidP="007E0C81">
      <w:pPr>
        <w:jc w:val="both"/>
        <w:rPr>
          <w:rFonts w:ascii="Bookman Old Style" w:hAnsi="Bookman Old Style"/>
          <w:sz w:val="18"/>
          <w:szCs w:val="18"/>
        </w:rPr>
      </w:pPr>
      <w:r w:rsidRPr="006D0FE7">
        <w:rPr>
          <w:rFonts w:ascii="Bookman Old Style" w:hAnsi="Bookman Old Style"/>
          <w:sz w:val="18"/>
          <w:szCs w:val="18"/>
        </w:rPr>
        <w:t xml:space="preserve">             </w:t>
      </w:r>
    </w:p>
    <w:p w:rsidR="007E0C81" w:rsidRPr="00AB5A8B" w:rsidRDefault="00AB5A8B" w:rsidP="00AB5A8B">
      <w:pPr>
        <w:ind w:firstLine="708"/>
        <w:jc w:val="both"/>
        <w:rPr>
          <w:rFonts w:ascii="Bookman Old Style" w:hAnsi="Bookman Old Style"/>
          <w:sz w:val="22"/>
          <w:szCs w:val="22"/>
        </w:rPr>
      </w:pPr>
      <w:r w:rsidRPr="00AB5A8B">
        <w:rPr>
          <w:rFonts w:ascii="Bookman Old Style" w:hAnsi="Bookman Old Style"/>
          <w:sz w:val="22"/>
          <w:szCs w:val="22"/>
        </w:rPr>
        <w:t>Según el artículo 46 de la Ley Orgánica 3/2007, de 22 de marzo, para la igualda</w:t>
      </w:r>
      <w:r w:rsidR="001E4E38">
        <w:rPr>
          <w:rFonts w:ascii="Bookman Old Style" w:hAnsi="Bookman Old Style"/>
          <w:sz w:val="22"/>
          <w:szCs w:val="22"/>
        </w:rPr>
        <w:t xml:space="preserve">d efectiva de mujeres y hombres, </w:t>
      </w:r>
      <w:r w:rsidRPr="00AB5A8B">
        <w:rPr>
          <w:rFonts w:ascii="Bookman Old Style" w:hAnsi="Bookman Old Style"/>
          <w:sz w:val="22"/>
          <w:szCs w:val="22"/>
        </w:rPr>
        <w:t>un Plan de Igualdad es un conjunto ordenado de medidas, adoptadas después de realizar un diagnóstico de situación.</w:t>
      </w:r>
      <w:r w:rsidR="00AB7E24" w:rsidRPr="00AB5A8B">
        <w:rPr>
          <w:rFonts w:ascii="Bookman Old Style" w:hAnsi="Bookman Old Style"/>
          <w:sz w:val="22"/>
          <w:szCs w:val="22"/>
        </w:rPr>
        <w:t xml:space="preserve">                                                                                                                                                                                                                                  </w:t>
      </w:r>
      <w:r w:rsidR="007E0C81" w:rsidRPr="00AB5A8B">
        <w:rPr>
          <w:rFonts w:ascii="Bookman Old Style" w:hAnsi="Bookman Old Style"/>
          <w:sz w:val="22"/>
          <w:szCs w:val="22"/>
        </w:rPr>
        <w:t xml:space="preserve">                   </w:t>
      </w:r>
    </w:p>
    <w:p w:rsidR="003C5712" w:rsidRPr="00AB5A8B" w:rsidRDefault="00AB7E24" w:rsidP="00FB2615">
      <w:pPr>
        <w:ind w:firstLine="708"/>
        <w:jc w:val="both"/>
        <w:rPr>
          <w:rFonts w:ascii="Bookman Old Style" w:hAnsi="Bookman Old Style"/>
          <w:sz w:val="22"/>
          <w:szCs w:val="22"/>
        </w:rPr>
      </w:pPr>
      <w:r w:rsidRPr="00AB5A8B">
        <w:rPr>
          <w:rFonts w:ascii="Bookman Old Style" w:hAnsi="Bookman Old Style"/>
          <w:sz w:val="22"/>
          <w:szCs w:val="22"/>
        </w:rPr>
        <w:t>Este Plan de Igualdad pretende ser un</w:t>
      </w:r>
      <w:r w:rsidR="001311AE" w:rsidRPr="00AB5A8B">
        <w:rPr>
          <w:rFonts w:ascii="Bookman Old Style" w:hAnsi="Bookman Old Style"/>
          <w:sz w:val="22"/>
          <w:szCs w:val="22"/>
        </w:rPr>
        <w:t xml:space="preserve"> instrumento de trabajo para el cambio hacia </w:t>
      </w:r>
      <w:r w:rsidR="00DF7F93" w:rsidRPr="00AB5A8B">
        <w:rPr>
          <w:rFonts w:ascii="Bookman Old Style" w:hAnsi="Bookman Old Style"/>
          <w:sz w:val="22"/>
          <w:szCs w:val="22"/>
        </w:rPr>
        <w:t>un modelo</w:t>
      </w:r>
      <w:r w:rsidR="001311AE" w:rsidRPr="00AB5A8B">
        <w:rPr>
          <w:rFonts w:ascii="Bookman Old Style" w:hAnsi="Bookman Old Style"/>
          <w:sz w:val="22"/>
          <w:szCs w:val="22"/>
        </w:rPr>
        <w:t xml:space="preserve"> más </w:t>
      </w:r>
      <w:r w:rsidR="008A296A" w:rsidRPr="00AB5A8B">
        <w:rPr>
          <w:rFonts w:ascii="Bookman Old Style" w:hAnsi="Bookman Old Style"/>
          <w:sz w:val="22"/>
          <w:szCs w:val="22"/>
        </w:rPr>
        <w:t xml:space="preserve">igualitario, </w:t>
      </w:r>
      <w:r w:rsidR="00DF7F93" w:rsidRPr="00AB5A8B">
        <w:rPr>
          <w:rFonts w:ascii="Bookman Old Style" w:hAnsi="Bookman Old Style"/>
          <w:sz w:val="22"/>
          <w:szCs w:val="22"/>
        </w:rPr>
        <w:t>marcando</w:t>
      </w:r>
      <w:r w:rsidR="001311AE" w:rsidRPr="00AB5A8B">
        <w:rPr>
          <w:rFonts w:ascii="Bookman Old Style" w:hAnsi="Bookman Old Style"/>
          <w:sz w:val="22"/>
          <w:szCs w:val="22"/>
        </w:rPr>
        <w:t xml:space="preserve"> las medidas a implementar desde la óptica del principio de transversalidad, entendida ésta como la integración de la perspectiva de género en el conjunto de nuestra</w:t>
      </w:r>
      <w:r w:rsidR="008A296A" w:rsidRPr="00AB5A8B">
        <w:rPr>
          <w:rFonts w:ascii="Bookman Old Style" w:hAnsi="Bookman Old Style"/>
          <w:sz w:val="22"/>
          <w:szCs w:val="22"/>
        </w:rPr>
        <w:t xml:space="preserve"> realidad municipal concreta.  Es u</w:t>
      </w:r>
      <w:r w:rsidRPr="00AB5A8B">
        <w:rPr>
          <w:rFonts w:ascii="Bookman Old Style" w:hAnsi="Bookman Old Style"/>
          <w:sz w:val="22"/>
          <w:szCs w:val="22"/>
        </w:rPr>
        <w:t xml:space="preserve">na herramienta </w:t>
      </w:r>
      <w:r w:rsidR="008A296A" w:rsidRPr="00AB5A8B">
        <w:rPr>
          <w:rFonts w:ascii="Bookman Old Style" w:hAnsi="Bookman Old Style"/>
          <w:sz w:val="22"/>
          <w:szCs w:val="22"/>
        </w:rPr>
        <w:t xml:space="preserve">de trabajo </w:t>
      </w:r>
      <w:r w:rsidRPr="00AB5A8B">
        <w:rPr>
          <w:rFonts w:ascii="Bookman Old Style" w:hAnsi="Bookman Old Style"/>
          <w:sz w:val="22"/>
          <w:szCs w:val="22"/>
        </w:rPr>
        <w:t>que afecta a todo el ayuntamiento y un documento mediante el cual se adquiere un compromiso con la igualdad en el que debe implicarse todo el municipio.</w:t>
      </w:r>
      <w:r w:rsidR="003C5712" w:rsidRPr="00AB5A8B">
        <w:rPr>
          <w:rFonts w:ascii="Bookman Old Style" w:hAnsi="Bookman Old Style"/>
          <w:sz w:val="22"/>
          <w:szCs w:val="22"/>
        </w:rPr>
        <w:t xml:space="preserve"> Se estructura en cuatro ejes temáticos, cada uno de los cuales, a su vez, se compone de varios objetivos y las correspondientes acciones que darán lugar a su consecución.</w:t>
      </w:r>
      <w:r w:rsidR="007E0C81" w:rsidRPr="00AB5A8B">
        <w:rPr>
          <w:rFonts w:ascii="Bookman Old Style" w:hAnsi="Bookman Old Style"/>
          <w:sz w:val="22"/>
          <w:szCs w:val="22"/>
        </w:rPr>
        <w:t xml:space="preserve"> Este IV Plan de Igualdad entre mujeres </w:t>
      </w:r>
      <w:r w:rsidR="00333737" w:rsidRPr="00AB5A8B">
        <w:rPr>
          <w:rFonts w:ascii="Bookman Old Style" w:hAnsi="Bookman Old Style"/>
          <w:sz w:val="22"/>
          <w:szCs w:val="22"/>
        </w:rPr>
        <w:t xml:space="preserve">y hombres tendrá </w:t>
      </w:r>
      <w:r w:rsidR="007E0C81" w:rsidRPr="00AB5A8B">
        <w:rPr>
          <w:rFonts w:ascii="Bookman Old Style" w:hAnsi="Bookman Old Style"/>
          <w:sz w:val="22"/>
          <w:szCs w:val="22"/>
        </w:rPr>
        <w:t xml:space="preserve">una vigencia temporal </w:t>
      </w:r>
      <w:r w:rsidR="00333737" w:rsidRPr="00AB5A8B">
        <w:rPr>
          <w:rFonts w:ascii="Bookman Old Style" w:hAnsi="Bookman Old Style"/>
          <w:sz w:val="22"/>
          <w:szCs w:val="22"/>
        </w:rPr>
        <w:t xml:space="preserve">de cuatro años, </w:t>
      </w:r>
      <w:r w:rsidR="003467EE">
        <w:rPr>
          <w:rFonts w:ascii="Bookman Old Style" w:hAnsi="Bookman Old Style"/>
          <w:sz w:val="22"/>
          <w:szCs w:val="22"/>
        </w:rPr>
        <w:t>2019-2022</w:t>
      </w:r>
      <w:r w:rsidR="00333737" w:rsidRPr="00AB5A8B">
        <w:rPr>
          <w:rFonts w:ascii="Bookman Old Style" w:hAnsi="Bookman Old Style"/>
          <w:sz w:val="22"/>
          <w:szCs w:val="22"/>
        </w:rPr>
        <w:t xml:space="preserve">, tal y como se </w:t>
      </w:r>
      <w:r w:rsidR="00EE3383" w:rsidRPr="00AB5A8B">
        <w:rPr>
          <w:rFonts w:ascii="Bookman Old Style" w:hAnsi="Bookman Old Style"/>
          <w:sz w:val="22"/>
          <w:szCs w:val="22"/>
        </w:rPr>
        <w:t>recomienda desde</w:t>
      </w:r>
      <w:r w:rsidR="00333737" w:rsidRPr="00AB5A8B">
        <w:rPr>
          <w:rFonts w:ascii="Bookman Old Style" w:hAnsi="Bookman Old Style"/>
          <w:sz w:val="22"/>
          <w:szCs w:val="22"/>
        </w:rPr>
        <w:t xml:space="preserve"> el Gobierno de España desde su Ministerio de Sanidad, Servicios Sociales e Igualdad.</w:t>
      </w:r>
    </w:p>
    <w:p w:rsidR="0029641D" w:rsidRPr="00AB5A8B" w:rsidRDefault="0029641D" w:rsidP="0029641D">
      <w:pPr>
        <w:ind w:firstLine="708"/>
        <w:jc w:val="both"/>
        <w:rPr>
          <w:rFonts w:ascii="Bookman Old Style" w:hAnsi="Bookman Old Style"/>
          <w:sz w:val="22"/>
          <w:szCs w:val="22"/>
        </w:rPr>
      </w:pPr>
      <w:r w:rsidRPr="00AB5A8B">
        <w:rPr>
          <w:rFonts w:ascii="Bookman Old Style" w:hAnsi="Bookman Old Style"/>
          <w:sz w:val="22"/>
          <w:szCs w:val="22"/>
        </w:rPr>
        <w:t xml:space="preserve">El IV Plan </w:t>
      </w:r>
      <w:r w:rsidR="003467EE">
        <w:rPr>
          <w:rFonts w:ascii="Bookman Old Style" w:hAnsi="Bookman Old Style"/>
          <w:sz w:val="22"/>
          <w:szCs w:val="22"/>
        </w:rPr>
        <w:t>de Igualdad de este municipio</w:t>
      </w:r>
      <w:r w:rsidRPr="00AB5A8B">
        <w:rPr>
          <w:rFonts w:ascii="Bookman Old Style" w:hAnsi="Bookman Old Style"/>
          <w:sz w:val="22"/>
          <w:szCs w:val="22"/>
        </w:rPr>
        <w:t>, emprende ahora un camino que recoge la experiencia y los resultados de los planes de igualdad anteriores, junto con las aportaciones y sugerencias de diversos organismos de participación ciudadana, asociaciones de mujeres, repre</w:t>
      </w:r>
      <w:r w:rsidR="00622102">
        <w:rPr>
          <w:rFonts w:ascii="Bookman Old Style" w:hAnsi="Bookman Old Style"/>
          <w:sz w:val="22"/>
          <w:szCs w:val="22"/>
        </w:rPr>
        <w:t>sentantes de diferentes grupos,</w:t>
      </w:r>
      <w:r w:rsidRPr="00AB5A8B">
        <w:rPr>
          <w:rFonts w:ascii="Bookman Old Style" w:hAnsi="Bookman Old Style"/>
          <w:sz w:val="22"/>
          <w:szCs w:val="22"/>
        </w:rPr>
        <w:t xml:space="preserve"> y personal técnico del Ayuntamiento, implicados todos</w:t>
      </w:r>
      <w:r w:rsidR="009621C2">
        <w:rPr>
          <w:rFonts w:ascii="Bookman Old Style" w:hAnsi="Bookman Old Style"/>
          <w:sz w:val="22"/>
          <w:szCs w:val="22"/>
        </w:rPr>
        <w:t>/as</w:t>
      </w:r>
      <w:r w:rsidRPr="00AB5A8B">
        <w:rPr>
          <w:rFonts w:ascii="Bookman Old Style" w:hAnsi="Bookman Old Style"/>
          <w:sz w:val="22"/>
          <w:szCs w:val="22"/>
        </w:rPr>
        <w:t xml:space="preserve"> ellos</w:t>
      </w:r>
      <w:r w:rsidR="009621C2">
        <w:rPr>
          <w:rFonts w:ascii="Bookman Old Style" w:hAnsi="Bookman Old Style"/>
          <w:sz w:val="22"/>
          <w:szCs w:val="22"/>
        </w:rPr>
        <w:t>/as</w:t>
      </w:r>
      <w:r w:rsidRPr="00AB5A8B">
        <w:rPr>
          <w:rFonts w:ascii="Bookman Old Style" w:hAnsi="Bookman Old Style"/>
          <w:sz w:val="22"/>
          <w:szCs w:val="22"/>
        </w:rPr>
        <w:t xml:space="preserve"> en la puesta en funcionamiento de cuantas medidas y objetivos contempla este plan de actuación.</w:t>
      </w:r>
    </w:p>
    <w:p w:rsidR="007378B9" w:rsidRPr="00AB5A8B" w:rsidRDefault="007378B9" w:rsidP="00AB7E24">
      <w:pPr>
        <w:ind w:firstLine="708"/>
        <w:jc w:val="both"/>
        <w:rPr>
          <w:rFonts w:ascii="Bookman Old Style" w:hAnsi="Bookman Old Style"/>
          <w:sz w:val="22"/>
          <w:szCs w:val="22"/>
        </w:rPr>
      </w:pPr>
      <w:r w:rsidRPr="00AB5A8B">
        <w:rPr>
          <w:rFonts w:ascii="Bookman Old Style" w:hAnsi="Bookman Old Style"/>
          <w:sz w:val="22"/>
          <w:szCs w:val="22"/>
        </w:rPr>
        <w:t>El objetivo</w:t>
      </w:r>
      <w:r w:rsidR="00DF542D" w:rsidRPr="00AB5A8B">
        <w:rPr>
          <w:rFonts w:ascii="Bookman Old Style" w:hAnsi="Bookman Old Style"/>
          <w:sz w:val="22"/>
          <w:szCs w:val="22"/>
        </w:rPr>
        <w:t xml:space="preserve"> principal de este</w:t>
      </w:r>
      <w:r w:rsidRPr="00AB5A8B">
        <w:rPr>
          <w:rFonts w:ascii="Bookman Old Style" w:hAnsi="Bookman Old Style"/>
          <w:sz w:val="22"/>
          <w:szCs w:val="22"/>
        </w:rPr>
        <w:t xml:space="preserve"> Plan</w:t>
      </w:r>
      <w:r w:rsidR="00DF542D" w:rsidRPr="00AB5A8B">
        <w:rPr>
          <w:rFonts w:ascii="Bookman Old Style" w:hAnsi="Bookman Old Style"/>
          <w:sz w:val="22"/>
          <w:szCs w:val="22"/>
        </w:rPr>
        <w:t>, es promover la Integración de la Igualdad entre mujeres y hombres</w:t>
      </w:r>
      <w:r w:rsidR="00F35E33" w:rsidRPr="00AB5A8B">
        <w:rPr>
          <w:rFonts w:ascii="Bookman Old Style" w:hAnsi="Bookman Old Style"/>
          <w:sz w:val="22"/>
          <w:szCs w:val="22"/>
        </w:rPr>
        <w:t>,</w:t>
      </w:r>
      <w:r w:rsidR="00DF542D" w:rsidRPr="00AB5A8B">
        <w:rPr>
          <w:rFonts w:ascii="Bookman Old Style" w:hAnsi="Bookman Old Style"/>
          <w:sz w:val="22"/>
          <w:szCs w:val="22"/>
        </w:rPr>
        <w:t xml:space="preserve"> en las políticas y acciones que se desarrollan en el ámbito de esta administración local.</w:t>
      </w:r>
      <w:r w:rsidR="00F35E33" w:rsidRPr="00AB5A8B">
        <w:rPr>
          <w:rFonts w:ascii="Bookman Old Style" w:hAnsi="Bookman Old Style"/>
          <w:sz w:val="22"/>
          <w:szCs w:val="22"/>
        </w:rPr>
        <w:t xml:space="preserve"> Centrándose muy especialmente en el tema de la sensibilización de la población, la mejora de su calidad de vida (corresponsabilidad-empoderamiento) y la lucha contra la violencia de género.</w:t>
      </w:r>
    </w:p>
    <w:p w:rsidR="00FA6412" w:rsidRPr="00AB5A8B" w:rsidRDefault="00FA6412" w:rsidP="00BA6FEA">
      <w:pPr>
        <w:ind w:firstLine="708"/>
        <w:jc w:val="both"/>
        <w:rPr>
          <w:rFonts w:ascii="Bookman Old Style" w:hAnsi="Bookman Old Style"/>
          <w:sz w:val="22"/>
          <w:szCs w:val="22"/>
        </w:rPr>
      </w:pPr>
      <w:r w:rsidRPr="00AB5A8B">
        <w:rPr>
          <w:rFonts w:ascii="Bookman Old Style" w:hAnsi="Bookman Old Style"/>
          <w:sz w:val="22"/>
          <w:szCs w:val="22"/>
        </w:rPr>
        <w:t xml:space="preserve">En los últimos años se han creado múltiples leyes y normas jurídicas a nivel internacional, europeo, estatal y local, cuyo fin es el reconocimiento explícito del derecho a la igualdad de oportunidades de mujeres y hombres. </w:t>
      </w:r>
    </w:p>
    <w:p w:rsidR="00C86D6F" w:rsidRPr="00AB5A8B" w:rsidRDefault="00450149" w:rsidP="00942E34">
      <w:pPr>
        <w:ind w:firstLine="708"/>
        <w:jc w:val="both"/>
        <w:rPr>
          <w:rFonts w:ascii="Bookman Old Style" w:hAnsi="Bookman Old Style"/>
          <w:sz w:val="22"/>
          <w:szCs w:val="22"/>
        </w:rPr>
      </w:pPr>
      <w:r w:rsidRPr="00AB5A8B">
        <w:rPr>
          <w:rFonts w:ascii="Bookman Old Style" w:hAnsi="Bookman Old Style"/>
          <w:sz w:val="22"/>
          <w:szCs w:val="22"/>
        </w:rPr>
        <w:t>Este Plan para la Igualdad estará enfocado en la</w:t>
      </w:r>
      <w:r w:rsidR="00F32913" w:rsidRPr="00AB5A8B">
        <w:rPr>
          <w:rFonts w:ascii="Bookman Old Style" w:hAnsi="Bookman Old Style"/>
          <w:sz w:val="22"/>
          <w:szCs w:val="22"/>
        </w:rPr>
        <w:t xml:space="preserve"> Transversalidad de la Perspectiva de Género</w:t>
      </w:r>
      <w:r w:rsidR="00F35E33" w:rsidRPr="00AB5A8B">
        <w:rPr>
          <w:rFonts w:ascii="Bookman Old Style" w:hAnsi="Bookman Old Style"/>
          <w:sz w:val="22"/>
          <w:szCs w:val="22"/>
        </w:rPr>
        <w:t>, también llamada Mainstreaming de Género.</w:t>
      </w:r>
      <w:r w:rsidRPr="00AB5A8B">
        <w:rPr>
          <w:rFonts w:ascii="Bookman Old Style" w:hAnsi="Bookman Old Style"/>
          <w:sz w:val="22"/>
          <w:szCs w:val="22"/>
        </w:rPr>
        <w:t xml:space="preserve"> Esta forma de abordar el trabajo por la equidad entre los sexos trata de complementar la política específica de igualdad y las medidas de acción positiva dirigidas a las mujeres, y establece la necesidad de un eje o directriz de igualdad en todas las políticas y sectores, incorporando la perspectiva de género en todas las fases de la actividad política: diagnóstico, planificación, ejecución y evaluación.</w:t>
      </w:r>
    </w:p>
    <w:p w:rsidR="00AB3FD8" w:rsidRPr="006D0FE7" w:rsidRDefault="00B07A7F" w:rsidP="007378B9">
      <w:pPr>
        <w:jc w:val="both"/>
        <w:rPr>
          <w:rFonts w:ascii="Bookman Old Style" w:hAnsi="Bookman Old Style"/>
          <w:sz w:val="18"/>
          <w:szCs w:val="18"/>
        </w:rPr>
      </w:pPr>
      <w:r w:rsidRPr="006D0FE7">
        <w:rPr>
          <w:rFonts w:ascii="Bookman Old Style" w:hAnsi="Bookman Old Style"/>
          <w:sz w:val="18"/>
          <w:szCs w:val="18"/>
        </w:rPr>
        <w:t xml:space="preserve">                                                                                                                                                                                                                                                                                                                                                                                                                                                                                                                                                                                                                                                                                                                                                                                                                                               </w:t>
      </w:r>
    </w:p>
    <w:p w:rsidR="00510650" w:rsidRPr="007E0C81" w:rsidRDefault="00B07A7F" w:rsidP="00E8479B">
      <w:pPr>
        <w:shd w:val="clear" w:color="auto" w:fill="CBA6ED" w:themeFill="accent6"/>
        <w:jc w:val="center"/>
        <w:rPr>
          <w:rFonts w:ascii="Bookman Old Style" w:hAnsi="Bookman Old Style"/>
          <w:b/>
          <w:sz w:val="24"/>
          <w:szCs w:val="24"/>
        </w:rPr>
      </w:pPr>
      <w:r w:rsidRPr="006D0FE7">
        <w:rPr>
          <w:rFonts w:ascii="Bookman Old Style" w:hAnsi="Bookman Old Style"/>
          <w:b/>
          <w:sz w:val="18"/>
          <w:szCs w:val="18"/>
        </w:rPr>
        <w:lastRenderedPageBreak/>
        <w:t xml:space="preserve">       </w:t>
      </w:r>
      <w:r w:rsidR="00474469">
        <w:rPr>
          <w:rFonts w:ascii="Bookman Old Style" w:hAnsi="Bookman Old Style"/>
          <w:b/>
          <w:sz w:val="24"/>
          <w:szCs w:val="24"/>
        </w:rPr>
        <w:t xml:space="preserve">Datos estadísticos </w:t>
      </w:r>
      <w:r w:rsidR="00510650">
        <w:rPr>
          <w:rFonts w:ascii="Bookman Old Style" w:hAnsi="Bookman Old Style"/>
          <w:b/>
          <w:sz w:val="24"/>
          <w:szCs w:val="24"/>
        </w:rPr>
        <w:t>distribución de la población</w:t>
      </w:r>
      <w:r w:rsidR="00474469">
        <w:rPr>
          <w:rFonts w:ascii="Bookman Old Style" w:hAnsi="Bookman Old Style"/>
          <w:b/>
          <w:sz w:val="24"/>
          <w:szCs w:val="24"/>
        </w:rPr>
        <w:t xml:space="preserve"> por </w:t>
      </w:r>
      <w:r w:rsidR="00403F7F">
        <w:rPr>
          <w:rFonts w:ascii="Bookman Old Style" w:hAnsi="Bookman Old Style"/>
          <w:b/>
          <w:sz w:val="24"/>
          <w:szCs w:val="24"/>
        </w:rPr>
        <w:t xml:space="preserve">sexo y </w:t>
      </w:r>
      <w:r w:rsidR="00474469">
        <w:rPr>
          <w:rFonts w:ascii="Bookman Old Style" w:hAnsi="Bookman Old Style"/>
          <w:b/>
          <w:sz w:val="24"/>
          <w:szCs w:val="24"/>
        </w:rPr>
        <w:t>edad.</w:t>
      </w:r>
    </w:p>
    <w:p w:rsidR="00762593" w:rsidRPr="00505A8F" w:rsidRDefault="005B7DCA" w:rsidP="007378B9">
      <w:pPr>
        <w:jc w:val="both"/>
        <w:rPr>
          <w:rFonts w:ascii="Bookman Old Style" w:hAnsi="Bookman Old Style"/>
          <w:sz w:val="20"/>
          <w:szCs w:val="20"/>
        </w:rPr>
      </w:pPr>
      <w:r w:rsidRPr="005B7DCA">
        <w:rPr>
          <w:rFonts w:ascii="Bookman Old Style" w:hAnsi="Bookman Old Style"/>
          <w:sz w:val="20"/>
          <w:szCs w:val="20"/>
        </w:rPr>
        <w:t>Los datos estadísticos corresponden al mes de febrero de 2018.</w:t>
      </w:r>
      <w:r w:rsidR="00257F37">
        <w:rPr>
          <w:rFonts w:ascii="Bookman Old Style" w:hAnsi="Bookman Old Style"/>
          <w:b/>
          <w:noProof/>
          <w:sz w:val="18"/>
          <w:szCs w:val="18"/>
          <w:lang w:eastAsia="es-ES"/>
        </w:rPr>
        <w:drawing>
          <wp:anchor distT="0" distB="0" distL="114300" distR="114300" simplePos="0" relativeHeight="251708416" behindDoc="0" locked="0" layoutInCell="1" allowOverlap="1" wp14:anchorId="7277F4AF" wp14:editId="7EF2CBA4">
            <wp:simplePos x="0" y="0"/>
            <wp:positionH relativeFrom="column">
              <wp:posOffset>3346862</wp:posOffset>
            </wp:positionH>
            <wp:positionV relativeFrom="paragraph">
              <wp:posOffset>295201</wp:posOffset>
            </wp:positionV>
            <wp:extent cx="2766950" cy="2612390"/>
            <wp:effectExtent l="0" t="0" r="14605" b="16510"/>
            <wp:wrapTopAndBottom/>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3A4F54" w:rsidRDefault="00190091" w:rsidP="007378B9">
      <w:pPr>
        <w:jc w:val="both"/>
        <w:rPr>
          <w:rFonts w:ascii="Bookman Old Style" w:hAnsi="Bookman Old Style"/>
          <w:b/>
          <w:sz w:val="18"/>
          <w:szCs w:val="18"/>
        </w:rPr>
      </w:pPr>
      <w:r>
        <w:rPr>
          <w:rFonts w:ascii="Bookman Old Style" w:hAnsi="Bookman Old Style"/>
          <w:b/>
          <w:noProof/>
          <w:sz w:val="18"/>
          <w:szCs w:val="18"/>
          <w:lang w:eastAsia="es-ES"/>
        </w:rPr>
        <w:drawing>
          <wp:anchor distT="0" distB="0" distL="114300" distR="114300" simplePos="0" relativeHeight="251712512" behindDoc="0" locked="0" layoutInCell="1" allowOverlap="1" wp14:anchorId="1963FB44" wp14:editId="2BAB2610">
            <wp:simplePos x="0" y="0"/>
            <wp:positionH relativeFrom="column">
              <wp:posOffset>3413892</wp:posOffset>
            </wp:positionH>
            <wp:positionV relativeFrom="paragraph">
              <wp:posOffset>2892228</wp:posOffset>
            </wp:positionV>
            <wp:extent cx="2766695" cy="2612390"/>
            <wp:effectExtent l="0" t="0" r="14605" b="16510"/>
            <wp:wrapTopAndBottom/>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Bookman Old Style" w:hAnsi="Bookman Old Style"/>
          <w:b/>
          <w:noProof/>
          <w:sz w:val="18"/>
          <w:szCs w:val="18"/>
          <w:lang w:eastAsia="es-ES"/>
        </w:rPr>
        <w:drawing>
          <wp:anchor distT="0" distB="0" distL="114300" distR="114300" simplePos="0" relativeHeight="251710464" behindDoc="0" locked="0" layoutInCell="1" allowOverlap="1" wp14:anchorId="7CAB73B2" wp14:editId="58826973">
            <wp:simplePos x="0" y="0"/>
            <wp:positionH relativeFrom="column">
              <wp:posOffset>5715</wp:posOffset>
            </wp:positionH>
            <wp:positionV relativeFrom="paragraph">
              <wp:posOffset>2904993</wp:posOffset>
            </wp:positionV>
            <wp:extent cx="2766695" cy="2612390"/>
            <wp:effectExtent l="0" t="0" r="14605" b="16510"/>
            <wp:wrapTopAndBottom/>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9C0ED3">
        <w:rPr>
          <w:rFonts w:ascii="Bookman Old Style" w:hAnsi="Bookman Old Style"/>
          <w:b/>
          <w:noProof/>
          <w:sz w:val="18"/>
          <w:szCs w:val="18"/>
          <w:lang w:eastAsia="es-ES"/>
        </w:rPr>
        <w:drawing>
          <wp:anchor distT="0" distB="0" distL="114300" distR="114300" simplePos="0" relativeHeight="251706368" behindDoc="0" locked="0" layoutInCell="1" allowOverlap="1" wp14:anchorId="1E144F4D" wp14:editId="0C32ED61">
            <wp:simplePos x="0" y="0"/>
            <wp:positionH relativeFrom="column">
              <wp:posOffset>5938</wp:posOffset>
            </wp:positionH>
            <wp:positionV relativeFrom="paragraph">
              <wp:posOffset>4214</wp:posOffset>
            </wp:positionV>
            <wp:extent cx="2766950" cy="2612390"/>
            <wp:effectExtent l="0" t="0" r="14605" b="16510"/>
            <wp:wrapTopAndBottom/>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063938" w:rsidRDefault="00505A8F" w:rsidP="007378B9">
      <w:pPr>
        <w:jc w:val="both"/>
        <w:rPr>
          <w:rFonts w:ascii="Bookman Old Style" w:hAnsi="Bookman Old Style"/>
          <w:b/>
          <w:sz w:val="18"/>
          <w:szCs w:val="18"/>
        </w:rPr>
      </w:pPr>
      <w:r>
        <w:rPr>
          <w:rFonts w:ascii="Bookman Old Style" w:hAnsi="Bookman Old Style"/>
          <w:b/>
          <w:noProof/>
          <w:sz w:val="18"/>
          <w:szCs w:val="18"/>
          <w:lang w:eastAsia="es-ES"/>
        </w:rPr>
        <w:drawing>
          <wp:anchor distT="0" distB="0" distL="114300" distR="114300" simplePos="0" relativeHeight="251716608" behindDoc="0" locked="0" layoutInCell="1" allowOverlap="1" wp14:anchorId="105121E5" wp14:editId="138DFA41">
            <wp:simplePos x="0" y="0"/>
            <wp:positionH relativeFrom="column">
              <wp:posOffset>3372592</wp:posOffset>
            </wp:positionH>
            <wp:positionV relativeFrom="paragraph">
              <wp:posOffset>2980632</wp:posOffset>
            </wp:positionV>
            <wp:extent cx="2766695" cy="2493010"/>
            <wp:effectExtent l="0" t="0" r="14605" b="2540"/>
            <wp:wrapTopAndBottom/>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r>
        <w:rPr>
          <w:rFonts w:ascii="Bookman Old Style" w:hAnsi="Bookman Old Style"/>
          <w:b/>
          <w:noProof/>
          <w:sz w:val="18"/>
          <w:szCs w:val="18"/>
          <w:lang w:eastAsia="es-ES"/>
        </w:rPr>
        <w:drawing>
          <wp:anchor distT="0" distB="0" distL="114300" distR="114300" simplePos="0" relativeHeight="251714560" behindDoc="0" locked="0" layoutInCell="1" allowOverlap="1" wp14:anchorId="2C3F170F" wp14:editId="0B645678">
            <wp:simplePos x="0" y="0"/>
            <wp:positionH relativeFrom="column">
              <wp:posOffset>5715</wp:posOffset>
            </wp:positionH>
            <wp:positionV relativeFrom="paragraph">
              <wp:posOffset>2978785</wp:posOffset>
            </wp:positionV>
            <wp:extent cx="2766695" cy="2493010"/>
            <wp:effectExtent l="0" t="0" r="14605" b="2540"/>
            <wp:wrapTopAndBottom/>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rsidR="004033E8" w:rsidRDefault="004033E8" w:rsidP="00063938">
      <w:pPr>
        <w:shd w:val="clear" w:color="auto" w:fill="CBA6ED" w:themeFill="accent6"/>
        <w:jc w:val="both"/>
        <w:rPr>
          <w:rFonts w:ascii="Bookman Old Style" w:hAnsi="Bookman Old Style"/>
          <w:b/>
          <w:sz w:val="24"/>
          <w:szCs w:val="24"/>
        </w:rPr>
      </w:pPr>
    </w:p>
    <w:p w:rsidR="004033E8" w:rsidRPr="00805832" w:rsidRDefault="00A6721C" w:rsidP="003422BF">
      <w:pPr>
        <w:shd w:val="clear" w:color="auto" w:fill="CBA6ED" w:themeFill="accent6"/>
        <w:jc w:val="center"/>
        <w:rPr>
          <w:rFonts w:ascii="Bookman Old Style" w:hAnsi="Bookman Old Style"/>
          <w:b/>
          <w:sz w:val="32"/>
          <w:szCs w:val="32"/>
        </w:rPr>
      </w:pPr>
      <w:r w:rsidRPr="00805832">
        <w:rPr>
          <w:rFonts w:ascii="Bookman Old Style" w:hAnsi="Bookman Old Style"/>
          <w:b/>
          <w:sz w:val="32"/>
          <w:szCs w:val="32"/>
        </w:rPr>
        <w:lastRenderedPageBreak/>
        <w:t>P</w:t>
      </w:r>
      <w:r w:rsidR="003422BF" w:rsidRPr="00805832">
        <w:rPr>
          <w:rFonts w:ascii="Bookman Old Style" w:hAnsi="Bookman Old Style"/>
          <w:b/>
          <w:sz w:val="32"/>
          <w:szCs w:val="32"/>
        </w:rPr>
        <w:t>roceso de Elaboración.</w:t>
      </w:r>
    </w:p>
    <w:p w:rsidR="007A439D" w:rsidRPr="000643AB" w:rsidRDefault="00B07A7F" w:rsidP="00063938">
      <w:pPr>
        <w:shd w:val="clear" w:color="auto" w:fill="CBA6ED" w:themeFill="accent6"/>
        <w:jc w:val="both"/>
        <w:rPr>
          <w:rFonts w:ascii="Bookman Old Style" w:hAnsi="Bookman Old Style"/>
          <w:b/>
          <w:sz w:val="24"/>
          <w:szCs w:val="24"/>
        </w:rPr>
      </w:pPr>
      <w:r w:rsidRPr="000643AB">
        <w:rPr>
          <w:rFonts w:ascii="Bookman Old Style" w:hAnsi="Bookman Old Style"/>
          <w:b/>
          <w:sz w:val="24"/>
          <w:szCs w:val="24"/>
        </w:rPr>
        <w:t xml:space="preserve">    </w:t>
      </w:r>
    </w:p>
    <w:p w:rsidR="004E6E94" w:rsidRPr="00607AB7" w:rsidRDefault="004E6E94" w:rsidP="003A4F54">
      <w:pPr>
        <w:jc w:val="both"/>
        <w:rPr>
          <w:rFonts w:ascii="Bookman Old Style" w:hAnsi="Bookman Old Style"/>
          <w:sz w:val="22"/>
          <w:szCs w:val="22"/>
        </w:rPr>
      </w:pPr>
    </w:p>
    <w:p w:rsidR="00C918F6" w:rsidRPr="0042751E" w:rsidRDefault="007A439D" w:rsidP="0035087D">
      <w:pPr>
        <w:pStyle w:val="Prrafodelista"/>
        <w:numPr>
          <w:ilvl w:val="0"/>
          <w:numId w:val="15"/>
        </w:numPr>
        <w:ind w:left="709"/>
        <w:jc w:val="both"/>
        <w:rPr>
          <w:rFonts w:ascii="Bookman Old Style" w:hAnsi="Bookman Old Style"/>
          <w:sz w:val="22"/>
          <w:szCs w:val="22"/>
        </w:rPr>
      </w:pPr>
      <w:r w:rsidRPr="00AB5A8B">
        <w:rPr>
          <w:rFonts w:ascii="Bookman Old Style" w:hAnsi="Bookman Old Style"/>
          <w:sz w:val="22"/>
          <w:szCs w:val="22"/>
        </w:rPr>
        <w:t>Se han manten</w:t>
      </w:r>
      <w:r w:rsidR="00C918F6">
        <w:rPr>
          <w:rFonts w:ascii="Bookman Old Style" w:hAnsi="Bookman Old Style"/>
          <w:sz w:val="22"/>
          <w:szCs w:val="22"/>
        </w:rPr>
        <w:t>ido diferentes reuniones con</w:t>
      </w:r>
      <w:r w:rsidR="002A0EBC">
        <w:rPr>
          <w:rFonts w:ascii="Bookman Old Style" w:hAnsi="Bookman Old Style"/>
          <w:sz w:val="22"/>
          <w:szCs w:val="22"/>
        </w:rPr>
        <w:t xml:space="preserve"> los/as</w:t>
      </w:r>
      <w:r w:rsidR="0042751E">
        <w:rPr>
          <w:rFonts w:ascii="Bookman Old Style" w:hAnsi="Bookman Old Style"/>
          <w:sz w:val="22"/>
          <w:szCs w:val="22"/>
        </w:rPr>
        <w:t xml:space="preserve"> miembros de </w:t>
      </w:r>
      <w:r w:rsidR="002A0EBC">
        <w:rPr>
          <w:rFonts w:ascii="Bookman Old Style" w:hAnsi="Bookman Old Style"/>
          <w:sz w:val="22"/>
          <w:szCs w:val="22"/>
        </w:rPr>
        <w:t xml:space="preserve">la </w:t>
      </w:r>
      <w:r w:rsidR="0042751E">
        <w:rPr>
          <w:rFonts w:ascii="Bookman Old Style" w:hAnsi="Bookman Old Style"/>
          <w:sz w:val="22"/>
          <w:szCs w:val="22"/>
        </w:rPr>
        <w:t>corporación municipal</w:t>
      </w:r>
      <w:r w:rsidR="00BD3B11" w:rsidRPr="00AB5A8B">
        <w:rPr>
          <w:rFonts w:ascii="Bookman Old Style" w:hAnsi="Bookman Old Style"/>
          <w:sz w:val="22"/>
          <w:szCs w:val="22"/>
        </w:rPr>
        <w:t>, y</w:t>
      </w:r>
      <w:r w:rsidR="002A0EBC">
        <w:rPr>
          <w:rFonts w:ascii="Bookman Old Style" w:hAnsi="Bookman Old Style"/>
          <w:sz w:val="22"/>
          <w:szCs w:val="22"/>
        </w:rPr>
        <w:t xml:space="preserve"> con</w:t>
      </w:r>
      <w:r w:rsidR="0042751E">
        <w:rPr>
          <w:rFonts w:ascii="Bookman Old Style" w:hAnsi="Bookman Old Style"/>
          <w:sz w:val="22"/>
          <w:szCs w:val="22"/>
        </w:rPr>
        <w:t xml:space="preserve"> los</w:t>
      </w:r>
      <w:r w:rsidR="002A0EBC">
        <w:rPr>
          <w:rFonts w:ascii="Bookman Old Style" w:hAnsi="Bookman Old Style"/>
          <w:sz w:val="22"/>
          <w:szCs w:val="22"/>
        </w:rPr>
        <w:t>/as</w:t>
      </w:r>
      <w:r w:rsidR="0042751E">
        <w:rPr>
          <w:rFonts w:ascii="Bookman Old Style" w:hAnsi="Bookman Old Style"/>
          <w:sz w:val="22"/>
          <w:szCs w:val="22"/>
        </w:rPr>
        <w:t xml:space="preserve"> responsables </w:t>
      </w:r>
      <w:r w:rsidR="0042751E" w:rsidRPr="00AB5A8B">
        <w:rPr>
          <w:rFonts w:ascii="Bookman Old Style" w:hAnsi="Bookman Old Style"/>
          <w:sz w:val="22"/>
          <w:szCs w:val="22"/>
        </w:rPr>
        <w:t>de</w:t>
      </w:r>
      <w:r w:rsidRPr="00AB5A8B">
        <w:rPr>
          <w:rFonts w:ascii="Bookman Old Style" w:hAnsi="Bookman Old Style"/>
          <w:sz w:val="22"/>
          <w:szCs w:val="22"/>
        </w:rPr>
        <w:t xml:space="preserve"> las diferentes </w:t>
      </w:r>
      <w:r w:rsidR="00BD3B11" w:rsidRPr="00AB5A8B">
        <w:rPr>
          <w:rFonts w:ascii="Bookman Old Style" w:hAnsi="Bookman Old Style"/>
          <w:sz w:val="22"/>
          <w:szCs w:val="22"/>
        </w:rPr>
        <w:t>áreas d</w:t>
      </w:r>
      <w:r w:rsidR="00EE44C2">
        <w:rPr>
          <w:rFonts w:ascii="Bookman Old Style" w:hAnsi="Bookman Old Style"/>
          <w:sz w:val="22"/>
          <w:szCs w:val="22"/>
        </w:rPr>
        <w:t xml:space="preserve">e trabajo de este ayuntamiento, </w:t>
      </w:r>
      <w:r w:rsidR="00BD3B11" w:rsidRPr="00AB5A8B">
        <w:rPr>
          <w:rFonts w:ascii="Bookman Old Style" w:hAnsi="Bookman Old Style"/>
          <w:sz w:val="22"/>
          <w:szCs w:val="22"/>
        </w:rPr>
        <w:t xml:space="preserve">para </w:t>
      </w:r>
      <w:r w:rsidRPr="00AB5A8B">
        <w:rPr>
          <w:rFonts w:ascii="Bookman Old Style" w:hAnsi="Bookman Old Style"/>
          <w:sz w:val="22"/>
          <w:szCs w:val="22"/>
        </w:rPr>
        <w:t xml:space="preserve">valorar las acciones llevadas a </w:t>
      </w:r>
      <w:r w:rsidR="00607AB7">
        <w:rPr>
          <w:rFonts w:ascii="Bookman Old Style" w:hAnsi="Bookman Old Style"/>
          <w:sz w:val="22"/>
          <w:szCs w:val="22"/>
        </w:rPr>
        <w:t>cabo en el III Plan de Igualdad.</w:t>
      </w:r>
      <w:r w:rsidRPr="00AB5A8B">
        <w:rPr>
          <w:rFonts w:ascii="Bookman Old Style" w:hAnsi="Bookman Old Style"/>
          <w:sz w:val="22"/>
          <w:szCs w:val="22"/>
        </w:rPr>
        <w:t xml:space="preserve"> </w:t>
      </w:r>
      <w:r w:rsidR="00607AB7">
        <w:rPr>
          <w:rFonts w:ascii="Bookman Old Style" w:hAnsi="Bookman Old Style"/>
          <w:sz w:val="22"/>
          <w:szCs w:val="22"/>
        </w:rPr>
        <w:t>C</w:t>
      </w:r>
      <w:r w:rsidR="00BD3B11" w:rsidRPr="00AB5A8B">
        <w:rPr>
          <w:rFonts w:ascii="Bookman Old Style" w:hAnsi="Bookman Old Style"/>
          <w:sz w:val="22"/>
          <w:szCs w:val="22"/>
        </w:rPr>
        <w:t>on el fin de evaluar las</w:t>
      </w:r>
      <w:r w:rsidRPr="00AB5A8B">
        <w:rPr>
          <w:rFonts w:ascii="Bookman Old Style" w:hAnsi="Bookman Old Style"/>
          <w:sz w:val="22"/>
          <w:szCs w:val="22"/>
        </w:rPr>
        <w:t xml:space="preserve"> acciones en materia de igualdad</w:t>
      </w:r>
      <w:r w:rsidR="00BD3B11" w:rsidRPr="00AB5A8B">
        <w:rPr>
          <w:rFonts w:ascii="Bookman Old Style" w:hAnsi="Bookman Old Style"/>
          <w:sz w:val="22"/>
          <w:szCs w:val="22"/>
        </w:rPr>
        <w:t xml:space="preserve"> que se han llevado a cabo en el plan de igualdad anterior y hacer nuevas propuestas para el diseñ</w:t>
      </w:r>
      <w:r w:rsidR="00EB5F97" w:rsidRPr="00AB5A8B">
        <w:rPr>
          <w:rFonts w:ascii="Bookman Old Style" w:hAnsi="Bookman Old Style"/>
          <w:sz w:val="22"/>
          <w:szCs w:val="22"/>
        </w:rPr>
        <w:t xml:space="preserve">o del </w:t>
      </w:r>
      <w:r w:rsidR="00C918F6" w:rsidRPr="00AB5A8B">
        <w:rPr>
          <w:rFonts w:ascii="Bookman Old Style" w:hAnsi="Bookman Old Style"/>
          <w:sz w:val="22"/>
          <w:szCs w:val="22"/>
        </w:rPr>
        <w:t>nuevo IV</w:t>
      </w:r>
      <w:r w:rsidR="00EB5F97" w:rsidRPr="00AB5A8B">
        <w:rPr>
          <w:rFonts w:ascii="Bookman Old Style" w:hAnsi="Bookman Old Style"/>
          <w:sz w:val="22"/>
          <w:szCs w:val="22"/>
        </w:rPr>
        <w:t xml:space="preserve"> Plan</w:t>
      </w:r>
      <w:r w:rsidR="00BD3B11" w:rsidRPr="00AB5A8B">
        <w:rPr>
          <w:rFonts w:ascii="Bookman Old Style" w:hAnsi="Bookman Old Style"/>
          <w:sz w:val="22"/>
          <w:szCs w:val="22"/>
        </w:rPr>
        <w:t xml:space="preserve">. </w:t>
      </w:r>
      <w:r w:rsidRPr="00AB5A8B">
        <w:rPr>
          <w:rFonts w:ascii="Bookman Old Style" w:hAnsi="Bookman Old Style"/>
          <w:sz w:val="22"/>
          <w:szCs w:val="22"/>
        </w:rPr>
        <w:t xml:space="preserve"> </w:t>
      </w:r>
      <w:r w:rsidR="00B07A7F" w:rsidRPr="00AB5A8B">
        <w:rPr>
          <w:rFonts w:ascii="Bookman Old Style" w:hAnsi="Bookman Old Style"/>
          <w:b/>
          <w:sz w:val="22"/>
          <w:szCs w:val="22"/>
        </w:rPr>
        <w:t xml:space="preserve">   </w:t>
      </w:r>
    </w:p>
    <w:p w:rsidR="0042751E" w:rsidRPr="0042751E" w:rsidRDefault="0042751E" w:rsidP="0042751E">
      <w:pPr>
        <w:pStyle w:val="Prrafodelista"/>
        <w:jc w:val="both"/>
        <w:rPr>
          <w:rFonts w:ascii="Bookman Old Style" w:hAnsi="Bookman Old Style"/>
          <w:sz w:val="22"/>
          <w:szCs w:val="22"/>
        </w:rPr>
      </w:pPr>
    </w:p>
    <w:p w:rsidR="00410752" w:rsidRPr="00C918F6" w:rsidRDefault="0042751E" w:rsidP="00C918F6">
      <w:pPr>
        <w:pStyle w:val="Prrafodelista"/>
        <w:numPr>
          <w:ilvl w:val="0"/>
          <w:numId w:val="15"/>
        </w:numPr>
        <w:jc w:val="both"/>
        <w:rPr>
          <w:rFonts w:ascii="Bookman Old Style" w:hAnsi="Bookman Old Style"/>
          <w:sz w:val="22"/>
          <w:szCs w:val="22"/>
        </w:rPr>
      </w:pPr>
      <w:r>
        <w:rPr>
          <w:rFonts w:ascii="Bookman Old Style" w:hAnsi="Bookman Old Style"/>
          <w:sz w:val="22"/>
          <w:szCs w:val="22"/>
        </w:rPr>
        <w:t>Se ha hecho un seguimiento de este</w:t>
      </w:r>
      <w:r w:rsidR="00607AB7">
        <w:rPr>
          <w:rFonts w:ascii="Bookman Old Style" w:hAnsi="Bookman Old Style"/>
          <w:sz w:val="22"/>
          <w:szCs w:val="22"/>
        </w:rPr>
        <w:t xml:space="preserve"> borrador del</w:t>
      </w:r>
      <w:r>
        <w:rPr>
          <w:rFonts w:ascii="Bookman Old Style" w:hAnsi="Bookman Old Style"/>
          <w:sz w:val="22"/>
          <w:szCs w:val="22"/>
        </w:rPr>
        <w:t xml:space="preserve"> IV Plan de Igualdad</w:t>
      </w:r>
      <w:r w:rsidR="0035087D">
        <w:rPr>
          <w:rFonts w:ascii="Bookman Old Style" w:hAnsi="Bookman Old Style"/>
          <w:sz w:val="22"/>
          <w:szCs w:val="22"/>
        </w:rPr>
        <w:t xml:space="preserve"> desde </w:t>
      </w:r>
      <w:r w:rsidR="00C918F6">
        <w:rPr>
          <w:rFonts w:ascii="Bookman Old Style" w:hAnsi="Bookman Old Style"/>
          <w:sz w:val="22"/>
          <w:szCs w:val="22"/>
        </w:rPr>
        <w:t xml:space="preserve"> el Consejo Municipal de Igualdad de la Villa de La Orotava</w:t>
      </w:r>
      <w:r w:rsidR="00B07A7F" w:rsidRPr="00C918F6">
        <w:rPr>
          <w:rFonts w:ascii="Bookman Old Style" w:hAnsi="Bookman Old Style"/>
          <w:b/>
          <w:sz w:val="22"/>
          <w:szCs w:val="22"/>
        </w:rPr>
        <w:t xml:space="preserve"> </w:t>
      </w:r>
      <w:r w:rsidR="00C918F6">
        <w:rPr>
          <w:rFonts w:ascii="Bookman Old Style" w:hAnsi="Bookman Old Style"/>
          <w:sz w:val="22"/>
          <w:szCs w:val="22"/>
        </w:rPr>
        <w:t>d</w:t>
      </w:r>
      <w:r w:rsidR="0035087D">
        <w:rPr>
          <w:rFonts w:ascii="Bookman Old Style" w:hAnsi="Bookman Old Style"/>
          <w:sz w:val="22"/>
          <w:szCs w:val="22"/>
        </w:rPr>
        <w:t>onde se encuentran representada</w:t>
      </w:r>
      <w:r w:rsidR="00063938">
        <w:rPr>
          <w:rFonts w:ascii="Bookman Old Style" w:hAnsi="Bookman Old Style"/>
          <w:sz w:val="22"/>
          <w:szCs w:val="22"/>
        </w:rPr>
        <w:t>s y representados: la C</w:t>
      </w:r>
      <w:r w:rsidR="0035087D">
        <w:rPr>
          <w:rFonts w:ascii="Bookman Old Style" w:hAnsi="Bookman Old Style"/>
          <w:sz w:val="22"/>
          <w:szCs w:val="22"/>
        </w:rPr>
        <w:t>orporación Municipal,</w:t>
      </w:r>
      <w:r w:rsidR="00C918F6">
        <w:rPr>
          <w:rFonts w:ascii="Bookman Old Style" w:hAnsi="Bookman Old Style"/>
          <w:sz w:val="22"/>
          <w:szCs w:val="22"/>
        </w:rPr>
        <w:t xml:space="preserve"> </w:t>
      </w:r>
      <w:r w:rsidR="002A0EBC">
        <w:rPr>
          <w:rFonts w:ascii="Bookman Old Style" w:hAnsi="Bookman Old Style"/>
          <w:sz w:val="22"/>
          <w:szCs w:val="22"/>
        </w:rPr>
        <w:t xml:space="preserve">las </w:t>
      </w:r>
      <w:r w:rsidR="00C918F6">
        <w:rPr>
          <w:rFonts w:ascii="Bookman Old Style" w:hAnsi="Bookman Old Style"/>
          <w:sz w:val="22"/>
          <w:szCs w:val="22"/>
        </w:rPr>
        <w:t>Asociaciones de Mujeres,</w:t>
      </w:r>
      <w:r w:rsidR="002A0EBC">
        <w:rPr>
          <w:rFonts w:ascii="Bookman Old Style" w:hAnsi="Bookman Old Style"/>
          <w:sz w:val="22"/>
          <w:szCs w:val="22"/>
        </w:rPr>
        <w:t xml:space="preserve"> los</w:t>
      </w:r>
      <w:r w:rsidR="00497739">
        <w:rPr>
          <w:rFonts w:ascii="Bookman Old Style" w:hAnsi="Bookman Old Style"/>
          <w:sz w:val="22"/>
          <w:szCs w:val="22"/>
        </w:rPr>
        <w:t xml:space="preserve"> Colectivos Juveniles </w:t>
      </w:r>
      <w:r w:rsidR="002A0EBC">
        <w:rPr>
          <w:rFonts w:ascii="Bookman Old Style" w:hAnsi="Bookman Old Style"/>
          <w:sz w:val="22"/>
          <w:szCs w:val="22"/>
        </w:rPr>
        <w:t xml:space="preserve">y el </w:t>
      </w:r>
      <w:r w:rsidR="0035087D">
        <w:rPr>
          <w:rFonts w:ascii="Bookman Old Style" w:hAnsi="Bookman Old Style"/>
          <w:sz w:val="22"/>
          <w:szCs w:val="22"/>
        </w:rPr>
        <w:t xml:space="preserve"> Colectivo </w:t>
      </w:r>
      <w:r w:rsidR="002A0EBC">
        <w:rPr>
          <w:rFonts w:ascii="Bookman Old Style" w:hAnsi="Bookman Old Style"/>
          <w:sz w:val="22"/>
          <w:szCs w:val="22"/>
        </w:rPr>
        <w:t>LGTBI</w:t>
      </w:r>
      <w:r w:rsidR="00497739">
        <w:rPr>
          <w:rFonts w:ascii="Bookman Old Style" w:hAnsi="Bookman Old Style"/>
          <w:sz w:val="22"/>
          <w:szCs w:val="22"/>
        </w:rPr>
        <w:t>*</w:t>
      </w:r>
      <w:r w:rsidR="002A0EBC">
        <w:rPr>
          <w:rFonts w:ascii="Bookman Old Style" w:hAnsi="Bookman Old Style"/>
          <w:sz w:val="22"/>
          <w:szCs w:val="22"/>
        </w:rPr>
        <w:t>.</w:t>
      </w:r>
      <w:r w:rsidR="00B07A7F" w:rsidRPr="00C918F6">
        <w:rPr>
          <w:rFonts w:ascii="Bookman Old Style" w:hAnsi="Bookman Old Style"/>
          <w:b/>
          <w:sz w:val="22"/>
          <w:szCs w:val="22"/>
        </w:rPr>
        <w:t xml:space="preserve">                                                                                                                                                                                                                                                                                                                                                                                                                                                                                                                                                                                                                                                                                                                                                                                                                                                                                                                                                                                                                                                                                       </w:t>
      </w:r>
      <w:r w:rsidR="00B07A7F" w:rsidRPr="00C918F6">
        <w:rPr>
          <w:rFonts w:ascii="Bookman Old Style" w:hAnsi="Bookman Old Style"/>
          <w:sz w:val="22"/>
          <w:szCs w:val="22"/>
        </w:rPr>
        <w:t xml:space="preserve">                                                                                                                                                                                                                 </w:t>
      </w:r>
      <w:r w:rsidR="00B07A7F" w:rsidRPr="00C918F6">
        <w:rPr>
          <w:rFonts w:ascii="Bookman Old Style" w:hAnsi="Bookman Old Style"/>
          <w:b/>
          <w:sz w:val="22"/>
          <w:szCs w:val="22"/>
        </w:rPr>
        <w:t xml:space="preserve">                                                                                                                                                                                                                                                                                                                                                                                                                                                                                                                                                                                                                                                                                                                                                                                                                                                                                                                                                                                                                                                                                                                                                                                                                                                                                                                                                                                                                                                                                                                                                                                                                                                                                                                                                                                                                                                                                                                                                                                                                                                                                                                                                                                                                                                                                                                                                                                                                                                                                                                                                                                                                                                  </w:t>
      </w:r>
    </w:p>
    <w:p w:rsidR="00A71D09" w:rsidRDefault="00A71D09" w:rsidP="00FA6412">
      <w:pPr>
        <w:jc w:val="both"/>
        <w:rPr>
          <w:rFonts w:ascii="Bookman Old Style" w:hAnsi="Bookman Old Style"/>
          <w:sz w:val="18"/>
          <w:szCs w:val="18"/>
        </w:rPr>
      </w:pPr>
    </w:p>
    <w:p w:rsidR="00DA2CD4" w:rsidRDefault="00DA2CD4" w:rsidP="00FA6412">
      <w:pPr>
        <w:jc w:val="both"/>
        <w:rPr>
          <w:rFonts w:ascii="Bookman Old Style" w:hAnsi="Bookman Old Style"/>
          <w:sz w:val="18"/>
          <w:szCs w:val="18"/>
        </w:rPr>
      </w:pPr>
    </w:p>
    <w:p w:rsidR="00DA2CD4" w:rsidRDefault="00DA2CD4" w:rsidP="00FA6412">
      <w:pPr>
        <w:jc w:val="both"/>
        <w:rPr>
          <w:rFonts w:ascii="Bookman Old Style" w:hAnsi="Bookman Old Style"/>
          <w:sz w:val="18"/>
          <w:szCs w:val="18"/>
        </w:rPr>
      </w:pPr>
    </w:p>
    <w:p w:rsidR="00DA2CD4" w:rsidRDefault="00DA2CD4" w:rsidP="00FA6412">
      <w:pPr>
        <w:jc w:val="both"/>
        <w:rPr>
          <w:rFonts w:ascii="Bookman Old Style" w:hAnsi="Bookman Old Style"/>
          <w:sz w:val="18"/>
          <w:szCs w:val="18"/>
        </w:rPr>
      </w:pPr>
    </w:p>
    <w:p w:rsidR="00DA2CD4" w:rsidRDefault="00DA2CD4" w:rsidP="00FA6412">
      <w:pPr>
        <w:jc w:val="both"/>
        <w:rPr>
          <w:rFonts w:ascii="Bookman Old Style" w:hAnsi="Bookman Old Style"/>
          <w:sz w:val="18"/>
          <w:szCs w:val="18"/>
        </w:rPr>
      </w:pPr>
    </w:p>
    <w:p w:rsidR="00DA2CD4" w:rsidRDefault="00DA2CD4" w:rsidP="00FA6412">
      <w:pPr>
        <w:jc w:val="both"/>
        <w:rPr>
          <w:rFonts w:ascii="Bookman Old Style" w:hAnsi="Bookman Old Style"/>
          <w:sz w:val="18"/>
          <w:szCs w:val="18"/>
        </w:rPr>
      </w:pPr>
    </w:p>
    <w:p w:rsidR="003A4F54" w:rsidRDefault="003A4F54" w:rsidP="00FA6412">
      <w:pPr>
        <w:jc w:val="both"/>
        <w:rPr>
          <w:rFonts w:ascii="Bookman Old Style" w:hAnsi="Bookman Old Style"/>
          <w:sz w:val="18"/>
          <w:szCs w:val="18"/>
        </w:rPr>
      </w:pPr>
    </w:p>
    <w:p w:rsidR="00A5476E" w:rsidRDefault="00A5476E" w:rsidP="00FA6412">
      <w:pPr>
        <w:jc w:val="both"/>
        <w:rPr>
          <w:rFonts w:ascii="Bookman Old Style" w:hAnsi="Bookman Old Style"/>
          <w:sz w:val="18"/>
          <w:szCs w:val="18"/>
        </w:rPr>
      </w:pPr>
    </w:p>
    <w:p w:rsidR="00EB5A21" w:rsidRDefault="00EB5A21" w:rsidP="00FA6412">
      <w:pPr>
        <w:jc w:val="both"/>
        <w:rPr>
          <w:rFonts w:ascii="Bookman Old Style" w:hAnsi="Bookman Old Style"/>
          <w:sz w:val="18"/>
          <w:szCs w:val="18"/>
        </w:rPr>
      </w:pPr>
    </w:p>
    <w:p w:rsidR="00EB5A21" w:rsidRDefault="00EB5A21" w:rsidP="00FA6412">
      <w:pPr>
        <w:jc w:val="both"/>
        <w:rPr>
          <w:rFonts w:ascii="Bookman Old Style" w:hAnsi="Bookman Old Style"/>
          <w:sz w:val="18"/>
          <w:szCs w:val="18"/>
        </w:rPr>
      </w:pPr>
    </w:p>
    <w:p w:rsidR="00EB5A21" w:rsidRDefault="00EB5A21" w:rsidP="00FA6412">
      <w:pPr>
        <w:jc w:val="both"/>
        <w:rPr>
          <w:rFonts w:ascii="Bookman Old Style" w:hAnsi="Bookman Old Style"/>
          <w:sz w:val="18"/>
          <w:szCs w:val="18"/>
        </w:rPr>
      </w:pPr>
    </w:p>
    <w:p w:rsidR="00EB5A21" w:rsidRDefault="00EB5A21" w:rsidP="00FA6412">
      <w:pPr>
        <w:jc w:val="both"/>
        <w:rPr>
          <w:rFonts w:ascii="Bookman Old Style" w:hAnsi="Bookman Old Style"/>
          <w:sz w:val="18"/>
          <w:szCs w:val="18"/>
        </w:rPr>
      </w:pPr>
    </w:p>
    <w:p w:rsidR="00EB5A21" w:rsidRDefault="00EB5A21" w:rsidP="00FA6412">
      <w:pPr>
        <w:jc w:val="both"/>
        <w:rPr>
          <w:rFonts w:ascii="Bookman Old Style" w:hAnsi="Bookman Old Style"/>
          <w:sz w:val="18"/>
          <w:szCs w:val="18"/>
        </w:rPr>
      </w:pPr>
    </w:p>
    <w:p w:rsidR="00EB5A21" w:rsidRDefault="00EB5A21" w:rsidP="00FA6412">
      <w:pPr>
        <w:jc w:val="both"/>
        <w:rPr>
          <w:rFonts w:ascii="Bookman Old Style" w:hAnsi="Bookman Old Style"/>
          <w:sz w:val="18"/>
          <w:szCs w:val="18"/>
        </w:rPr>
      </w:pPr>
    </w:p>
    <w:p w:rsidR="00EB5A21" w:rsidRDefault="00EB5A21" w:rsidP="00FA6412">
      <w:pPr>
        <w:jc w:val="both"/>
        <w:rPr>
          <w:rFonts w:ascii="Bookman Old Style" w:hAnsi="Bookman Old Style"/>
          <w:sz w:val="18"/>
          <w:szCs w:val="18"/>
        </w:rPr>
      </w:pPr>
    </w:p>
    <w:p w:rsidR="00EB5A21" w:rsidRDefault="00EB5A21" w:rsidP="00FA6412">
      <w:pPr>
        <w:jc w:val="both"/>
        <w:rPr>
          <w:rFonts w:ascii="Bookman Old Style" w:hAnsi="Bookman Old Style"/>
          <w:sz w:val="18"/>
          <w:szCs w:val="18"/>
        </w:rPr>
      </w:pPr>
    </w:p>
    <w:p w:rsidR="00EB5A21" w:rsidRDefault="00EB5A21" w:rsidP="00FA6412">
      <w:pPr>
        <w:jc w:val="both"/>
        <w:rPr>
          <w:rFonts w:ascii="Bookman Old Style" w:hAnsi="Bookman Old Style"/>
          <w:sz w:val="18"/>
          <w:szCs w:val="18"/>
        </w:rPr>
      </w:pPr>
    </w:p>
    <w:p w:rsidR="00DE6005" w:rsidRDefault="00DE6005" w:rsidP="00FA6412">
      <w:pPr>
        <w:jc w:val="both"/>
        <w:rPr>
          <w:rFonts w:ascii="Bookman Old Style" w:hAnsi="Bookman Old Style"/>
          <w:sz w:val="18"/>
          <w:szCs w:val="18"/>
        </w:rPr>
      </w:pPr>
    </w:p>
    <w:p w:rsidR="00DE6005" w:rsidRDefault="00DE6005" w:rsidP="00FA6412">
      <w:pPr>
        <w:jc w:val="both"/>
        <w:rPr>
          <w:rFonts w:ascii="Bookman Old Style" w:hAnsi="Bookman Old Style"/>
          <w:sz w:val="18"/>
          <w:szCs w:val="18"/>
        </w:rPr>
      </w:pPr>
    </w:p>
    <w:p w:rsidR="00EB5A21" w:rsidRDefault="00EB5A21" w:rsidP="00FA6412">
      <w:pPr>
        <w:jc w:val="both"/>
        <w:rPr>
          <w:rFonts w:ascii="Bookman Old Style" w:hAnsi="Bookman Old Style"/>
          <w:sz w:val="18"/>
          <w:szCs w:val="18"/>
        </w:rPr>
      </w:pPr>
    </w:p>
    <w:p w:rsidR="00DA2CD4" w:rsidRPr="006D0FE7" w:rsidRDefault="00DA2CD4" w:rsidP="00FA6412">
      <w:pPr>
        <w:jc w:val="both"/>
        <w:rPr>
          <w:rFonts w:ascii="Bookman Old Style" w:hAnsi="Bookman Old Style"/>
          <w:sz w:val="18"/>
          <w:szCs w:val="18"/>
        </w:rPr>
      </w:pPr>
    </w:p>
    <w:p w:rsidR="009D62F8" w:rsidRPr="00F06664" w:rsidRDefault="009D62F8" w:rsidP="00E8479B">
      <w:pPr>
        <w:shd w:val="clear" w:color="auto" w:fill="CBA6ED" w:themeFill="accent6"/>
        <w:jc w:val="center"/>
        <w:rPr>
          <w:rFonts w:ascii="Bookman Old Style" w:hAnsi="Bookman Old Style"/>
          <w:b/>
          <w:sz w:val="32"/>
          <w:szCs w:val="32"/>
        </w:rPr>
      </w:pPr>
      <w:r w:rsidRPr="00F06664">
        <w:rPr>
          <w:rFonts w:ascii="Bookman Old Style" w:hAnsi="Bookman Old Style"/>
          <w:b/>
          <w:sz w:val="32"/>
          <w:szCs w:val="32"/>
        </w:rPr>
        <w:lastRenderedPageBreak/>
        <w:t>Marco Legal</w:t>
      </w:r>
    </w:p>
    <w:p w:rsidR="00A12BBF" w:rsidRPr="006D0FE7" w:rsidRDefault="00A12BBF" w:rsidP="00A12BBF">
      <w:pPr>
        <w:spacing w:line="240" w:lineRule="auto"/>
        <w:jc w:val="both"/>
        <w:rPr>
          <w:rFonts w:ascii="Bookman Old Style" w:hAnsi="Bookman Old Style"/>
          <w:sz w:val="18"/>
          <w:szCs w:val="18"/>
        </w:rPr>
      </w:pPr>
    </w:p>
    <w:p w:rsidR="00A12BBF" w:rsidRPr="00AB5A8B" w:rsidRDefault="00A12BBF" w:rsidP="00A12BBF">
      <w:pPr>
        <w:spacing w:line="240" w:lineRule="auto"/>
        <w:jc w:val="both"/>
        <w:rPr>
          <w:rFonts w:ascii="Bookman Old Style" w:hAnsi="Bookman Old Style"/>
          <w:b/>
          <w:sz w:val="22"/>
          <w:szCs w:val="22"/>
        </w:rPr>
      </w:pPr>
      <w:r w:rsidRPr="00AB5A8B">
        <w:rPr>
          <w:rFonts w:ascii="Bookman Old Style" w:hAnsi="Bookman Old Style"/>
          <w:b/>
          <w:sz w:val="22"/>
          <w:szCs w:val="22"/>
        </w:rPr>
        <w:t>EUROPEO</w:t>
      </w:r>
    </w:p>
    <w:p w:rsidR="00A12BBF" w:rsidRPr="00AB5A8B" w:rsidRDefault="00A12BBF" w:rsidP="0035087D">
      <w:pPr>
        <w:pStyle w:val="Prrafodelista"/>
        <w:numPr>
          <w:ilvl w:val="0"/>
          <w:numId w:val="7"/>
        </w:numPr>
        <w:spacing w:line="276" w:lineRule="auto"/>
        <w:jc w:val="both"/>
        <w:rPr>
          <w:rFonts w:ascii="Bookman Old Style" w:hAnsi="Bookman Old Style"/>
          <w:sz w:val="22"/>
          <w:szCs w:val="22"/>
        </w:rPr>
      </w:pPr>
      <w:r w:rsidRPr="00AB5A8B">
        <w:rPr>
          <w:rFonts w:ascii="Bookman Old Style" w:hAnsi="Bookman Old Style"/>
          <w:b/>
          <w:sz w:val="22"/>
          <w:szCs w:val="22"/>
        </w:rPr>
        <w:t>Tratado de Roma de 1957</w:t>
      </w:r>
      <w:r w:rsidRPr="00AB5A8B">
        <w:rPr>
          <w:rFonts w:ascii="Bookman Old Style" w:hAnsi="Bookman Old Style"/>
          <w:sz w:val="22"/>
          <w:szCs w:val="22"/>
        </w:rPr>
        <w:t xml:space="preserve">: en su art. 119 establecía como obligación de los Estados Miembros garantizar la aplicación del Principio de Igualdad de retribución entre trabajadoras y trabajadores en un mismo trabajo. </w:t>
      </w:r>
    </w:p>
    <w:p w:rsidR="00A12BBF" w:rsidRPr="00AB5A8B" w:rsidRDefault="00A12BBF" w:rsidP="0035087D">
      <w:pPr>
        <w:pStyle w:val="Prrafodelista"/>
        <w:numPr>
          <w:ilvl w:val="0"/>
          <w:numId w:val="7"/>
        </w:numPr>
        <w:spacing w:line="276" w:lineRule="auto"/>
        <w:jc w:val="both"/>
        <w:rPr>
          <w:rFonts w:ascii="Bookman Old Style" w:hAnsi="Bookman Old Style"/>
          <w:sz w:val="22"/>
          <w:szCs w:val="22"/>
        </w:rPr>
      </w:pPr>
      <w:r w:rsidRPr="00AB5A8B">
        <w:rPr>
          <w:rFonts w:ascii="Bookman Old Style" w:hAnsi="Bookman Old Style"/>
          <w:b/>
          <w:sz w:val="22"/>
          <w:szCs w:val="22"/>
        </w:rPr>
        <w:t>Tratado de la Unión Europea (Maastricht, 1992)</w:t>
      </w:r>
      <w:r w:rsidRPr="00AB5A8B">
        <w:rPr>
          <w:rFonts w:ascii="Bookman Old Style" w:hAnsi="Bookman Old Style"/>
          <w:sz w:val="22"/>
          <w:szCs w:val="22"/>
        </w:rPr>
        <w:t>: el artículo 6 dicta que el principio de igualdad no obstará para que los Estados miembros puedan adoptar medidas de acción positiva.</w:t>
      </w:r>
    </w:p>
    <w:p w:rsidR="00A12BBF" w:rsidRPr="00AB5A8B" w:rsidRDefault="00A12BBF" w:rsidP="0035087D">
      <w:pPr>
        <w:pStyle w:val="Prrafodelista"/>
        <w:numPr>
          <w:ilvl w:val="0"/>
          <w:numId w:val="7"/>
        </w:numPr>
        <w:spacing w:line="276" w:lineRule="auto"/>
        <w:jc w:val="both"/>
        <w:rPr>
          <w:rFonts w:ascii="Bookman Old Style" w:hAnsi="Bookman Old Style"/>
          <w:sz w:val="22"/>
          <w:szCs w:val="22"/>
        </w:rPr>
      </w:pPr>
      <w:r w:rsidRPr="00AB5A8B">
        <w:rPr>
          <w:rFonts w:ascii="Bookman Old Style" w:hAnsi="Bookman Old Style"/>
          <w:b/>
          <w:sz w:val="22"/>
          <w:szCs w:val="22"/>
        </w:rPr>
        <w:t>Tratado de Ámsterdam (1997)</w:t>
      </w:r>
      <w:r w:rsidRPr="00AB5A8B">
        <w:rPr>
          <w:rFonts w:ascii="Bookman Old Style" w:hAnsi="Bookman Old Style"/>
          <w:sz w:val="22"/>
          <w:szCs w:val="22"/>
        </w:rPr>
        <w:t xml:space="preserve">: el Principio de Igualdad de Oportunidades entre mujeres y hombres se convierte en el principio básico y fundamental en la concepción de la ciudadanía europea. </w:t>
      </w:r>
    </w:p>
    <w:p w:rsidR="00A12BBF" w:rsidRPr="00AB5A8B" w:rsidRDefault="00A12BBF" w:rsidP="0035087D">
      <w:pPr>
        <w:pStyle w:val="Prrafodelista"/>
        <w:numPr>
          <w:ilvl w:val="0"/>
          <w:numId w:val="7"/>
        </w:numPr>
        <w:spacing w:line="276" w:lineRule="auto"/>
        <w:jc w:val="both"/>
        <w:rPr>
          <w:rFonts w:ascii="Bookman Old Style" w:hAnsi="Bookman Old Style"/>
          <w:sz w:val="22"/>
          <w:szCs w:val="22"/>
        </w:rPr>
      </w:pPr>
      <w:r w:rsidRPr="00AB5A8B">
        <w:rPr>
          <w:rFonts w:ascii="Bookman Old Style" w:hAnsi="Bookman Old Style"/>
          <w:b/>
          <w:sz w:val="22"/>
          <w:szCs w:val="22"/>
        </w:rPr>
        <w:t>Estrategia marco comunitaria sobre la igualdad entre hombres y mujeres (2001-2005)</w:t>
      </w:r>
      <w:r w:rsidRPr="00AB5A8B">
        <w:rPr>
          <w:rFonts w:ascii="Bookman Old Style" w:hAnsi="Bookman Old Style"/>
          <w:sz w:val="22"/>
          <w:szCs w:val="22"/>
        </w:rPr>
        <w:t xml:space="preserve">: integración de la perspectiva de género en todas las políticas comunitarias (mainstreaming o principio de intervención proactiva); y puesta en marcha de acciones específicas a favor de las mujeres (aplicación de acciones positivas). </w:t>
      </w:r>
    </w:p>
    <w:p w:rsidR="00A12BBF" w:rsidRPr="00AB5A8B" w:rsidRDefault="00A12BBF" w:rsidP="0035087D">
      <w:pPr>
        <w:pStyle w:val="Prrafodelista"/>
        <w:numPr>
          <w:ilvl w:val="0"/>
          <w:numId w:val="7"/>
        </w:numPr>
        <w:spacing w:line="276" w:lineRule="auto"/>
        <w:jc w:val="both"/>
        <w:rPr>
          <w:rFonts w:ascii="Bookman Old Style" w:hAnsi="Bookman Old Style"/>
          <w:sz w:val="22"/>
          <w:szCs w:val="22"/>
        </w:rPr>
      </w:pPr>
      <w:r w:rsidRPr="00AB5A8B">
        <w:rPr>
          <w:rFonts w:ascii="Bookman Old Style" w:hAnsi="Bookman Old Style"/>
          <w:b/>
          <w:sz w:val="22"/>
          <w:szCs w:val="22"/>
        </w:rPr>
        <w:t>Carta Europea para la igualdad de mujeres y hombres en la vida local (2005- 2006):</w:t>
      </w:r>
      <w:r w:rsidRPr="00AB5A8B">
        <w:rPr>
          <w:rFonts w:ascii="Bookman Old Style" w:hAnsi="Bookman Old Style"/>
          <w:sz w:val="22"/>
          <w:szCs w:val="22"/>
        </w:rPr>
        <w:t xml:space="preserve"> invita a los gobiernos locales y regionales de Europa a firmarla y a adoptar una postura pública sobre el principio de igualdad de mujeres y hombres, y a aplicar en su territorio los compromisos definidos en la misma. </w:t>
      </w:r>
    </w:p>
    <w:p w:rsidR="00A12BBF" w:rsidRPr="00AB5A8B" w:rsidRDefault="00A12BBF" w:rsidP="00A12BBF">
      <w:pPr>
        <w:spacing w:line="240" w:lineRule="auto"/>
        <w:jc w:val="both"/>
        <w:rPr>
          <w:rFonts w:ascii="Bookman Old Style" w:hAnsi="Bookman Old Style"/>
          <w:sz w:val="22"/>
          <w:szCs w:val="22"/>
        </w:rPr>
      </w:pPr>
    </w:p>
    <w:p w:rsidR="00A12BBF" w:rsidRPr="00AB5A8B" w:rsidRDefault="00A12BBF" w:rsidP="00A12BBF">
      <w:pPr>
        <w:spacing w:line="240" w:lineRule="auto"/>
        <w:jc w:val="both"/>
        <w:rPr>
          <w:rFonts w:ascii="Bookman Old Style" w:hAnsi="Bookman Old Style"/>
          <w:sz w:val="22"/>
          <w:szCs w:val="22"/>
        </w:rPr>
      </w:pPr>
      <w:r w:rsidRPr="00AB5A8B">
        <w:rPr>
          <w:rFonts w:ascii="Bookman Old Style" w:hAnsi="Bookman Old Style"/>
          <w:b/>
          <w:sz w:val="22"/>
          <w:szCs w:val="22"/>
        </w:rPr>
        <w:t>NACIONAL</w:t>
      </w:r>
      <w:r w:rsidRPr="00AB5A8B">
        <w:rPr>
          <w:rFonts w:ascii="Bookman Old Style" w:hAnsi="Bookman Old Style"/>
          <w:sz w:val="22"/>
          <w:szCs w:val="22"/>
        </w:rPr>
        <w:t xml:space="preserve"> </w:t>
      </w:r>
    </w:p>
    <w:p w:rsidR="00A12BBF" w:rsidRPr="00AB5A8B" w:rsidRDefault="00A12BBF" w:rsidP="0035087D">
      <w:pPr>
        <w:pStyle w:val="Prrafodelista"/>
        <w:numPr>
          <w:ilvl w:val="0"/>
          <w:numId w:val="8"/>
        </w:numPr>
        <w:spacing w:line="276" w:lineRule="auto"/>
        <w:jc w:val="both"/>
        <w:rPr>
          <w:rFonts w:ascii="Bookman Old Style" w:hAnsi="Bookman Old Style"/>
          <w:sz w:val="22"/>
          <w:szCs w:val="22"/>
        </w:rPr>
      </w:pPr>
      <w:r w:rsidRPr="00AB5A8B">
        <w:rPr>
          <w:rFonts w:ascii="Bookman Old Style" w:hAnsi="Bookman Old Style"/>
          <w:b/>
          <w:sz w:val="22"/>
          <w:szCs w:val="22"/>
        </w:rPr>
        <w:t>Constitución Española de 1978</w:t>
      </w:r>
      <w:r w:rsidRPr="00AB5A8B">
        <w:rPr>
          <w:rFonts w:ascii="Bookman Old Style" w:hAnsi="Bookman Old Style"/>
          <w:sz w:val="22"/>
          <w:szCs w:val="22"/>
        </w:rPr>
        <w:t xml:space="preserve">: Art. 14. Los españoles son iguales ante la ley sin que pueda prevalecer discriminación alguna por razón de nacimiento, raza, sexo, religión, opinión o cualquier otra condición o circunstancia personal o social. </w:t>
      </w:r>
    </w:p>
    <w:p w:rsidR="006D0FE7" w:rsidRPr="00AB5A8B" w:rsidRDefault="00A12BBF" w:rsidP="0035087D">
      <w:pPr>
        <w:pStyle w:val="Prrafodelista"/>
        <w:numPr>
          <w:ilvl w:val="0"/>
          <w:numId w:val="8"/>
        </w:numPr>
        <w:spacing w:line="276" w:lineRule="auto"/>
        <w:jc w:val="both"/>
        <w:rPr>
          <w:rFonts w:ascii="Bookman Old Style" w:hAnsi="Bookman Old Style"/>
          <w:sz w:val="22"/>
          <w:szCs w:val="22"/>
        </w:rPr>
      </w:pPr>
      <w:r w:rsidRPr="00AB5A8B">
        <w:rPr>
          <w:rFonts w:ascii="Bookman Old Style" w:hAnsi="Bookman Old Style"/>
          <w:b/>
          <w:sz w:val="22"/>
          <w:szCs w:val="22"/>
        </w:rPr>
        <w:t>Ley 39/1999, de 5 de noviembre, para promover la conciliación de la vida familiar y laboral de las personas trabajadoras</w:t>
      </w:r>
      <w:r w:rsidRPr="00AB5A8B">
        <w:rPr>
          <w:rFonts w:ascii="Bookman Old Style" w:hAnsi="Bookman Old Style"/>
          <w:sz w:val="22"/>
          <w:szCs w:val="22"/>
        </w:rPr>
        <w:t xml:space="preserve">, que “introduce cambios legislativos en el ámbito laboral para que los </w:t>
      </w:r>
      <w:r w:rsidR="006D0FE7" w:rsidRPr="00AB5A8B">
        <w:rPr>
          <w:rFonts w:ascii="Bookman Old Style" w:hAnsi="Bookman Old Style"/>
          <w:sz w:val="22"/>
          <w:szCs w:val="22"/>
        </w:rPr>
        <w:t xml:space="preserve">trabajadores puedan participar de la vida familiar, dando un nuevo paso en el camino de la igualdad de oportunidades entre mujeres y hombres. </w:t>
      </w:r>
    </w:p>
    <w:p w:rsidR="006D0FE7" w:rsidRPr="00AB5A8B" w:rsidRDefault="006D0FE7" w:rsidP="0035087D">
      <w:pPr>
        <w:pStyle w:val="Prrafodelista"/>
        <w:numPr>
          <w:ilvl w:val="0"/>
          <w:numId w:val="8"/>
        </w:numPr>
        <w:spacing w:line="276" w:lineRule="auto"/>
        <w:jc w:val="both"/>
        <w:rPr>
          <w:rFonts w:ascii="Bookman Old Style" w:hAnsi="Bookman Old Style"/>
          <w:sz w:val="22"/>
          <w:szCs w:val="22"/>
        </w:rPr>
      </w:pPr>
      <w:r w:rsidRPr="00AB5A8B">
        <w:rPr>
          <w:rFonts w:ascii="Bookman Old Style" w:hAnsi="Bookman Old Style"/>
          <w:b/>
          <w:sz w:val="22"/>
          <w:szCs w:val="22"/>
        </w:rPr>
        <w:t>Ley 30/2003, de 13 de octubre, sobre medidas para incorporar la valoración del impacto de género</w:t>
      </w:r>
      <w:r w:rsidRPr="00AB5A8B">
        <w:rPr>
          <w:rFonts w:ascii="Bookman Old Style" w:hAnsi="Bookman Old Style"/>
          <w:sz w:val="22"/>
          <w:szCs w:val="22"/>
        </w:rPr>
        <w:t xml:space="preserve"> en las disposiciones normativas que elabore el Gobierno.</w:t>
      </w:r>
    </w:p>
    <w:p w:rsidR="006D0FE7" w:rsidRPr="00AB5A8B" w:rsidRDefault="006D0FE7" w:rsidP="0035087D">
      <w:pPr>
        <w:pStyle w:val="Prrafodelista"/>
        <w:numPr>
          <w:ilvl w:val="0"/>
          <w:numId w:val="8"/>
        </w:numPr>
        <w:spacing w:line="276" w:lineRule="auto"/>
        <w:jc w:val="both"/>
        <w:rPr>
          <w:rFonts w:ascii="Bookman Old Style" w:hAnsi="Bookman Old Style"/>
          <w:sz w:val="22"/>
          <w:szCs w:val="22"/>
        </w:rPr>
      </w:pPr>
      <w:r w:rsidRPr="00AB5A8B">
        <w:rPr>
          <w:rFonts w:ascii="Bookman Old Style" w:hAnsi="Bookman Old Style"/>
          <w:b/>
          <w:sz w:val="22"/>
          <w:szCs w:val="22"/>
        </w:rPr>
        <w:t>Ley 1/2004, de 28 de diciembre, de Medidas de Protección Integral contra la Violencia de Género</w:t>
      </w:r>
      <w:r w:rsidRPr="00AB5A8B">
        <w:rPr>
          <w:rFonts w:ascii="Bookman Old Style" w:hAnsi="Bookman Old Style"/>
          <w:sz w:val="22"/>
          <w:szCs w:val="22"/>
        </w:rPr>
        <w:t xml:space="preserve">, que pretende seguir las recomendaciones de los organismos internacionales, proporcionando una respuesta global, integral y multidisciplinar a la violencia que se ejerce sobre las mujeres, abarcando aspectos preventivos, educativos, sociales, asistenciales y de atención posterior a las víctimas, así como penando con decisión todas las manifestaciones de violencia que esta Ley regula. </w:t>
      </w:r>
    </w:p>
    <w:p w:rsidR="006D0FE7" w:rsidRPr="00AB5A8B" w:rsidRDefault="006D0FE7" w:rsidP="0035087D">
      <w:pPr>
        <w:pStyle w:val="Prrafodelista"/>
        <w:numPr>
          <w:ilvl w:val="0"/>
          <w:numId w:val="8"/>
        </w:numPr>
        <w:spacing w:line="276" w:lineRule="auto"/>
        <w:jc w:val="both"/>
        <w:rPr>
          <w:rFonts w:ascii="Bookman Old Style" w:hAnsi="Bookman Old Style"/>
          <w:sz w:val="22"/>
          <w:szCs w:val="22"/>
        </w:rPr>
      </w:pPr>
      <w:r w:rsidRPr="00AB5A8B">
        <w:rPr>
          <w:rFonts w:ascii="Bookman Old Style" w:hAnsi="Bookman Old Style"/>
          <w:b/>
          <w:sz w:val="22"/>
          <w:szCs w:val="22"/>
        </w:rPr>
        <w:t>Ley 39/2006, de 14 de diciembre, de Promoción de la Autonomía Personal y Atención a las personas en situación de dependencia</w:t>
      </w:r>
      <w:r w:rsidRPr="00AB5A8B">
        <w:rPr>
          <w:rFonts w:ascii="Bookman Old Style" w:hAnsi="Bookman Old Style"/>
          <w:sz w:val="22"/>
          <w:szCs w:val="22"/>
        </w:rPr>
        <w:t xml:space="preserve">, que proclama que “no hay que olvidar que, hasta ahora, han sido las familias, y en especial las mujeres, las que tradicionalmente han asumido el cuidado de las personas dependientes, constituyendo lo que ha dado en llamarse el «apoyo informal»”. </w:t>
      </w:r>
    </w:p>
    <w:p w:rsidR="006D0FE7" w:rsidRPr="00AB5A8B" w:rsidRDefault="006D0FE7" w:rsidP="0035087D">
      <w:pPr>
        <w:pStyle w:val="Prrafodelista"/>
        <w:numPr>
          <w:ilvl w:val="0"/>
          <w:numId w:val="8"/>
        </w:numPr>
        <w:spacing w:line="276" w:lineRule="auto"/>
        <w:jc w:val="both"/>
        <w:rPr>
          <w:rFonts w:ascii="Bookman Old Style" w:hAnsi="Bookman Old Style"/>
          <w:sz w:val="22"/>
          <w:szCs w:val="22"/>
        </w:rPr>
      </w:pPr>
      <w:r w:rsidRPr="00AB5A8B">
        <w:rPr>
          <w:rFonts w:ascii="Bookman Old Style" w:hAnsi="Bookman Old Style"/>
          <w:b/>
          <w:sz w:val="22"/>
          <w:szCs w:val="22"/>
        </w:rPr>
        <w:t>Ley 3/2007, de 22 de marzo, para la igualdad efectiva de mujeres y hombres</w:t>
      </w:r>
      <w:r w:rsidRPr="00AB5A8B">
        <w:rPr>
          <w:rFonts w:ascii="Bookman Old Style" w:hAnsi="Bookman Old Style"/>
          <w:sz w:val="22"/>
          <w:szCs w:val="22"/>
        </w:rPr>
        <w:t xml:space="preserve">, que nace para combatir todas las manifestaciones aún subsistentes de discriminación, directa o </w:t>
      </w:r>
      <w:r w:rsidRPr="00AB5A8B">
        <w:rPr>
          <w:rFonts w:ascii="Bookman Old Style" w:hAnsi="Bookman Old Style"/>
          <w:sz w:val="22"/>
          <w:szCs w:val="22"/>
        </w:rPr>
        <w:lastRenderedPageBreak/>
        <w:t>indirecta, por razón de sexo y para promover la igualdad real entre mujeres y hombres, removiendo los obstáculos y estereotipos sociales que impiden alcanzarla. Como expone en sus motivos, “la Ley se refiere a la generalidad de las políticas públicas en España, tanto estatales como autonómicas y locales.</w:t>
      </w:r>
    </w:p>
    <w:p w:rsidR="006D0FE7" w:rsidRPr="00AB5A8B" w:rsidRDefault="006D0FE7" w:rsidP="0035087D">
      <w:pPr>
        <w:pStyle w:val="Prrafodelista"/>
        <w:numPr>
          <w:ilvl w:val="0"/>
          <w:numId w:val="8"/>
        </w:numPr>
        <w:spacing w:line="276" w:lineRule="auto"/>
        <w:jc w:val="both"/>
        <w:rPr>
          <w:rFonts w:ascii="Bookman Old Style" w:hAnsi="Bookman Old Style"/>
          <w:b/>
          <w:sz w:val="22"/>
          <w:szCs w:val="22"/>
        </w:rPr>
      </w:pPr>
      <w:r w:rsidRPr="00AB5A8B">
        <w:rPr>
          <w:rFonts w:ascii="Bookman Old Style" w:hAnsi="Bookman Old Style"/>
          <w:b/>
          <w:sz w:val="22"/>
          <w:szCs w:val="22"/>
        </w:rPr>
        <w:t>Ley 27/2013, de 27 de diciembre, de racionalización y sostenibilidad de la Administración Local que modifica la Ley 7/1985, de 2 de abril, de Bases del Régimen Local.</w:t>
      </w:r>
    </w:p>
    <w:p w:rsidR="006D0FE7" w:rsidRPr="00AB5A8B" w:rsidRDefault="006D0FE7" w:rsidP="0035087D">
      <w:pPr>
        <w:pStyle w:val="Prrafodelista"/>
        <w:numPr>
          <w:ilvl w:val="0"/>
          <w:numId w:val="8"/>
        </w:numPr>
        <w:spacing w:line="276" w:lineRule="auto"/>
        <w:jc w:val="both"/>
        <w:rPr>
          <w:rFonts w:ascii="Bookman Old Style" w:hAnsi="Bookman Old Style"/>
          <w:sz w:val="22"/>
          <w:szCs w:val="22"/>
        </w:rPr>
      </w:pPr>
      <w:r w:rsidRPr="00AB5A8B">
        <w:rPr>
          <w:rFonts w:ascii="Bookman Old Style" w:hAnsi="Bookman Old Style"/>
          <w:b/>
          <w:sz w:val="22"/>
          <w:szCs w:val="22"/>
        </w:rPr>
        <w:t xml:space="preserve">Plan Estratégico de Igualdad Oportunidades (2014-2016) del Ministerio de sanidad, Servicios Sociales e Igualdad </w:t>
      </w:r>
      <w:r w:rsidRPr="00AB5A8B">
        <w:rPr>
          <w:rFonts w:ascii="Bookman Old Style" w:hAnsi="Bookman Old Style"/>
          <w:sz w:val="22"/>
          <w:szCs w:val="22"/>
        </w:rPr>
        <w:t xml:space="preserve">concreta la Ley de Igualdad en objetivos, ámbitos y medidas de actuación en las que los poderes públicos han de centrar sus acciones. </w:t>
      </w:r>
    </w:p>
    <w:p w:rsidR="00FB2615" w:rsidRPr="00AB5A8B" w:rsidRDefault="00FB2615" w:rsidP="0035087D">
      <w:pPr>
        <w:spacing w:line="276" w:lineRule="auto"/>
        <w:jc w:val="both"/>
        <w:rPr>
          <w:rFonts w:ascii="Bookman Old Style" w:hAnsi="Bookman Old Style"/>
          <w:b/>
          <w:sz w:val="22"/>
          <w:szCs w:val="22"/>
        </w:rPr>
      </w:pPr>
    </w:p>
    <w:p w:rsidR="006D0FE7" w:rsidRPr="00AB5A8B" w:rsidRDefault="006D0FE7" w:rsidP="00A12BBF">
      <w:pPr>
        <w:spacing w:line="240" w:lineRule="auto"/>
        <w:jc w:val="both"/>
        <w:rPr>
          <w:rFonts w:ascii="Bookman Old Style" w:hAnsi="Bookman Old Style"/>
          <w:b/>
          <w:sz w:val="22"/>
          <w:szCs w:val="22"/>
        </w:rPr>
      </w:pPr>
      <w:r w:rsidRPr="00AB5A8B">
        <w:rPr>
          <w:rFonts w:ascii="Bookman Old Style" w:hAnsi="Bookman Old Style"/>
          <w:b/>
          <w:sz w:val="22"/>
          <w:szCs w:val="22"/>
        </w:rPr>
        <w:t>AUTONÓMICO</w:t>
      </w:r>
    </w:p>
    <w:p w:rsidR="00421721" w:rsidRPr="00AB5A8B" w:rsidRDefault="00421721" w:rsidP="0035087D">
      <w:pPr>
        <w:pStyle w:val="Prrafodelista"/>
        <w:numPr>
          <w:ilvl w:val="0"/>
          <w:numId w:val="14"/>
        </w:numPr>
        <w:spacing w:line="276" w:lineRule="auto"/>
        <w:jc w:val="both"/>
        <w:rPr>
          <w:rFonts w:ascii="Bookman Old Style" w:hAnsi="Bookman Old Style"/>
          <w:b/>
          <w:sz w:val="22"/>
          <w:szCs w:val="22"/>
        </w:rPr>
      </w:pPr>
      <w:r w:rsidRPr="00AB5A8B">
        <w:rPr>
          <w:rFonts w:ascii="Bookman Old Style" w:hAnsi="Bookman Old Style"/>
          <w:b/>
          <w:sz w:val="22"/>
          <w:szCs w:val="22"/>
        </w:rPr>
        <w:t>Ley Canaria Prevención y Protección Integral de las Mujeres contra la Violencia de Género, 16/2003de 8 de abril.</w:t>
      </w:r>
    </w:p>
    <w:p w:rsidR="00611CA6" w:rsidRDefault="006D0FE7" w:rsidP="0035087D">
      <w:pPr>
        <w:pStyle w:val="Prrafodelista"/>
        <w:numPr>
          <w:ilvl w:val="0"/>
          <w:numId w:val="14"/>
        </w:numPr>
        <w:spacing w:line="276" w:lineRule="auto"/>
        <w:jc w:val="both"/>
        <w:rPr>
          <w:rFonts w:ascii="Bookman Old Style" w:hAnsi="Bookman Old Style"/>
          <w:sz w:val="22"/>
          <w:szCs w:val="22"/>
        </w:rPr>
      </w:pPr>
      <w:r w:rsidRPr="00AB5A8B">
        <w:rPr>
          <w:rFonts w:ascii="Bookman Old Style" w:hAnsi="Bookman Old Style"/>
          <w:b/>
          <w:color w:val="000000" w:themeColor="text1"/>
          <w:sz w:val="22"/>
          <w:szCs w:val="22"/>
          <w14:textOutline w14:w="0" w14:cap="flat" w14:cmpd="sng" w14:algn="ctr">
            <w14:noFill/>
            <w14:prstDash w14:val="solid"/>
            <w14:round/>
          </w14:textOutline>
        </w:rPr>
        <w:t>Ley Canaria de Igualdad entre mujeres y hombres, 1/2010 de 26 de febrero,</w:t>
      </w:r>
      <w:r w:rsidRPr="00AB5A8B">
        <w:rPr>
          <w:rFonts w:ascii="Bookman Old Style" w:hAnsi="Bookman Old Style"/>
          <w:sz w:val="22"/>
          <w:szCs w:val="22"/>
        </w:rPr>
        <w:t xml:space="preserve"> con el fin de avanzar en la consecución de la igualdad efectiva de mujeres y hombres en todos los ámbitos de la vida polític</w:t>
      </w:r>
      <w:r w:rsidR="005A3293" w:rsidRPr="00AB5A8B">
        <w:rPr>
          <w:rFonts w:ascii="Bookman Old Style" w:hAnsi="Bookman Old Style"/>
          <w:sz w:val="22"/>
          <w:szCs w:val="22"/>
        </w:rPr>
        <w:t>a, económica, cultural y social.</w:t>
      </w:r>
    </w:p>
    <w:p w:rsidR="00F570DD" w:rsidRDefault="00F570DD" w:rsidP="0035087D">
      <w:pPr>
        <w:pStyle w:val="Prrafodelista"/>
        <w:numPr>
          <w:ilvl w:val="0"/>
          <w:numId w:val="14"/>
        </w:numPr>
        <w:spacing w:line="276" w:lineRule="auto"/>
        <w:jc w:val="both"/>
        <w:rPr>
          <w:rFonts w:ascii="Bookman Old Style" w:hAnsi="Bookman Old Style"/>
          <w:sz w:val="22"/>
          <w:szCs w:val="22"/>
        </w:rPr>
      </w:pPr>
      <w:r w:rsidRPr="00F570DD">
        <w:rPr>
          <w:rFonts w:ascii="Bookman Old Style" w:hAnsi="Bookman Old Style"/>
          <w:b/>
          <w:sz w:val="22"/>
          <w:szCs w:val="22"/>
        </w:rPr>
        <w:t>Instituto Canario de la Mujer - La Ley 1/1994, de 13 de enero, crea el Instituto Canario de la Mujer</w:t>
      </w:r>
      <w:r w:rsidRPr="00F570DD">
        <w:rPr>
          <w:rFonts w:ascii="Bookman Old Style" w:hAnsi="Bookman Old Style"/>
          <w:sz w:val="22"/>
          <w:szCs w:val="22"/>
        </w:rPr>
        <w:t xml:space="preserve"> como organismo autónomo dependiente de la consejería competente en materia de asuntos sociales, con el objetivo de impulsar y promover políticas de igualdad de oportunidades entre ambos sexos por el Gobierno de Canarias, con el objetivo de generar las condiciones que hagan re</w:t>
      </w:r>
      <w:r>
        <w:rPr>
          <w:rFonts w:ascii="Bookman Old Style" w:hAnsi="Bookman Old Style"/>
          <w:sz w:val="22"/>
          <w:szCs w:val="22"/>
        </w:rPr>
        <w:t>al y efectiva la igualdad de</w:t>
      </w:r>
      <w:r w:rsidRPr="00F570DD">
        <w:rPr>
          <w:rFonts w:ascii="Bookman Old Style" w:hAnsi="Bookman Old Style"/>
          <w:sz w:val="22"/>
          <w:szCs w:val="22"/>
        </w:rPr>
        <w:t xml:space="preserve"> </w:t>
      </w:r>
      <w:r>
        <w:rPr>
          <w:rFonts w:ascii="Bookman Old Style" w:hAnsi="Bookman Old Style"/>
          <w:sz w:val="22"/>
          <w:szCs w:val="22"/>
        </w:rPr>
        <w:t>mujeres y de hombres.</w:t>
      </w:r>
    </w:p>
    <w:p w:rsidR="000B4EB7" w:rsidRPr="00F570DD" w:rsidRDefault="000B4EB7" w:rsidP="000B4EB7">
      <w:pPr>
        <w:pStyle w:val="Prrafodelista"/>
        <w:numPr>
          <w:ilvl w:val="0"/>
          <w:numId w:val="14"/>
        </w:numPr>
        <w:spacing w:line="276" w:lineRule="auto"/>
        <w:jc w:val="both"/>
        <w:rPr>
          <w:rFonts w:ascii="Bookman Old Style" w:hAnsi="Bookman Old Style"/>
          <w:sz w:val="22"/>
          <w:szCs w:val="22"/>
        </w:rPr>
      </w:pPr>
      <w:r w:rsidRPr="00C7475B">
        <w:rPr>
          <w:rFonts w:ascii="Bookman Old Style" w:hAnsi="Bookman Old Style"/>
          <w:b/>
          <w:sz w:val="22"/>
          <w:szCs w:val="22"/>
        </w:rPr>
        <w:t>Ley 8/2014, de 28 de octubre (LA LEY 16792/2014</w:t>
      </w:r>
      <w:r w:rsidRPr="00C7475B">
        <w:rPr>
          <w:rFonts w:ascii="Bookman Old Style" w:hAnsi="Bookman Old Style"/>
          <w:sz w:val="22"/>
          <w:szCs w:val="22"/>
        </w:rPr>
        <w:t xml:space="preserve">), </w:t>
      </w:r>
      <w:r w:rsidRPr="000B4EB7">
        <w:rPr>
          <w:rFonts w:ascii="Bookman Old Style" w:hAnsi="Bookman Old Style"/>
          <w:sz w:val="22"/>
          <w:szCs w:val="22"/>
        </w:rPr>
        <w:t>de no discriminación por motivos de identidad de género y de reconocimiento de los derechos de las personas transexuales, tiene por finalidad garantizar el derecho de las personas que adoptan socialmente el sexo contrario al de su nacimiento a recibir de las administraciones públicas atención integral y adecuada a sus necesidades médicas, psicológicas, jurídicas y de otra índole, en igualdad de condiciones con el resto de la ciudadanía.</w:t>
      </w:r>
    </w:p>
    <w:p w:rsidR="00532EC9" w:rsidRDefault="00532EC9" w:rsidP="006D0FE7">
      <w:pPr>
        <w:spacing w:line="240" w:lineRule="auto"/>
        <w:jc w:val="both"/>
        <w:rPr>
          <w:rFonts w:ascii="Bookman Old Style" w:hAnsi="Bookman Old Style"/>
          <w:b/>
          <w:sz w:val="18"/>
          <w:szCs w:val="18"/>
        </w:rPr>
      </w:pPr>
    </w:p>
    <w:p w:rsidR="00DA2CD4" w:rsidRDefault="00DA2CD4" w:rsidP="006D0FE7">
      <w:pPr>
        <w:spacing w:line="240" w:lineRule="auto"/>
        <w:jc w:val="both"/>
        <w:rPr>
          <w:rFonts w:ascii="Bookman Old Style" w:hAnsi="Bookman Old Style"/>
          <w:b/>
          <w:sz w:val="18"/>
          <w:szCs w:val="18"/>
        </w:rPr>
      </w:pPr>
    </w:p>
    <w:p w:rsidR="00AB5A8B" w:rsidRDefault="00AB5A8B" w:rsidP="006D0FE7">
      <w:pPr>
        <w:spacing w:line="240" w:lineRule="auto"/>
        <w:jc w:val="both"/>
        <w:rPr>
          <w:rFonts w:ascii="Bookman Old Style" w:hAnsi="Bookman Old Style"/>
          <w:b/>
          <w:sz w:val="18"/>
          <w:szCs w:val="18"/>
        </w:rPr>
      </w:pPr>
    </w:p>
    <w:p w:rsidR="00A5476E" w:rsidRDefault="00A5476E" w:rsidP="006D0FE7">
      <w:pPr>
        <w:spacing w:line="240" w:lineRule="auto"/>
        <w:jc w:val="both"/>
        <w:rPr>
          <w:rFonts w:ascii="Bookman Old Style" w:hAnsi="Bookman Old Style"/>
          <w:b/>
          <w:sz w:val="18"/>
          <w:szCs w:val="18"/>
        </w:rPr>
      </w:pPr>
    </w:p>
    <w:p w:rsidR="00A5476E" w:rsidRDefault="00A5476E" w:rsidP="006D0FE7">
      <w:pPr>
        <w:spacing w:line="240" w:lineRule="auto"/>
        <w:jc w:val="both"/>
        <w:rPr>
          <w:rFonts w:ascii="Bookman Old Style" w:hAnsi="Bookman Old Style"/>
          <w:b/>
          <w:sz w:val="18"/>
          <w:szCs w:val="18"/>
        </w:rPr>
      </w:pPr>
    </w:p>
    <w:p w:rsidR="00A5476E" w:rsidRDefault="00A5476E" w:rsidP="006D0FE7">
      <w:pPr>
        <w:spacing w:line="240" w:lineRule="auto"/>
        <w:jc w:val="both"/>
        <w:rPr>
          <w:rFonts w:ascii="Bookman Old Style" w:hAnsi="Bookman Old Style"/>
          <w:b/>
          <w:sz w:val="18"/>
          <w:szCs w:val="18"/>
        </w:rPr>
      </w:pPr>
    </w:p>
    <w:p w:rsidR="00A5476E" w:rsidRDefault="00A5476E" w:rsidP="006D0FE7">
      <w:pPr>
        <w:spacing w:line="240" w:lineRule="auto"/>
        <w:jc w:val="both"/>
        <w:rPr>
          <w:rFonts w:ascii="Bookman Old Style" w:hAnsi="Bookman Old Style"/>
          <w:b/>
          <w:sz w:val="18"/>
          <w:szCs w:val="18"/>
        </w:rPr>
      </w:pPr>
    </w:p>
    <w:p w:rsidR="00A5476E" w:rsidRDefault="00A5476E" w:rsidP="006D0FE7">
      <w:pPr>
        <w:spacing w:line="240" w:lineRule="auto"/>
        <w:jc w:val="both"/>
        <w:rPr>
          <w:rFonts w:ascii="Bookman Old Style" w:hAnsi="Bookman Old Style"/>
          <w:b/>
          <w:sz w:val="18"/>
          <w:szCs w:val="18"/>
        </w:rPr>
      </w:pPr>
    </w:p>
    <w:p w:rsidR="00A5476E" w:rsidRDefault="00A5476E" w:rsidP="006D0FE7">
      <w:pPr>
        <w:spacing w:line="240" w:lineRule="auto"/>
        <w:jc w:val="both"/>
        <w:rPr>
          <w:rFonts w:ascii="Bookman Old Style" w:hAnsi="Bookman Old Style"/>
          <w:b/>
          <w:sz w:val="18"/>
          <w:szCs w:val="18"/>
        </w:rPr>
      </w:pPr>
    </w:p>
    <w:p w:rsidR="00A5476E" w:rsidRDefault="00A5476E" w:rsidP="006D0FE7">
      <w:pPr>
        <w:spacing w:line="240" w:lineRule="auto"/>
        <w:jc w:val="both"/>
        <w:rPr>
          <w:rFonts w:ascii="Bookman Old Style" w:hAnsi="Bookman Old Style"/>
          <w:b/>
          <w:sz w:val="18"/>
          <w:szCs w:val="18"/>
        </w:rPr>
      </w:pPr>
    </w:p>
    <w:p w:rsidR="003A4F54" w:rsidRDefault="003A4F54" w:rsidP="006D0FE7">
      <w:pPr>
        <w:spacing w:line="240" w:lineRule="auto"/>
        <w:jc w:val="both"/>
        <w:rPr>
          <w:rFonts w:ascii="Bookman Old Style" w:hAnsi="Bookman Old Style"/>
          <w:b/>
          <w:sz w:val="18"/>
          <w:szCs w:val="18"/>
        </w:rPr>
      </w:pPr>
    </w:p>
    <w:p w:rsidR="000643AB" w:rsidRDefault="000643AB" w:rsidP="006D0FE7">
      <w:pPr>
        <w:spacing w:line="240" w:lineRule="auto"/>
        <w:jc w:val="both"/>
        <w:rPr>
          <w:rFonts w:ascii="Bookman Old Style" w:hAnsi="Bookman Old Style"/>
          <w:b/>
          <w:sz w:val="18"/>
          <w:szCs w:val="18"/>
        </w:rPr>
      </w:pPr>
    </w:p>
    <w:p w:rsidR="00DE6005" w:rsidRDefault="00DE6005" w:rsidP="006D0FE7">
      <w:pPr>
        <w:spacing w:line="240" w:lineRule="auto"/>
        <w:jc w:val="both"/>
        <w:rPr>
          <w:rFonts w:ascii="Bookman Old Style" w:hAnsi="Bookman Old Style"/>
          <w:b/>
          <w:sz w:val="18"/>
          <w:szCs w:val="18"/>
        </w:rPr>
      </w:pPr>
      <w:bookmarkStart w:id="0" w:name="_GoBack"/>
      <w:bookmarkEnd w:id="0"/>
    </w:p>
    <w:p w:rsidR="00FB2615" w:rsidRPr="00F06664" w:rsidRDefault="00FB2615" w:rsidP="00E8479B">
      <w:pPr>
        <w:shd w:val="clear" w:color="auto" w:fill="CBA6ED" w:themeFill="accent6"/>
        <w:jc w:val="center"/>
        <w:rPr>
          <w:rFonts w:ascii="Bookman Old Style" w:hAnsi="Bookman Old Style"/>
          <w:b/>
          <w:bCs/>
          <w:sz w:val="32"/>
          <w:szCs w:val="32"/>
        </w:rPr>
      </w:pPr>
      <w:r w:rsidRPr="00F06664">
        <w:rPr>
          <w:rFonts w:ascii="Bookman Old Style" w:hAnsi="Bookman Old Style"/>
          <w:b/>
          <w:bCs/>
          <w:sz w:val="32"/>
          <w:szCs w:val="32"/>
        </w:rPr>
        <w:lastRenderedPageBreak/>
        <w:t>Fundamentación Metodología de Transversalidad</w:t>
      </w:r>
    </w:p>
    <w:p w:rsidR="00FB2615" w:rsidRPr="006D0FE7" w:rsidRDefault="00FB2615" w:rsidP="00FB2615">
      <w:pPr>
        <w:jc w:val="both"/>
        <w:rPr>
          <w:rFonts w:ascii="Bookman Old Style" w:hAnsi="Bookman Old Style"/>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1B03" w:rsidRDefault="00FB2615" w:rsidP="00FB2615">
      <w:pPr>
        <w:ind w:firstLine="360"/>
        <w:jc w:val="both"/>
        <w:rPr>
          <w:rFonts w:ascii="Bookman Old Style" w:hAnsi="Bookman Old Style"/>
          <w:bCs/>
          <w:sz w:val="22"/>
          <w:szCs w:val="22"/>
        </w:rPr>
      </w:pPr>
      <w:r w:rsidRPr="00AB5A8B">
        <w:rPr>
          <w:rFonts w:ascii="Bookman Old Style" w:hAnsi="Bookman Old Style"/>
          <w:bCs/>
          <w:color w:val="000000" w:themeColor="text1"/>
          <w:sz w:val="22"/>
          <w:szCs w:val="22"/>
          <w14:textOutline w14:w="0" w14:cap="flat" w14:cmpd="sng" w14:algn="ctr">
            <w14:noFill/>
            <w14:prstDash w14:val="solid"/>
            <w14:round/>
          </w14:textOutline>
        </w:rPr>
        <w:t>El concepto de “Transversalidad o Mainstreaming de género” surge a raíz de la III Conferencia Mundial sobre las Mujeres (Naciones Unidas, Nairobi, 1985)</w:t>
      </w:r>
      <w:r w:rsidR="00D0481E">
        <w:rPr>
          <w:rFonts w:ascii="Bookman Old Style" w:hAnsi="Bookman Old Style"/>
          <w:bCs/>
          <w:color w:val="000000" w:themeColor="text1"/>
          <w:sz w:val="22"/>
          <w:szCs w:val="22"/>
          <w14:textOutline w14:w="0" w14:cap="flat" w14:cmpd="sng" w14:algn="ctr">
            <w14:noFill/>
            <w14:prstDash w14:val="solid"/>
            <w14:round/>
          </w14:textOutline>
        </w:rPr>
        <w:t xml:space="preserve"> y más tarde otras leyes la regulan </w:t>
      </w:r>
      <w:r w:rsidR="004625D0">
        <w:rPr>
          <w:rFonts w:ascii="Bookman Old Style" w:hAnsi="Bookman Old Style"/>
          <w:bCs/>
          <w:color w:val="000000" w:themeColor="text1"/>
          <w:sz w:val="22"/>
          <w:szCs w:val="22"/>
          <w14:textOutline w14:w="0" w14:cap="flat" w14:cmpd="sng" w14:algn="ctr">
            <w14:noFill/>
            <w14:prstDash w14:val="solid"/>
            <w14:round/>
          </w14:textOutline>
        </w:rPr>
        <w:t xml:space="preserve">igualmente </w:t>
      </w:r>
      <w:r w:rsidR="004625D0">
        <w:rPr>
          <w:rFonts w:ascii="Bookman Old Style" w:hAnsi="Bookman Old Style"/>
          <w:bCs/>
          <w:sz w:val="22"/>
          <w:szCs w:val="22"/>
        </w:rPr>
        <w:t>como</w:t>
      </w:r>
      <w:r w:rsidR="00D0481E">
        <w:rPr>
          <w:rFonts w:ascii="Bookman Old Style" w:hAnsi="Bookman Old Style"/>
          <w:bCs/>
          <w:sz w:val="22"/>
          <w:szCs w:val="22"/>
        </w:rPr>
        <w:t xml:space="preserve"> </w:t>
      </w:r>
      <w:r w:rsidR="00851B03">
        <w:rPr>
          <w:rFonts w:ascii="Bookman Old Style" w:hAnsi="Bookman Old Style"/>
          <w:bCs/>
          <w:sz w:val="22"/>
          <w:szCs w:val="22"/>
        </w:rPr>
        <w:t>la Ley Orgánica 3/2007,</w:t>
      </w:r>
      <w:r w:rsidR="00D0481E">
        <w:rPr>
          <w:rFonts w:ascii="Bookman Old Style" w:hAnsi="Bookman Old Style"/>
          <w:bCs/>
          <w:sz w:val="22"/>
          <w:szCs w:val="22"/>
        </w:rPr>
        <w:t xml:space="preserve"> 22 de marzo, en el art. 15 </w:t>
      </w:r>
      <w:r w:rsidR="004625D0">
        <w:rPr>
          <w:rFonts w:ascii="Bookman Old Style" w:hAnsi="Bookman Old Style"/>
          <w:bCs/>
          <w:sz w:val="22"/>
          <w:szCs w:val="22"/>
        </w:rPr>
        <w:t>y la</w:t>
      </w:r>
      <w:r w:rsidR="00851B03">
        <w:rPr>
          <w:rFonts w:ascii="Bookman Old Style" w:hAnsi="Bookman Old Style"/>
          <w:bCs/>
          <w:sz w:val="22"/>
          <w:szCs w:val="22"/>
        </w:rPr>
        <w:t xml:space="preserve"> Ley Canaria 1/2010, 26 de febrero, art. 4 y art. 5</w:t>
      </w:r>
      <w:r w:rsidR="00D0481E">
        <w:rPr>
          <w:rFonts w:ascii="Bookman Old Style" w:hAnsi="Bookman Old Style"/>
          <w:bCs/>
          <w:color w:val="000000" w:themeColor="text1"/>
          <w:sz w:val="22"/>
          <w:szCs w:val="22"/>
          <w14:textOutline w14:w="0" w14:cap="flat" w14:cmpd="sng" w14:algn="ctr">
            <w14:noFill/>
            <w14:prstDash w14:val="solid"/>
            <w14:round/>
          </w14:textOutline>
        </w:rPr>
        <w:t xml:space="preserve">. </w:t>
      </w:r>
      <w:r w:rsidRPr="00AB5A8B">
        <w:rPr>
          <w:rFonts w:ascii="Bookman Old Style" w:hAnsi="Bookman Old Style"/>
          <w:bCs/>
          <w:sz w:val="22"/>
          <w:szCs w:val="22"/>
        </w:rPr>
        <w:t xml:space="preserve">Esta forma de abordar el trabajo por la equidad entre los sexos trata de complementar la política específica de igualdad y las medidas de acción positiva dirigidas a las mujeres, y establece la necesidad de un eje o directriz de igualdad en todas las políticas y sectores, incorporando la perspectiva de género en todas las fases de la actividad política: diagnóstico, planificación, ejecución y evaluación. </w:t>
      </w:r>
      <w:r w:rsidR="00851B03">
        <w:rPr>
          <w:rFonts w:ascii="Bookman Old Style" w:hAnsi="Bookman Old Style"/>
          <w:bCs/>
          <w:sz w:val="22"/>
          <w:szCs w:val="22"/>
        </w:rPr>
        <w:t xml:space="preserve"> </w:t>
      </w:r>
    </w:p>
    <w:p w:rsidR="00FB2615" w:rsidRPr="00AB5A8B" w:rsidRDefault="00FB2615" w:rsidP="00FB2615">
      <w:pPr>
        <w:ind w:firstLine="360"/>
        <w:jc w:val="both"/>
        <w:rPr>
          <w:rFonts w:ascii="Bookman Old Style" w:hAnsi="Bookman Old Style"/>
          <w:bCs/>
          <w:sz w:val="22"/>
          <w:szCs w:val="22"/>
        </w:rPr>
      </w:pPr>
      <w:r w:rsidRPr="00AB5A8B">
        <w:rPr>
          <w:rFonts w:ascii="Bookman Old Style" w:hAnsi="Bookman Old Style"/>
          <w:bCs/>
          <w:sz w:val="22"/>
          <w:szCs w:val="22"/>
        </w:rPr>
        <w:t>La transversalidad es, por tanto, una estrategia que requiere la articulación de un proceso político-técnico planificado, de carácter sistemático y participativo que busca introducir modificaciones en las maneras de hacer para lograr cambios en los resultados de las políticas, las cuales deben transformar la realidad existente.</w:t>
      </w:r>
    </w:p>
    <w:p w:rsidR="00FB2615" w:rsidRPr="00AB5A8B" w:rsidRDefault="00FB2615" w:rsidP="00FB2615">
      <w:pPr>
        <w:ind w:firstLine="360"/>
        <w:jc w:val="both"/>
        <w:rPr>
          <w:rFonts w:ascii="Bookman Old Style" w:hAnsi="Bookman Old Style"/>
          <w:sz w:val="22"/>
          <w:szCs w:val="22"/>
        </w:rPr>
      </w:pPr>
      <w:r w:rsidRPr="00AB5A8B">
        <w:rPr>
          <w:rFonts w:ascii="Bookman Old Style" w:hAnsi="Bookman Old Style"/>
          <w:bCs/>
          <w:sz w:val="22"/>
          <w:szCs w:val="22"/>
        </w:rPr>
        <w:t>La transversalidad permite</w:t>
      </w:r>
      <w:r w:rsidRPr="00AB5A8B">
        <w:rPr>
          <w:rFonts w:ascii="Bookman Old Style" w:hAnsi="Bookman Old Style"/>
          <w:sz w:val="22"/>
          <w:szCs w:val="22"/>
        </w:rPr>
        <w:t xml:space="preserve"> incorporar la perspectiva de género en la toma de decisiones, la planificación, la puesta en marcha y la evaluación del conjunto de las políticas y actuaciones municipales. Este principio recoge la necesidad de impulsar una línea de acción común que esté presen</w:t>
      </w:r>
      <w:r w:rsidR="00D4375F">
        <w:rPr>
          <w:rFonts w:ascii="Bookman Old Style" w:hAnsi="Bookman Old Style"/>
          <w:sz w:val="22"/>
          <w:szCs w:val="22"/>
        </w:rPr>
        <w:t>te en toda</w:t>
      </w:r>
      <w:r w:rsidRPr="00AB5A8B">
        <w:rPr>
          <w:rFonts w:ascii="Bookman Old Style" w:hAnsi="Bookman Old Style"/>
          <w:sz w:val="22"/>
          <w:szCs w:val="22"/>
        </w:rPr>
        <w:t>s las áreas y ámbitos de la actuación municipal.  Para ello, una vez realizado el diagnóstico, se debe iniciar el proceso de planificación que recorrerá las siguientes fases: priorización áreas a abordar, formulación del objetivo general de la intervención, definición de objetivos específicos, planteamiento de acciones y evaluación.</w:t>
      </w:r>
    </w:p>
    <w:p w:rsidR="00FB2615" w:rsidRPr="00AB5A8B" w:rsidRDefault="00FB2615" w:rsidP="00FB2615">
      <w:pPr>
        <w:ind w:firstLine="360"/>
        <w:jc w:val="both"/>
        <w:rPr>
          <w:rFonts w:ascii="Bookman Old Style" w:hAnsi="Bookman Old Style"/>
          <w:sz w:val="22"/>
          <w:szCs w:val="22"/>
        </w:rPr>
      </w:pPr>
      <w:r w:rsidRPr="00AB5A8B">
        <w:rPr>
          <w:rFonts w:ascii="Bookman Old Style" w:hAnsi="Bookman Old Style"/>
          <w:sz w:val="22"/>
          <w:szCs w:val="22"/>
        </w:rPr>
        <w:t>Es por esto que este IV Plan de Igualdad pretende implantar la metodología de trabajo de transversalidad de género en todas las políticas y acciones municipales. Ello supondrá un trabajo que deberá realizarse de manera ordenada y sistemática y que garantice el uso eficiente de los recursos públicos y una mayor eficacia de las actuaciones de los</w:t>
      </w:r>
      <w:r w:rsidR="0087503D">
        <w:rPr>
          <w:rFonts w:ascii="Bookman Old Style" w:hAnsi="Bookman Old Style"/>
          <w:sz w:val="22"/>
          <w:szCs w:val="22"/>
        </w:rPr>
        <w:t>/as</w:t>
      </w:r>
      <w:r w:rsidRPr="00AB5A8B">
        <w:rPr>
          <w:rFonts w:ascii="Bookman Old Style" w:hAnsi="Bookman Old Style"/>
          <w:sz w:val="22"/>
          <w:szCs w:val="22"/>
        </w:rPr>
        <w:t xml:space="preserve"> profesionales.</w:t>
      </w:r>
    </w:p>
    <w:p w:rsidR="00FB2615" w:rsidRPr="00AB5A8B" w:rsidRDefault="00FB2615" w:rsidP="00FB2615">
      <w:pPr>
        <w:ind w:firstLine="360"/>
        <w:jc w:val="both"/>
        <w:rPr>
          <w:rFonts w:ascii="Bookman Old Style" w:hAnsi="Bookman Old Style"/>
          <w:sz w:val="22"/>
          <w:szCs w:val="22"/>
        </w:rPr>
      </w:pPr>
      <w:r w:rsidRPr="00AB5A8B">
        <w:rPr>
          <w:rFonts w:ascii="Bookman Old Style" w:hAnsi="Bookman Old Style"/>
          <w:sz w:val="22"/>
          <w:szCs w:val="22"/>
        </w:rPr>
        <w:t>La estrategia de la transversalidad parte de un enfoque dual respecto a los contenidos a implementar para su despliegue, ya que supone la articulación de acciones específicas (para satisfacer necesidades prácticas de las mujeres) y de acciones generales (dirigidas a fomentar el equilibrio social, laboral y política entre hombres y mujeres)</w:t>
      </w:r>
    </w:p>
    <w:p w:rsidR="00446621" w:rsidRPr="00783542" w:rsidRDefault="004A6973" w:rsidP="00783542">
      <w:pPr>
        <w:ind w:firstLine="360"/>
        <w:jc w:val="both"/>
        <w:rPr>
          <w:rFonts w:ascii="Bookman Old Style" w:hAnsi="Bookman Old Style"/>
          <w:sz w:val="22"/>
          <w:szCs w:val="22"/>
        </w:rPr>
      </w:pPr>
      <w:r w:rsidRPr="00AB5A8B">
        <w:rPr>
          <w:rFonts w:ascii="Bookman Old Style" w:hAnsi="Bookman Old Style"/>
          <w:sz w:val="22"/>
          <w:szCs w:val="22"/>
        </w:rPr>
        <w:t>L</w:t>
      </w:r>
      <w:r w:rsidR="00FB2615" w:rsidRPr="00AB5A8B">
        <w:rPr>
          <w:rFonts w:ascii="Bookman Old Style" w:hAnsi="Bookman Old Style"/>
          <w:sz w:val="22"/>
          <w:szCs w:val="22"/>
        </w:rPr>
        <w:t>a implementación de la estrategia de la transversalidad de la perspectiv</w:t>
      </w:r>
      <w:r w:rsidR="003467EE">
        <w:rPr>
          <w:rFonts w:ascii="Bookman Old Style" w:hAnsi="Bookman Old Style"/>
          <w:sz w:val="22"/>
          <w:szCs w:val="22"/>
        </w:rPr>
        <w:t xml:space="preserve">a de género, en el municipio </w:t>
      </w:r>
      <w:r w:rsidR="00FB2615" w:rsidRPr="00AB5A8B">
        <w:rPr>
          <w:rFonts w:ascii="Bookman Old Style" w:hAnsi="Bookman Old Style"/>
          <w:sz w:val="22"/>
          <w:szCs w:val="22"/>
        </w:rPr>
        <w:t>de La Orotava, se realizará teniendo en cuenta los principios ya enumerados (Transversalidad de la Perspectiva de Género, Empoderamiento, Conciliación y Corresponsabilidad y Violencia de Género) los recursos y los agentes que se organizarán en función de su finalidad. Los recursos relacionados con las tomas de decisiones,</w:t>
      </w:r>
      <w:r w:rsidRPr="00AB5A8B">
        <w:rPr>
          <w:rFonts w:ascii="Bookman Old Style" w:hAnsi="Bookman Old Style"/>
          <w:sz w:val="22"/>
          <w:szCs w:val="22"/>
        </w:rPr>
        <w:t xml:space="preserve"> que estarán constituidos por: acuerdos de p</w:t>
      </w:r>
      <w:r w:rsidR="00FB2615" w:rsidRPr="00AB5A8B">
        <w:rPr>
          <w:rFonts w:ascii="Bookman Old Style" w:hAnsi="Bookman Old Style"/>
          <w:sz w:val="22"/>
          <w:szCs w:val="22"/>
        </w:rPr>
        <w:t xml:space="preserve">lenos, normativa vinculante, lenguaje no sexista, elaboración de presupuestos responsables </w:t>
      </w:r>
      <w:r w:rsidR="003467EE">
        <w:rPr>
          <w:rFonts w:ascii="Bookman Old Style" w:hAnsi="Bookman Old Style"/>
          <w:sz w:val="22"/>
          <w:szCs w:val="22"/>
        </w:rPr>
        <w:t>con la perspectiva de género…</w:t>
      </w:r>
      <w:r w:rsidR="00FB2615" w:rsidRPr="00AB5A8B">
        <w:rPr>
          <w:rFonts w:ascii="Bookman Old Style" w:hAnsi="Bookman Old Style"/>
          <w:sz w:val="22"/>
          <w:szCs w:val="22"/>
        </w:rPr>
        <w:t>Los recursos que articulan la política de igualdad y el proceso de implementación: estarán constituidas por las unidades que sostienen el desarrollo de la estrategia y la realización de las actividades que permiten su implementación –Concejalía de Políticas de Igualdad-. Los agentes internos: Junta de Gobierno, Concejalías, Áreas de trabajo, Perso</w:t>
      </w:r>
      <w:r w:rsidR="003467EE">
        <w:rPr>
          <w:rFonts w:ascii="Bookman Old Style" w:hAnsi="Bookman Old Style"/>
          <w:sz w:val="22"/>
          <w:szCs w:val="22"/>
        </w:rPr>
        <w:t>nal Directivo y Administrativo</w:t>
      </w:r>
      <w:r w:rsidR="00FB2615" w:rsidRPr="00AB5A8B">
        <w:rPr>
          <w:rFonts w:ascii="Bookman Old Style" w:hAnsi="Bookman Old Style"/>
          <w:sz w:val="22"/>
          <w:szCs w:val="22"/>
        </w:rPr>
        <w:t>… Los agentes externos</w:t>
      </w:r>
      <w:r w:rsidR="003467EE">
        <w:rPr>
          <w:rFonts w:ascii="Bookman Old Style" w:hAnsi="Bookman Old Style"/>
          <w:sz w:val="22"/>
          <w:szCs w:val="22"/>
        </w:rPr>
        <w:t>: Asociaciones</w:t>
      </w:r>
      <w:r w:rsidR="00FB2615" w:rsidRPr="00FE422E">
        <w:rPr>
          <w:rFonts w:ascii="Bookman Old Style" w:hAnsi="Bookman Old Style"/>
          <w:sz w:val="22"/>
          <w:szCs w:val="22"/>
        </w:rPr>
        <w:t xml:space="preserve"> de Mujeres, el Consejo</w:t>
      </w:r>
      <w:r w:rsidR="003467EE">
        <w:rPr>
          <w:rFonts w:ascii="Bookman Old Style" w:hAnsi="Bookman Old Style"/>
          <w:sz w:val="22"/>
          <w:szCs w:val="22"/>
        </w:rPr>
        <w:t xml:space="preserve"> Municipal de Igualdad</w:t>
      </w:r>
      <w:r w:rsidR="00FB2615" w:rsidRPr="00FE422E">
        <w:rPr>
          <w:rFonts w:ascii="Bookman Old Style" w:hAnsi="Bookman Old Style"/>
          <w:sz w:val="22"/>
          <w:szCs w:val="22"/>
        </w:rPr>
        <w:t>, Admini</w:t>
      </w:r>
      <w:r w:rsidR="003467EE">
        <w:rPr>
          <w:rFonts w:ascii="Bookman Old Style" w:hAnsi="Bookman Old Style"/>
          <w:sz w:val="22"/>
          <w:szCs w:val="22"/>
        </w:rPr>
        <w:t xml:space="preserve">straciones y Agentes Sociales. </w:t>
      </w:r>
    </w:p>
    <w:p w:rsidR="00FA6412" w:rsidRPr="00F06664" w:rsidRDefault="00742EE3" w:rsidP="00E8479B">
      <w:pPr>
        <w:shd w:val="clear" w:color="auto" w:fill="CBA6ED" w:themeFill="accent6"/>
        <w:jc w:val="center"/>
        <w:rPr>
          <w:rFonts w:ascii="Bookman Old Style" w:hAnsi="Bookman Old Style"/>
          <w:b/>
          <w:sz w:val="32"/>
          <w:szCs w:val="32"/>
        </w:rPr>
      </w:pPr>
      <w:r w:rsidRPr="00F06664">
        <w:rPr>
          <w:rFonts w:ascii="Bookman Old Style" w:hAnsi="Bookman Old Style"/>
          <w:b/>
          <w:sz w:val="32"/>
          <w:szCs w:val="32"/>
        </w:rPr>
        <w:lastRenderedPageBreak/>
        <w:t xml:space="preserve">Ejes Estratégicos </w:t>
      </w:r>
    </w:p>
    <w:p w:rsidR="00FA6412" w:rsidRPr="006D0FE7" w:rsidRDefault="00FA6412" w:rsidP="00FA6412">
      <w:pPr>
        <w:jc w:val="both"/>
        <w:rPr>
          <w:rFonts w:ascii="Bookman Old Style" w:hAnsi="Bookman Old Style"/>
          <w:sz w:val="18"/>
          <w:szCs w:val="18"/>
        </w:rPr>
      </w:pPr>
    </w:p>
    <w:p w:rsidR="00C71AD6" w:rsidRPr="00AB5A8B" w:rsidRDefault="00FA6412" w:rsidP="003A4F54">
      <w:pPr>
        <w:ind w:firstLine="360"/>
        <w:jc w:val="both"/>
        <w:rPr>
          <w:rFonts w:ascii="Bookman Old Style" w:hAnsi="Bookman Old Style"/>
          <w:sz w:val="22"/>
          <w:szCs w:val="22"/>
        </w:rPr>
      </w:pPr>
      <w:r w:rsidRPr="00AB5A8B">
        <w:rPr>
          <w:rFonts w:ascii="Bookman Old Style" w:hAnsi="Bookman Old Style"/>
          <w:sz w:val="22"/>
          <w:szCs w:val="22"/>
        </w:rPr>
        <w:t xml:space="preserve">Los </w:t>
      </w:r>
      <w:r w:rsidR="00742EE3" w:rsidRPr="00AB5A8B">
        <w:rPr>
          <w:rFonts w:ascii="Bookman Old Style" w:hAnsi="Bookman Old Style"/>
          <w:sz w:val="22"/>
          <w:szCs w:val="22"/>
        </w:rPr>
        <w:t>ejes estratégicos de este plan de igualdad definen las cuestiones prioritarias en materia de política de igualdad que se van a trabajar.</w:t>
      </w:r>
      <w:r w:rsidRPr="00AB5A8B">
        <w:rPr>
          <w:rFonts w:ascii="Bookman Old Style" w:hAnsi="Bookman Old Style"/>
          <w:sz w:val="22"/>
          <w:szCs w:val="22"/>
        </w:rPr>
        <w:t xml:space="preserve"> En este </w:t>
      </w:r>
      <w:r w:rsidR="00BE585B" w:rsidRPr="00AB5A8B">
        <w:rPr>
          <w:rFonts w:ascii="Bookman Old Style" w:hAnsi="Bookman Old Style"/>
          <w:sz w:val="22"/>
          <w:szCs w:val="22"/>
        </w:rPr>
        <w:t xml:space="preserve">IV </w:t>
      </w:r>
      <w:r w:rsidRPr="00AB5A8B">
        <w:rPr>
          <w:rFonts w:ascii="Bookman Old Style" w:hAnsi="Bookman Old Style"/>
          <w:sz w:val="22"/>
          <w:szCs w:val="22"/>
        </w:rPr>
        <w:t>Plan de Igualdad de mujere</w:t>
      </w:r>
      <w:r w:rsidR="00C71AD6">
        <w:rPr>
          <w:rFonts w:ascii="Bookman Old Style" w:hAnsi="Bookman Old Style"/>
          <w:sz w:val="22"/>
          <w:szCs w:val="22"/>
        </w:rPr>
        <w:t>s y hombres, se apuesta por el P</w:t>
      </w:r>
      <w:r w:rsidRPr="00AB5A8B">
        <w:rPr>
          <w:rFonts w:ascii="Bookman Old Style" w:hAnsi="Bookman Old Style"/>
          <w:sz w:val="22"/>
          <w:szCs w:val="22"/>
        </w:rPr>
        <w:t>rincipio de Transversalidad, siendo éste el eje central del cual emanará toda la met</w:t>
      </w:r>
      <w:r w:rsidR="00BE585B" w:rsidRPr="00AB5A8B">
        <w:rPr>
          <w:rFonts w:ascii="Bookman Old Style" w:hAnsi="Bookman Old Style"/>
          <w:sz w:val="22"/>
          <w:szCs w:val="22"/>
        </w:rPr>
        <w:t>odología del Plan.</w:t>
      </w:r>
      <w:r w:rsidR="00851B03">
        <w:rPr>
          <w:rFonts w:ascii="Bookman Old Style" w:hAnsi="Bookman Old Style"/>
          <w:sz w:val="22"/>
          <w:szCs w:val="22"/>
        </w:rPr>
        <w:t xml:space="preserve"> Este principio de transversalidad surge en la III Conferencia Mundial sobre las mujeres (Naciones Unidas, Nairobi 1985)</w:t>
      </w:r>
    </w:p>
    <w:p w:rsidR="00FA6412" w:rsidRPr="00AB5A8B" w:rsidRDefault="00FA6412" w:rsidP="00AA3372">
      <w:pPr>
        <w:numPr>
          <w:ilvl w:val="0"/>
          <w:numId w:val="2"/>
        </w:numPr>
        <w:contextualSpacing/>
        <w:jc w:val="both"/>
        <w:rPr>
          <w:rFonts w:ascii="Bookman Old Style" w:hAnsi="Bookman Old Style"/>
          <w:b/>
          <w:bCs/>
          <w:sz w:val="22"/>
          <w:szCs w:val="22"/>
        </w:rPr>
      </w:pPr>
      <w:r w:rsidRPr="00AB5A8B">
        <w:rPr>
          <w:rFonts w:ascii="Bookman Old Style" w:hAnsi="Bookman Old Style"/>
          <w:b/>
          <w:bCs/>
          <w:sz w:val="22"/>
          <w:szCs w:val="22"/>
        </w:rPr>
        <w:t>Transversalidad de la Perspectiva de Género.</w:t>
      </w:r>
    </w:p>
    <w:p w:rsidR="000C5749" w:rsidRDefault="000C5749" w:rsidP="000C5749">
      <w:pPr>
        <w:spacing w:line="240" w:lineRule="auto"/>
        <w:ind w:firstLine="360"/>
        <w:jc w:val="both"/>
        <w:rPr>
          <w:rFonts w:ascii="Bookman Old Style" w:hAnsi="Bookman Old Style"/>
          <w:sz w:val="22"/>
          <w:szCs w:val="22"/>
        </w:rPr>
      </w:pPr>
      <w:r>
        <w:rPr>
          <w:rFonts w:ascii="Bookman Old Style" w:hAnsi="Bookman Old Style"/>
          <w:sz w:val="22"/>
          <w:szCs w:val="22"/>
        </w:rPr>
        <w:t>Establece la necesidad de un eje o directriz de igualdad en todas las políticas y sectores, incorporando la perspectiva de género, en todas las fases de la actividad política: diagnóstico, planificación, ejecución y evaluación.</w:t>
      </w:r>
    </w:p>
    <w:p w:rsidR="00FA6412" w:rsidRPr="00AB5A8B" w:rsidRDefault="00FA6412" w:rsidP="000C5749">
      <w:pPr>
        <w:spacing w:line="240" w:lineRule="auto"/>
        <w:ind w:firstLine="360"/>
        <w:jc w:val="both"/>
        <w:rPr>
          <w:rFonts w:ascii="Bookman Old Style" w:hAnsi="Bookman Old Style"/>
          <w:sz w:val="22"/>
          <w:szCs w:val="22"/>
        </w:rPr>
      </w:pPr>
      <w:r w:rsidRPr="00AB5A8B">
        <w:rPr>
          <w:rFonts w:ascii="Bookman Old Style" w:hAnsi="Bookman Old Style"/>
          <w:sz w:val="22"/>
          <w:szCs w:val="22"/>
        </w:rPr>
        <w:t>La transversalidad permite incorporar la perspectiva de género en todas sus políticas de actuación superando una visión departamental de todos. Ello supone también, un importante avance en la coordinación institucional, para asegurar que el esf</w:t>
      </w:r>
      <w:r w:rsidR="00BE585B" w:rsidRPr="00AB5A8B">
        <w:rPr>
          <w:rFonts w:ascii="Bookman Old Style" w:hAnsi="Bookman Old Style"/>
          <w:sz w:val="22"/>
          <w:szCs w:val="22"/>
        </w:rPr>
        <w:t>uerzo colectivo sea eficiente</w:t>
      </w:r>
      <w:r w:rsidRPr="00AB5A8B">
        <w:rPr>
          <w:rFonts w:ascii="Bookman Old Style" w:hAnsi="Bookman Old Style"/>
          <w:sz w:val="22"/>
          <w:szCs w:val="22"/>
        </w:rPr>
        <w:t xml:space="preserve"> y tenga mayor eficacia en sus actuaciones.</w:t>
      </w:r>
    </w:p>
    <w:p w:rsidR="004C094E" w:rsidRPr="000C5749" w:rsidRDefault="004C094E" w:rsidP="000C5749">
      <w:pPr>
        <w:numPr>
          <w:ilvl w:val="0"/>
          <w:numId w:val="2"/>
        </w:numPr>
        <w:contextualSpacing/>
        <w:jc w:val="both"/>
        <w:rPr>
          <w:rFonts w:ascii="Bookman Old Style" w:hAnsi="Bookman Old Style"/>
          <w:b/>
          <w:bCs/>
          <w:sz w:val="22"/>
          <w:szCs w:val="22"/>
        </w:rPr>
      </w:pPr>
      <w:r w:rsidRPr="00AB5A8B">
        <w:rPr>
          <w:rFonts w:ascii="Bookman Old Style" w:hAnsi="Bookman Old Style"/>
          <w:b/>
          <w:bCs/>
          <w:sz w:val="22"/>
          <w:szCs w:val="22"/>
        </w:rPr>
        <w:t>Empoderamiento.</w:t>
      </w:r>
    </w:p>
    <w:p w:rsidR="001325ED" w:rsidRDefault="004C094E" w:rsidP="00BE585B">
      <w:pPr>
        <w:spacing w:after="0"/>
        <w:ind w:firstLine="360"/>
        <w:jc w:val="both"/>
        <w:rPr>
          <w:rFonts w:ascii="Bookman Old Style" w:hAnsi="Bookman Old Style"/>
          <w:bCs/>
          <w:sz w:val="22"/>
          <w:szCs w:val="22"/>
        </w:rPr>
      </w:pPr>
      <w:r w:rsidRPr="00AB5A8B">
        <w:rPr>
          <w:rFonts w:ascii="Bookman Old Style" w:hAnsi="Bookman Old Style"/>
          <w:bCs/>
          <w:sz w:val="22"/>
          <w:szCs w:val="22"/>
        </w:rPr>
        <w:t>El Plan debe orientarse, en todo su desarrollo, a conseguir que las personas, en este caso con especial hincapié en las mujeres, desarrollen la confianza y la seguridad en sí mismas, en sus capacidades, en su potencial y en la importancia de sus acciones y decisiones para afectar su vida positivamente y para incidir en la vida social, económica y cultural del municipio.</w:t>
      </w:r>
    </w:p>
    <w:p w:rsidR="000C5749" w:rsidRPr="00AB5A8B" w:rsidRDefault="000C5749" w:rsidP="00BE585B">
      <w:pPr>
        <w:spacing w:after="0"/>
        <w:ind w:firstLine="360"/>
        <w:jc w:val="both"/>
        <w:rPr>
          <w:rFonts w:ascii="Bookman Old Style" w:hAnsi="Bookman Old Style"/>
          <w:bCs/>
          <w:sz w:val="22"/>
          <w:szCs w:val="22"/>
        </w:rPr>
      </w:pPr>
      <w:r>
        <w:rPr>
          <w:rFonts w:ascii="Bookman Old Style" w:hAnsi="Bookman Old Style"/>
          <w:bCs/>
          <w:sz w:val="22"/>
          <w:szCs w:val="22"/>
        </w:rPr>
        <w:t>“La mujer debe dejar de ser objeto de la historia y de la cultura, para hacerse protagonista de su propia historia”</w:t>
      </w:r>
    </w:p>
    <w:p w:rsidR="00D53334" w:rsidRPr="00AB5A8B" w:rsidRDefault="00D53334" w:rsidP="00BE585B">
      <w:pPr>
        <w:spacing w:after="0"/>
        <w:ind w:firstLine="360"/>
        <w:jc w:val="both"/>
        <w:rPr>
          <w:rFonts w:ascii="Bookman Old Style" w:hAnsi="Bookman Old Style"/>
          <w:bCs/>
          <w:sz w:val="22"/>
          <w:szCs w:val="22"/>
        </w:rPr>
      </w:pPr>
    </w:p>
    <w:p w:rsidR="004C094E" w:rsidRPr="00AB5A8B" w:rsidRDefault="004C094E" w:rsidP="00AA3372">
      <w:pPr>
        <w:pStyle w:val="Prrafodelista"/>
        <w:numPr>
          <w:ilvl w:val="0"/>
          <w:numId w:val="2"/>
        </w:numPr>
        <w:spacing w:after="0"/>
        <w:jc w:val="both"/>
        <w:rPr>
          <w:rFonts w:ascii="Bookman Old Style" w:hAnsi="Bookman Old Style"/>
          <w:sz w:val="22"/>
          <w:szCs w:val="22"/>
        </w:rPr>
      </w:pPr>
      <w:r w:rsidRPr="00AB5A8B">
        <w:rPr>
          <w:rFonts w:ascii="Bookman Old Style" w:hAnsi="Bookman Old Style"/>
          <w:b/>
          <w:sz w:val="22"/>
          <w:szCs w:val="22"/>
        </w:rPr>
        <w:t xml:space="preserve">Conciliación y Corresponsabilidad. </w:t>
      </w:r>
    </w:p>
    <w:p w:rsidR="00BE744E" w:rsidRDefault="00063938" w:rsidP="00D53334">
      <w:pPr>
        <w:spacing w:after="0"/>
        <w:ind w:firstLine="360"/>
        <w:jc w:val="both"/>
        <w:rPr>
          <w:rFonts w:ascii="Bookman Old Style" w:hAnsi="Bookman Old Style"/>
          <w:sz w:val="22"/>
          <w:szCs w:val="22"/>
        </w:rPr>
      </w:pPr>
      <w:r>
        <w:rPr>
          <w:rFonts w:ascii="Bookman Old Style" w:hAnsi="Bookman Old Style"/>
          <w:sz w:val="22"/>
          <w:szCs w:val="22"/>
        </w:rPr>
        <w:t xml:space="preserve">Aunque cada vez más se usa </w:t>
      </w:r>
      <w:r w:rsidR="00BE744E">
        <w:rPr>
          <w:rFonts w:ascii="Bookman Old Style" w:hAnsi="Bookman Old Style"/>
          <w:sz w:val="22"/>
          <w:szCs w:val="22"/>
        </w:rPr>
        <w:t xml:space="preserve">el término </w:t>
      </w:r>
      <w:r>
        <w:rPr>
          <w:rFonts w:ascii="Bookman Old Style" w:hAnsi="Bookman Old Style"/>
          <w:sz w:val="22"/>
          <w:szCs w:val="22"/>
        </w:rPr>
        <w:t xml:space="preserve">de </w:t>
      </w:r>
      <w:r w:rsidR="00BE744E">
        <w:rPr>
          <w:rFonts w:ascii="Bookman Old Style" w:hAnsi="Bookman Old Style"/>
          <w:sz w:val="22"/>
          <w:szCs w:val="22"/>
        </w:rPr>
        <w:t>corresponsabilidad, las políticas de conciliación deben estar enfocadas hacia la corresponsabilidad. Y desde la política se debe dar respuestas a las necesidades de los hombres y mujeres del municipio</w:t>
      </w:r>
      <w:r>
        <w:rPr>
          <w:rFonts w:ascii="Bookman Old Style" w:hAnsi="Bookman Old Style"/>
          <w:sz w:val="22"/>
          <w:szCs w:val="22"/>
        </w:rPr>
        <w:t xml:space="preserve"> para hacer posible, que la corresponsabilidad, en lo que compete a este ayuntamiento, sea posible.</w:t>
      </w:r>
    </w:p>
    <w:p w:rsidR="001325ED" w:rsidRPr="00AB5A8B" w:rsidRDefault="004C094E" w:rsidP="00D53334">
      <w:pPr>
        <w:spacing w:after="0"/>
        <w:ind w:firstLine="360"/>
        <w:jc w:val="both"/>
        <w:rPr>
          <w:rFonts w:ascii="Bookman Old Style" w:hAnsi="Bookman Old Style"/>
          <w:sz w:val="22"/>
          <w:szCs w:val="22"/>
        </w:rPr>
      </w:pPr>
      <w:r w:rsidRPr="00AB5A8B">
        <w:rPr>
          <w:rFonts w:ascii="Bookman Old Style" w:hAnsi="Bookman Old Style"/>
          <w:sz w:val="22"/>
          <w:szCs w:val="22"/>
        </w:rPr>
        <w:t xml:space="preserve">La corresponsabilidad deber ser de todas las áreas, servicios y departamentos del ayuntamiento. </w:t>
      </w:r>
    </w:p>
    <w:p w:rsidR="00D53334" w:rsidRPr="00AB5A8B" w:rsidRDefault="00D53334" w:rsidP="00D53334">
      <w:pPr>
        <w:spacing w:after="0"/>
        <w:ind w:firstLine="360"/>
        <w:jc w:val="both"/>
        <w:rPr>
          <w:rFonts w:ascii="Bookman Old Style" w:hAnsi="Bookman Old Style"/>
          <w:sz w:val="22"/>
          <w:szCs w:val="22"/>
        </w:rPr>
      </w:pPr>
    </w:p>
    <w:p w:rsidR="00D53334" w:rsidRPr="00AB5A8B" w:rsidRDefault="00D53334" w:rsidP="00AA3372">
      <w:pPr>
        <w:pStyle w:val="Prrafodelista"/>
        <w:numPr>
          <w:ilvl w:val="0"/>
          <w:numId w:val="2"/>
        </w:numPr>
        <w:spacing w:after="0"/>
        <w:rPr>
          <w:rFonts w:ascii="Bookman Old Style" w:hAnsi="Bookman Old Style"/>
          <w:b/>
          <w:bCs/>
          <w:sz w:val="22"/>
          <w:szCs w:val="22"/>
        </w:rPr>
      </w:pPr>
      <w:r w:rsidRPr="00AB5A8B">
        <w:rPr>
          <w:rFonts w:ascii="Bookman Old Style" w:hAnsi="Bookman Old Style"/>
          <w:b/>
          <w:bCs/>
          <w:sz w:val="22"/>
          <w:szCs w:val="22"/>
        </w:rPr>
        <w:t>Violencia de Género.</w:t>
      </w:r>
    </w:p>
    <w:p w:rsidR="00FA6412" w:rsidRPr="00AB5A8B" w:rsidRDefault="002968B1" w:rsidP="00D53334">
      <w:pPr>
        <w:spacing w:after="0"/>
        <w:ind w:firstLine="360"/>
        <w:jc w:val="both"/>
        <w:rPr>
          <w:rFonts w:ascii="Bookman Old Style" w:hAnsi="Bookman Old Style"/>
          <w:bCs/>
          <w:sz w:val="22"/>
          <w:szCs w:val="22"/>
        </w:rPr>
      </w:pPr>
      <w:r w:rsidRPr="00AB5A8B">
        <w:rPr>
          <w:rFonts w:ascii="Bookman Old Style" w:hAnsi="Bookman Old Style"/>
          <w:bCs/>
          <w:sz w:val="22"/>
          <w:szCs w:val="22"/>
        </w:rPr>
        <w:t xml:space="preserve">Las Naciones Unidas definen la </w:t>
      </w:r>
      <w:r w:rsidR="00063938">
        <w:rPr>
          <w:rFonts w:ascii="Bookman Old Style" w:hAnsi="Bookman Old Style"/>
          <w:bCs/>
          <w:sz w:val="22"/>
          <w:szCs w:val="22"/>
        </w:rPr>
        <w:t>violencia contra la mujer como “</w:t>
      </w:r>
      <w:r w:rsidRPr="00AB5A8B">
        <w:rPr>
          <w:rFonts w:ascii="Bookman Old Style" w:hAnsi="Bookman Old Style"/>
          <w:bCs/>
          <w:sz w:val="22"/>
          <w:szCs w:val="22"/>
        </w:rPr>
        <w:t>todo acto de violencia de género que resulte, o pueda tener como resultado un daño físico, sexual o psicológico para la mujer, inclusive las amenazas de tales actos, la coacción o la privación arbitraria de libertad, tanto si se producen en la vida pública como en la priv</w:t>
      </w:r>
      <w:r w:rsidR="00063938">
        <w:rPr>
          <w:rFonts w:ascii="Bookman Old Style" w:hAnsi="Bookman Old Style"/>
          <w:bCs/>
          <w:sz w:val="22"/>
          <w:szCs w:val="22"/>
        </w:rPr>
        <w:t>ada”</w:t>
      </w:r>
      <w:r w:rsidRPr="00AB5A8B">
        <w:rPr>
          <w:rFonts w:ascii="Bookman Old Style" w:hAnsi="Bookman Old Style"/>
          <w:bCs/>
          <w:sz w:val="22"/>
          <w:szCs w:val="22"/>
        </w:rPr>
        <w:t>.</w:t>
      </w:r>
    </w:p>
    <w:p w:rsidR="00485793" w:rsidRDefault="006E4A5D" w:rsidP="00742EE3">
      <w:pPr>
        <w:ind w:firstLine="360"/>
        <w:jc w:val="both"/>
        <w:rPr>
          <w:rFonts w:ascii="Bookman Old Style" w:hAnsi="Bookman Old Style"/>
          <w:bCs/>
          <w:sz w:val="18"/>
          <w:szCs w:val="18"/>
        </w:rPr>
      </w:pPr>
      <w:r w:rsidRPr="00AB5A8B">
        <w:rPr>
          <w:rFonts w:ascii="Bookman Old Style" w:hAnsi="Bookman Old Style"/>
          <w:bCs/>
          <w:sz w:val="22"/>
          <w:szCs w:val="22"/>
        </w:rPr>
        <w:t xml:space="preserve">A pesar de los avances conseguidos en materia de igualdad de oportunidades, el desequilibrio </w:t>
      </w:r>
      <w:r w:rsidRPr="00BE744E">
        <w:rPr>
          <w:rFonts w:ascii="Bookman Old Style" w:hAnsi="Bookman Old Style"/>
          <w:bCs/>
          <w:sz w:val="22"/>
          <w:szCs w:val="22"/>
        </w:rPr>
        <w:t>en las relaciones de poder entre mujeres y hombres, sustenta y mantiene las causas que dan origen a esta violencia.</w:t>
      </w:r>
    </w:p>
    <w:p w:rsidR="006E4A5D" w:rsidRPr="006D0FE7" w:rsidRDefault="006E4A5D" w:rsidP="00742EE3">
      <w:pPr>
        <w:ind w:firstLine="360"/>
        <w:jc w:val="both"/>
        <w:rPr>
          <w:rFonts w:ascii="Bookman Old Style" w:hAnsi="Bookman Old Style"/>
          <w:bCs/>
          <w:sz w:val="18"/>
          <w:szCs w:val="18"/>
        </w:rPr>
      </w:pPr>
    </w:p>
    <w:p w:rsidR="00EE44C2" w:rsidRDefault="00EE44C2" w:rsidP="00F91C13">
      <w:pPr>
        <w:contextualSpacing/>
        <w:jc w:val="both"/>
        <w:rPr>
          <w:rFonts w:ascii="Bookman Old Style" w:hAnsi="Bookman Old Style"/>
          <w:bCs/>
          <w:sz w:val="18"/>
          <w:szCs w:val="18"/>
        </w:rPr>
      </w:pPr>
    </w:p>
    <w:p w:rsidR="003A4F54" w:rsidRDefault="003A4F54" w:rsidP="00F91C13">
      <w:pPr>
        <w:contextualSpacing/>
        <w:jc w:val="both"/>
        <w:rPr>
          <w:rFonts w:ascii="Bookman Old Style" w:hAnsi="Bookman Old Style"/>
          <w:bCs/>
          <w:sz w:val="18"/>
          <w:szCs w:val="18"/>
        </w:rPr>
      </w:pPr>
    </w:p>
    <w:p w:rsidR="00D6208A" w:rsidRPr="006D0FE7" w:rsidRDefault="00D6208A" w:rsidP="00F91C13">
      <w:pPr>
        <w:contextualSpacing/>
        <w:jc w:val="both"/>
        <w:rPr>
          <w:rFonts w:ascii="Bookman Old Style" w:hAnsi="Bookman Old Style"/>
          <w:sz w:val="18"/>
          <w:szCs w:val="18"/>
        </w:rPr>
      </w:pPr>
    </w:p>
    <w:p w:rsidR="00CC7615" w:rsidRPr="00F06664" w:rsidRDefault="00CC7615" w:rsidP="00FB211B">
      <w:pPr>
        <w:shd w:val="clear" w:color="auto" w:fill="CBA6ED" w:themeFill="accent6"/>
        <w:jc w:val="center"/>
        <w:rPr>
          <w:rFonts w:ascii="Bookman Old Style" w:hAnsi="Bookman Old Style"/>
          <w:b/>
          <w:sz w:val="32"/>
          <w:szCs w:val="32"/>
        </w:rPr>
      </w:pPr>
      <w:r w:rsidRPr="00F06664">
        <w:rPr>
          <w:rFonts w:ascii="Bookman Old Style" w:hAnsi="Bookman Old Style"/>
          <w:b/>
          <w:sz w:val="32"/>
          <w:szCs w:val="32"/>
        </w:rPr>
        <w:t>Áreas de Intervención</w:t>
      </w:r>
    </w:p>
    <w:p w:rsidR="00CC7615" w:rsidRPr="00AB5A8B" w:rsidRDefault="00CC7615" w:rsidP="00CC7615">
      <w:pPr>
        <w:jc w:val="center"/>
        <w:rPr>
          <w:rFonts w:ascii="Bookman Old Style" w:hAnsi="Bookman Old Style"/>
          <w:b/>
          <w:sz w:val="22"/>
          <w:szCs w:val="22"/>
        </w:rPr>
      </w:pPr>
    </w:p>
    <w:p w:rsidR="00CC7615" w:rsidRPr="00AB5A8B" w:rsidRDefault="00CC7615" w:rsidP="0079458C">
      <w:pPr>
        <w:ind w:firstLine="708"/>
        <w:jc w:val="both"/>
        <w:rPr>
          <w:rFonts w:ascii="Bookman Old Style" w:hAnsi="Bookman Old Style"/>
          <w:sz w:val="22"/>
          <w:szCs w:val="22"/>
        </w:rPr>
      </w:pPr>
      <w:r w:rsidRPr="00AB5A8B">
        <w:rPr>
          <w:rFonts w:ascii="Bookman Old Style" w:hAnsi="Bookman Old Style"/>
          <w:sz w:val="22"/>
          <w:szCs w:val="22"/>
        </w:rPr>
        <w:t xml:space="preserve">Son ámbitos funcionales de intervención a través de los cuales se va a trabajar para </w:t>
      </w:r>
      <w:r w:rsidR="00023C9B" w:rsidRPr="00AB5A8B">
        <w:rPr>
          <w:rFonts w:ascii="Bookman Old Style" w:hAnsi="Bookman Old Style"/>
          <w:sz w:val="22"/>
          <w:szCs w:val="22"/>
        </w:rPr>
        <w:t>alcanzar</w:t>
      </w:r>
      <w:r w:rsidRPr="00AB5A8B">
        <w:rPr>
          <w:rFonts w:ascii="Bookman Old Style" w:hAnsi="Bookman Old Style"/>
          <w:sz w:val="22"/>
          <w:szCs w:val="22"/>
        </w:rPr>
        <w:t xml:space="preserve"> la igualdad. Los ámbitos e</w:t>
      </w:r>
      <w:r w:rsidR="0079458C" w:rsidRPr="00AB5A8B">
        <w:rPr>
          <w:rFonts w:ascii="Bookman Old Style" w:hAnsi="Bookman Old Style"/>
          <w:sz w:val="22"/>
          <w:szCs w:val="22"/>
        </w:rPr>
        <w:t>stablecidos para definir este IV</w:t>
      </w:r>
      <w:r w:rsidRPr="00AB5A8B">
        <w:rPr>
          <w:rFonts w:ascii="Bookman Old Style" w:hAnsi="Bookman Old Style"/>
          <w:sz w:val="22"/>
          <w:szCs w:val="22"/>
        </w:rPr>
        <w:t xml:space="preserve"> Plan Municipal para la Igualdad son los siguientes:  </w:t>
      </w:r>
    </w:p>
    <w:p w:rsidR="00D555B9" w:rsidRPr="000704E1" w:rsidRDefault="0079458C" w:rsidP="00D555B9">
      <w:pPr>
        <w:spacing w:after="0"/>
        <w:jc w:val="both"/>
        <w:rPr>
          <w:rFonts w:ascii="Bookman Old Style" w:hAnsi="Bookman Old Style"/>
          <w:b/>
          <w:sz w:val="24"/>
          <w:szCs w:val="24"/>
        </w:rPr>
      </w:pPr>
      <w:r w:rsidRPr="000704E1">
        <w:rPr>
          <w:rFonts w:ascii="Bookman Old Style" w:hAnsi="Bookman Old Style"/>
          <w:b/>
          <w:sz w:val="24"/>
          <w:szCs w:val="24"/>
        </w:rPr>
        <w:t>ÁREA 1: Alcaldía.</w:t>
      </w:r>
    </w:p>
    <w:p w:rsidR="00083229" w:rsidRDefault="00D555B9" w:rsidP="00D555B9">
      <w:pPr>
        <w:spacing w:after="0"/>
        <w:ind w:firstLine="708"/>
        <w:jc w:val="both"/>
        <w:rPr>
          <w:rFonts w:ascii="Bookman Old Style" w:hAnsi="Bookman Old Style"/>
          <w:sz w:val="22"/>
          <w:szCs w:val="22"/>
        </w:rPr>
      </w:pPr>
      <w:r w:rsidRPr="006507F1">
        <w:rPr>
          <w:rFonts w:ascii="Bookman Old Style" w:hAnsi="Bookman Old Style"/>
          <w:sz w:val="22"/>
          <w:szCs w:val="22"/>
        </w:rPr>
        <w:t>La administración lo</w:t>
      </w:r>
      <w:r w:rsidR="005D1D47">
        <w:rPr>
          <w:rFonts w:ascii="Bookman Old Style" w:hAnsi="Bookman Old Style"/>
          <w:sz w:val="22"/>
          <w:szCs w:val="22"/>
        </w:rPr>
        <w:t xml:space="preserve">cal como </w:t>
      </w:r>
      <w:r w:rsidR="005D1D47" w:rsidRPr="006507F1">
        <w:rPr>
          <w:rFonts w:ascii="Bookman Old Style" w:hAnsi="Bookman Old Style"/>
          <w:sz w:val="22"/>
          <w:szCs w:val="22"/>
        </w:rPr>
        <w:t>garante</w:t>
      </w:r>
      <w:r w:rsidR="005D1D47">
        <w:rPr>
          <w:rFonts w:ascii="Bookman Old Style" w:hAnsi="Bookman Old Style"/>
          <w:sz w:val="22"/>
          <w:szCs w:val="22"/>
        </w:rPr>
        <w:t xml:space="preserve"> de </w:t>
      </w:r>
      <w:r w:rsidRPr="006507F1">
        <w:rPr>
          <w:rFonts w:ascii="Bookman Old Style" w:hAnsi="Bookman Old Style"/>
          <w:sz w:val="22"/>
          <w:szCs w:val="22"/>
        </w:rPr>
        <w:t>gestio</w:t>
      </w:r>
      <w:r w:rsidR="005D1D47">
        <w:rPr>
          <w:rFonts w:ascii="Bookman Old Style" w:hAnsi="Bookman Old Style"/>
          <w:sz w:val="22"/>
          <w:szCs w:val="22"/>
        </w:rPr>
        <w:t>nar la vida municipal, tiene la responsabilidad</w:t>
      </w:r>
      <w:r w:rsidRPr="006507F1">
        <w:rPr>
          <w:rFonts w:ascii="Bookman Old Style" w:hAnsi="Bookman Old Style"/>
          <w:sz w:val="22"/>
          <w:szCs w:val="22"/>
        </w:rPr>
        <w:t xml:space="preserve"> de disponer de todos los medios a su alcance para erradicar las d</w:t>
      </w:r>
      <w:r w:rsidR="00083229">
        <w:rPr>
          <w:rFonts w:ascii="Bookman Old Style" w:hAnsi="Bookman Old Style"/>
          <w:sz w:val="22"/>
          <w:szCs w:val="22"/>
        </w:rPr>
        <w:t>esigualdad</w:t>
      </w:r>
      <w:r w:rsidR="00D4375F">
        <w:rPr>
          <w:rFonts w:ascii="Bookman Old Style" w:hAnsi="Bookman Old Style"/>
          <w:sz w:val="22"/>
          <w:szCs w:val="22"/>
        </w:rPr>
        <w:t>es entre los hombres y mujeres</w:t>
      </w:r>
      <w:r w:rsidR="00083229">
        <w:rPr>
          <w:rFonts w:ascii="Bookman Old Style" w:hAnsi="Bookman Old Style"/>
          <w:sz w:val="22"/>
          <w:szCs w:val="22"/>
        </w:rPr>
        <w:t xml:space="preserve"> del municipio.</w:t>
      </w:r>
    </w:p>
    <w:p w:rsidR="00D555B9" w:rsidRDefault="00D555B9" w:rsidP="00D555B9">
      <w:pPr>
        <w:spacing w:after="0"/>
        <w:ind w:firstLine="708"/>
        <w:jc w:val="both"/>
        <w:rPr>
          <w:rFonts w:ascii="Bookman Old Style" w:hAnsi="Bookman Old Style"/>
          <w:sz w:val="22"/>
          <w:szCs w:val="22"/>
        </w:rPr>
      </w:pPr>
      <w:r w:rsidRPr="006507F1">
        <w:rPr>
          <w:rFonts w:ascii="Bookman Old Style" w:hAnsi="Bookman Old Style"/>
          <w:sz w:val="22"/>
          <w:szCs w:val="22"/>
        </w:rPr>
        <w:t>El Ayuntamiento debe ser un ejemplo de entidad igu</w:t>
      </w:r>
      <w:r>
        <w:rPr>
          <w:rFonts w:ascii="Bookman Old Style" w:hAnsi="Bookman Old Style"/>
          <w:sz w:val="22"/>
          <w:szCs w:val="22"/>
        </w:rPr>
        <w:t>alitaria y de organismo modélico. Desde este Área de Alcaldía se debe impulsar de manera escrupulosa, la puesta en marcha del IV Plan de Igualdad y la formación en Igualdad de Género del personal municipal. Estableciendo prioridades y por fases en función de las responsabilidades políticas y profesionales. Porque resulta de significativa importancia que tanto el personal político que determina este ayuntamiento como el personal técnico del mismo, sea formado en esta línea.</w:t>
      </w:r>
    </w:p>
    <w:p w:rsidR="00D555B9" w:rsidRPr="00AB5A8B" w:rsidRDefault="00D555B9" w:rsidP="00D555B9">
      <w:pPr>
        <w:spacing w:after="0"/>
        <w:jc w:val="both"/>
        <w:rPr>
          <w:rFonts w:ascii="Bookman Old Style" w:hAnsi="Bookman Old Style"/>
          <w:sz w:val="22"/>
          <w:szCs w:val="22"/>
        </w:rPr>
      </w:pPr>
    </w:p>
    <w:p w:rsidR="00D555B9" w:rsidRDefault="0079458C" w:rsidP="00D555B9">
      <w:pPr>
        <w:spacing w:after="0"/>
        <w:jc w:val="both"/>
        <w:rPr>
          <w:rFonts w:ascii="Bookman Old Style" w:hAnsi="Bookman Old Style"/>
          <w:b/>
          <w:sz w:val="24"/>
          <w:szCs w:val="24"/>
        </w:rPr>
      </w:pPr>
      <w:r w:rsidRPr="000704E1">
        <w:rPr>
          <w:rFonts w:ascii="Bookman Old Style" w:hAnsi="Bookman Old Style"/>
          <w:b/>
          <w:sz w:val="24"/>
          <w:szCs w:val="24"/>
        </w:rPr>
        <w:t>ÁREA 2: Igualdad.</w:t>
      </w:r>
    </w:p>
    <w:p w:rsidR="00C5386D" w:rsidRDefault="00C5386D" w:rsidP="00D555B9">
      <w:pPr>
        <w:spacing w:after="0"/>
        <w:jc w:val="both"/>
        <w:rPr>
          <w:rFonts w:ascii="Bookman Old Style" w:hAnsi="Bookman Old Style"/>
          <w:sz w:val="22"/>
          <w:szCs w:val="22"/>
        </w:rPr>
      </w:pPr>
      <w:r>
        <w:rPr>
          <w:rFonts w:ascii="Bookman Old Style" w:hAnsi="Bookman Old Style"/>
          <w:b/>
          <w:sz w:val="24"/>
          <w:szCs w:val="24"/>
        </w:rPr>
        <w:tab/>
      </w:r>
      <w:r w:rsidR="00023C9B">
        <w:rPr>
          <w:rFonts w:ascii="Bookman Old Style" w:hAnsi="Bookman Old Style"/>
          <w:sz w:val="22"/>
          <w:szCs w:val="22"/>
        </w:rPr>
        <w:t>Según La Carta Europea para La Igualdad de Mujeres y Hombres en la Vida Local “</w:t>
      </w:r>
      <w:r w:rsidR="00B77EA2">
        <w:rPr>
          <w:rFonts w:ascii="Bookman Old Style" w:hAnsi="Bookman Old Style"/>
          <w:sz w:val="22"/>
          <w:szCs w:val="22"/>
        </w:rPr>
        <w:t>La igualdad de mujeres y de hombres es un derecho fundamental para todos y todas y constituye un valor capital para la democracia. A fin de que se cumpla plenamente, este derecho no solamente ha de ser reconocido legalmente, sino que además se ha de ejercer efectivamente e implicar todos los aspectos de la vida: políticos, económicos, sociales y culturales.</w:t>
      </w:r>
    </w:p>
    <w:p w:rsidR="00B77EA2" w:rsidRDefault="00B77EA2" w:rsidP="00D555B9">
      <w:pPr>
        <w:spacing w:after="0"/>
        <w:jc w:val="both"/>
        <w:rPr>
          <w:rFonts w:ascii="Bookman Old Style" w:hAnsi="Bookman Old Style"/>
          <w:sz w:val="22"/>
          <w:szCs w:val="22"/>
        </w:rPr>
      </w:pPr>
      <w:r>
        <w:rPr>
          <w:rFonts w:ascii="Bookman Old Style" w:hAnsi="Bookman Old Style"/>
          <w:sz w:val="22"/>
          <w:szCs w:val="22"/>
        </w:rPr>
        <w:tab/>
        <w:t>A pesar de los numerosos</w:t>
      </w:r>
      <w:r w:rsidR="00023C9B">
        <w:rPr>
          <w:rFonts w:ascii="Bookman Old Style" w:hAnsi="Bookman Old Style"/>
          <w:sz w:val="22"/>
          <w:szCs w:val="22"/>
        </w:rPr>
        <w:t xml:space="preserve"> ejemplos de </w:t>
      </w:r>
      <w:r>
        <w:rPr>
          <w:rFonts w:ascii="Bookman Old Style" w:hAnsi="Bookman Old Style"/>
          <w:sz w:val="22"/>
          <w:szCs w:val="22"/>
        </w:rPr>
        <w:t>un reconocimiento formal y de los progresos realizados, la igualdad</w:t>
      </w:r>
      <w:r w:rsidR="00023C9B">
        <w:rPr>
          <w:rFonts w:ascii="Bookman Old Style" w:hAnsi="Bookman Old Style"/>
          <w:sz w:val="22"/>
          <w:szCs w:val="22"/>
        </w:rPr>
        <w:t xml:space="preserve"> de las mujeres y de los hombres no disfrutan de los mismos derechos. Persisten desigualdades políticas, económicas y culturales”.</w:t>
      </w:r>
    </w:p>
    <w:p w:rsidR="00023C9B" w:rsidRPr="000D2449" w:rsidRDefault="00023C9B" w:rsidP="00D555B9">
      <w:pPr>
        <w:spacing w:after="0"/>
        <w:jc w:val="both"/>
        <w:rPr>
          <w:rFonts w:ascii="Bookman Old Style" w:hAnsi="Bookman Old Style"/>
          <w:sz w:val="22"/>
          <w:szCs w:val="22"/>
        </w:rPr>
      </w:pPr>
    </w:p>
    <w:p w:rsidR="005D1D47" w:rsidRDefault="0079458C" w:rsidP="005D1D47">
      <w:pPr>
        <w:spacing w:after="0"/>
        <w:jc w:val="both"/>
        <w:rPr>
          <w:rFonts w:ascii="Bookman Old Style" w:hAnsi="Bookman Old Style"/>
          <w:b/>
          <w:sz w:val="22"/>
          <w:szCs w:val="22"/>
        </w:rPr>
      </w:pPr>
      <w:r w:rsidRPr="000704E1">
        <w:rPr>
          <w:rFonts w:ascii="Bookman Old Style" w:hAnsi="Bookman Old Style"/>
          <w:b/>
          <w:sz w:val="24"/>
          <w:szCs w:val="24"/>
        </w:rPr>
        <w:t>ÁREA 3: Bienestar</w:t>
      </w:r>
      <w:r w:rsidR="00083229" w:rsidRPr="000704E1">
        <w:rPr>
          <w:rFonts w:ascii="Bookman Old Style" w:hAnsi="Bookman Old Style"/>
          <w:b/>
          <w:sz w:val="24"/>
          <w:szCs w:val="24"/>
        </w:rPr>
        <w:t xml:space="preserve"> Social</w:t>
      </w:r>
      <w:r w:rsidR="00083229">
        <w:rPr>
          <w:rFonts w:ascii="Bookman Old Style" w:hAnsi="Bookman Old Style"/>
          <w:b/>
          <w:sz w:val="22"/>
          <w:szCs w:val="22"/>
        </w:rPr>
        <w:t xml:space="preserve"> -</w:t>
      </w:r>
      <w:r w:rsidR="00131118" w:rsidRPr="00083229">
        <w:rPr>
          <w:rFonts w:ascii="Bookman Old Style" w:hAnsi="Bookman Old Style"/>
          <w:b/>
          <w:sz w:val="22"/>
          <w:szCs w:val="22"/>
        </w:rPr>
        <w:t>Discapacid</w:t>
      </w:r>
      <w:r w:rsidR="00083229" w:rsidRPr="00083229">
        <w:rPr>
          <w:rFonts w:ascii="Bookman Old Style" w:hAnsi="Bookman Old Style"/>
          <w:b/>
          <w:sz w:val="22"/>
          <w:szCs w:val="22"/>
        </w:rPr>
        <w:t>ad, Infancia y Familia, Mayores</w:t>
      </w:r>
      <w:r w:rsidR="00D555B9" w:rsidRPr="00083229">
        <w:rPr>
          <w:rFonts w:ascii="Bookman Old Style" w:hAnsi="Bookman Old Style"/>
          <w:b/>
          <w:sz w:val="22"/>
          <w:szCs w:val="22"/>
        </w:rPr>
        <w:t xml:space="preserve"> </w:t>
      </w:r>
      <w:r w:rsidR="00083229">
        <w:rPr>
          <w:rFonts w:ascii="Bookman Old Style" w:hAnsi="Bookman Old Style"/>
          <w:b/>
          <w:sz w:val="22"/>
          <w:szCs w:val="22"/>
        </w:rPr>
        <w:t>y Salud-</w:t>
      </w:r>
    </w:p>
    <w:p w:rsidR="002937A6" w:rsidRDefault="002937A6" w:rsidP="005D1D47">
      <w:pPr>
        <w:spacing w:after="0"/>
        <w:ind w:firstLine="708"/>
        <w:jc w:val="both"/>
        <w:rPr>
          <w:rFonts w:ascii="Bookman Old Style" w:hAnsi="Bookman Old Style"/>
          <w:sz w:val="22"/>
          <w:szCs w:val="22"/>
        </w:rPr>
      </w:pPr>
      <w:r>
        <w:rPr>
          <w:rFonts w:ascii="Bookman Old Style" w:hAnsi="Bookman Old Style"/>
          <w:sz w:val="22"/>
          <w:szCs w:val="22"/>
        </w:rPr>
        <w:t>El Área de Bienestar Social, es la encargada de la “prestación de servicios sociales y de promoción y reinserción social” a todo el municipio de La Orotava, por lo tanto, es un área de un gr</w:t>
      </w:r>
      <w:r w:rsidR="00D82708">
        <w:rPr>
          <w:rFonts w:ascii="Bookman Old Style" w:hAnsi="Bookman Old Style"/>
          <w:sz w:val="22"/>
          <w:szCs w:val="22"/>
        </w:rPr>
        <w:t>an peso en el conjunto de este A</w:t>
      </w:r>
      <w:r>
        <w:rPr>
          <w:rFonts w:ascii="Bookman Old Style" w:hAnsi="Bookman Old Style"/>
          <w:sz w:val="22"/>
          <w:szCs w:val="22"/>
        </w:rPr>
        <w:t>yuntamiento de La Orotava, desde donde se ha impulsado este IV Plan de Igualdad.</w:t>
      </w:r>
    </w:p>
    <w:p w:rsidR="002043B5" w:rsidRPr="002043B5" w:rsidRDefault="002043B5" w:rsidP="002043B5">
      <w:pPr>
        <w:spacing w:after="0"/>
        <w:ind w:firstLine="708"/>
        <w:jc w:val="both"/>
        <w:rPr>
          <w:rFonts w:ascii="Bookman Old Style" w:hAnsi="Bookman Old Style"/>
          <w:sz w:val="22"/>
          <w:szCs w:val="22"/>
        </w:rPr>
      </w:pPr>
      <w:r w:rsidRPr="002043B5">
        <w:rPr>
          <w:rFonts w:ascii="Bookman Old Style" w:hAnsi="Bookman Old Style"/>
          <w:sz w:val="22"/>
          <w:szCs w:val="22"/>
        </w:rPr>
        <w:t>El Centro Municipal de Servicios Sociales del Área de Bienestar Social se configura como un equipamiento de carácter comunitario para dar soportes a las prestaciones básicas del Sistema Público de Servicios Sociales. Su finalidad es lograr unas mejores condiciones de vida para el pleno desarrollo de las personas y grupos en que se integran, mediante una atención integral y polivalente.</w:t>
      </w:r>
    </w:p>
    <w:p w:rsidR="002043B5" w:rsidRDefault="002043B5" w:rsidP="005D1D47">
      <w:pPr>
        <w:spacing w:after="0"/>
        <w:ind w:firstLine="708"/>
        <w:jc w:val="both"/>
        <w:rPr>
          <w:rFonts w:ascii="Bookman Old Style" w:hAnsi="Bookman Old Style"/>
          <w:sz w:val="22"/>
          <w:szCs w:val="22"/>
        </w:rPr>
      </w:pPr>
    </w:p>
    <w:p w:rsidR="002937A6" w:rsidRDefault="00941075" w:rsidP="002937A6">
      <w:pPr>
        <w:spacing w:after="0"/>
        <w:jc w:val="both"/>
        <w:rPr>
          <w:rFonts w:ascii="Bookman Old Style" w:hAnsi="Bookman Old Style"/>
          <w:sz w:val="22"/>
          <w:szCs w:val="22"/>
        </w:rPr>
      </w:pPr>
      <w:r w:rsidRPr="000704E1">
        <w:rPr>
          <w:rFonts w:ascii="Bookman Old Style" w:hAnsi="Bookman Old Style"/>
          <w:b/>
          <w:sz w:val="24"/>
          <w:szCs w:val="24"/>
        </w:rPr>
        <w:t xml:space="preserve">ÁREA 4: </w:t>
      </w:r>
      <w:r w:rsidR="00131118" w:rsidRPr="000704E1">
        <w:rPr>
          <w:rFonts w:ascii="Bookman Old Style" w:hAnsi="Bookman Old Style"/>
          <w:b/>
          <w:sz w:val="24"/>
          <w:szCs w:val="24"/>
        </w:rPr>
        <w:t>Economía</w:t>
      </w:r>
      <w:r w:rsidR="00131118" w:rsidRPr="00EB3730">
        <w:rPr>
          <w:rFonts w:ascii="Bookman Old Style" w:hAnsi="Bookman Old Style"/>
          <w:b/>
          <w:sz w:val="22"/>
          <w:szCs w:val="22"/>
        </w:rPr>
        <w:t>.</w:t>
      </w:r>
      <w:r w:rsidR="00446621">
        <w:rPr>
          <w:rFonts w:ascii="Bookman Old Style" w:hAnsi="Bookman Old Style"/>
          <w:sz w:val="22"/>
          <w:szCs w:val="22"/>
        </w:rPr>
        <w:t xml:space="preserve"> </w:t>
      </w:r>
      <w:r w:rsidR="006502CD">
        <w:rPr>
          <w:rFonts w:ascii="Bookman Old Style" w:hAnsi="Bookman Old Style"/>
          <w:sz w:val="22"/>
          <w:szCs w:val="22"/>
        </w:rPr>
        <w:t>(</w:t>
      </w:r>
      <w:r w:rsidR="00446621">
        <w:rPr>
          <w:rFonts w:ascii="Bookman Old Style" w:hAnsi="Bookman Old Style"/>
          <w:sz w:val="22"/>
          <w:szCs w:val="22"/>
        </w:rPr>
        <w:t>Éste área se tratará de una manera diferente al resto de áreas.</w:t>
      </w:r>
      <w:r w:rsidR="006502CD">
        <w:rPr>
          <w:rFonts w:ascii="Bookman Old Style" w:hAnsi="Bookman Old Style"/>
          <w:sz w:val="22"/>
          <w:szCs w:val="22"/>
        </w:rPr>
        <w:t>)</w:t>
      </w:r>
    </w:p>
    <w:p w:rsidR="006502CD" w:rsidRPr="006502CD" w:rsidRDefault="002937A6" w:rsidP="002937A6">
      <w:pPr>
        <w:spacing w:after="0"/>
        <w:ind w:firstLine="708"/>
        <w:jc w:val="both"/>
        <w:rPr>
          <w:rFonts w:ascii="Bookman Old Style" w:hAnsi="Bookman Old Style"/>
          <w:sz w:val="22"/>
          <w:szCs w:val="22"/>
        </w:rPr>
      </w:pPr>
      <w:r>
        <w:rPr>
          <w:rFonts w:ascii="Bookman Old Style" w:hAnsi="Bookman Old Style"/>
          <w:sz w:val="22"/>
          <w:szCs w:val="22"/>
        </w:rPr>
        <w:t xml:space="preserve">El Área de Economía </w:t>
      </w:r>
      <w:r w:rsidR="006502CD" w:rsidRPr="006502CD">
        <w:rPr>
          <w:rFonts w:ascii="Bookman Old Style" w:hAnsi="Bookman Old Style"/>
          <w:sz w:val="22"/>
          <w:szCs w:val="22"/>
        </w:rPr>
        <w:t xml:space="preserve">se consigna como un área determinante en cualquier ayuntamiento, pues es el área desde donde se elaboran los presupuestos anuales y se lleva la contabilidad, con la gestión de gastos y tributos. </w:t>
      </w:r>
    </w:p>
    <w:p w:rsidR="006502CD" w:rsidRPr="006502CD" w:rsidRDefault="006502CD" w:rsidP="006502CD">
      <w:pPr>
        <w:jc w:val="both"/>
        <w:rPr>
          <w:rFonts w:ascii="Bookman Old Style" w:hAnsi="Bookman Old Style"/>
          <w:sz w:val="22"/>
          <w:szCs w:val="22"/>
        </w:rPr>
      </w:pPr>
      <w:r>
        <w:rPr>
          <w:rFonts w:ascii="Bookman Old Style" w:hAnsi="Bookman Old Style"/>
          <w:b/>
          <w:sz w:val="24"/>
          <w:szCs w:val="24"/>
        </w:rPr>
        <w:tab/>
      </w:r>
      <w:r w:rsidRPr="006502CD">
        <w:rPr>
          <w:rFonts w:ascii="Bookman Old Style" w:hAnsi="Bookman Old Style"/>
          <w:sz w:val="22"/>
          <w:szCs w:val="22"/>
        </w:rPr>
        <w:t>Por ello, desde hace unos años se incide en la elaboración de presup</w:t>
      </w:r>
      <w:r>
        <w:rPr>
          <w:rFonts w:ascii="Bookman Old Style" w:hAnsi="Bookman Old Style"/>
          <w:sz w:val="22"/>
          <w:szCs w:val="22"/>
        </w:rPr>
        <w:t xml:space="preserve">uestos para el área de igualdad. El objetivo debería ser, </w:t>
      </w:r>
      <w:r w:rsidRPr="006502CD">
        <w:rPr>
          <w:rFonts w:ascii="Bookman Old Style" w:hAnsi="Bookman Old Style"/>
          <w:sz w:val="22"/>
          <w:szCs w:val="22"/>
        </w:rPr>
        <w:t>lograr una p</w:t>
      </w:r>
      <w:r>
        <w:rPr>
          <w:rFonts w:ascii="Bookman Old Style" w:hAnsi="Bookman Old Style"/>
          <w:sz w:val="22"/>
          <w:szCs w:val="22"/>
        </w:rPr>
        <w:t>lanificación</w:t>
      </w:r>
      <w:r w:rsidRPr="006502CD">
        <w:rPr>
          <w:rFonts w:ascii="Bookman Old Style" w:hAnsi="Bookman Old Style"/>
          <w:sz w:val="22"/>
          <w:szCs w:val="22"/>
        </w:rPr>
        <w:t xml:space="preserve"> del gasto público, teniendo en cuenta la realidad diferenciada de mujeres y hombres y la desig</w:t>
      </w:r>
      <w:r>
        <w:rPr>
          <w:rFonts w:ascii="Bookman Old Style" w:hAnsi="Bookman Old Style"/>
          <w:sz w:val="22"/>
          <w:szCs w:val="22"/>
        </w:rPr>
        <w:t>ualdad</w:t>
      </w:r>
      <w:r w:rsidR="00494851">
        <w:rPr>
          <w:rFonts w:ascii="Bookman Old Style" w:hAnsi="Bookman Old Style"/>
          <w:sz w:val="22"/>
          <w:szCs w:val="22"/>
        </w:rPr>
        <w:t xml:space="preserve"> de</w:t>
      </w:r>
      <w:r w:rsidRPr="006502CD">
        <w:rPr>
          <w:rFonts w:ascii="Bookman Old Style" w:hAnsi="Bookman Old Style"/>
          <w:sz w:val="22"/>
          <w:szCs w:val="22"/>
        </w:rPr>
        <w:t xml:space="preserve"> acceso a los recursos. </w:t>
      </w:r>
    </w:p>
    <w:p w:rsidR="00C056AF" w:rsidRDefault="00282AEB" w:rsidP="002E7901">
      <w:pPr>
        <w:spacing w:line="240" w:lineRule="auto"/>
        <w:jc w:val="both"/>
        <w:rPr>
          <w:rFonts w:ascii="Bookman Old Style" w:hAnsi="Bookman Old Style"/>
          <w:b/>
          <w:sz w:val="24"/>
          <w:szCs w:val="24"/>
        </w:rPr>
      </w:pPr>
      <w:r w:rsidRPr="000704E1">
        <w:rPr>
          <w:rFonts w:ascii="Bookman Old Style" w:hAnsi="Bookman Old Style"/>
          <w:b/>
          <w:sz w:val="24"/>
          <w:szCs w:val="24"/>
        </w:rPr>
        <w:t>ÁREA 5: Formación</w:t>
      </w:r>
      <w:r w:rsidR="00C056AF" w:rsidRPr="000704E1">
        <w:rPr>
          <w:rFonts w:ascii="Bookman Old Style" w:hAnsi="Bookman Old Style"/>
          <w:b/>
          <w:sz w:val="24"/>
          <w:szCs w:val="24"/>
        </w:rPr>
        <w:t>.</w:t>
      </w:r>
    </w:p>
    <w:p w:rsidR="00187608" w:rsidRDefault="002043B5" w:rsidP="002E7901">
      <w:pPr>
        <w:spacing w:line="240" w:lineRule="auto"/>
        <w:jc w:val="both"/>
        <w:rPr>
          <w:rFonts w:ascii="Bookman Old Style" w:hAnsi="Bookman Old Style"/>
          <w:sz w:val="22"/>
          <w:szCs w:val="22"/>
        </w:rPr>
      </w:pPr>
      <w:r>
        <w:rPr>
          <w:rFonts w:ascii="Bookman Old Style" w:hAnsi="Bookman Old Style"/>
          <w:b/>
          <w:sz w:val="24"/>
          <w:szCs w:val="24"/>
        </w:rPr>
        <w:lastRenderedPageBreak/>
        <w:tab/>
      </w:r>
      <w:r w:rsidR="001A20B8">
        <w:rPr>
          <w:rFonts w:ascii="Bookman Old Style" w:hAnsi="Bookman Old Style"/>
          <w:sz w:val="22"/>
          <w:szCs w:val="22"/>
        </w:rPr>
        <w:t>D</w:t>
      </w:r>
      <w:r w:rsidR="00187608">
        <w:rPr>
          <w:rFonts w:ascii="Bookman Old Style" w:hAnsi="Bookman Old Style"/>
          <w:sz w:val="22"/>
          <w:szCs w:val="22"/>
        </w:rPr>
        <w:t>e vital</w:t>
      </w:r>
      <w:r w:rsidR="00187608" w:rsidRPr="00187608">
        <w:rPr>
          <w:rFonts w:ascii="Bookman Old Style" w:hAnsi="Bookman Old Style"/>
          <w:sz w:val="22"/>
          <w:szCs w:val="22"/>
        </w:rPr>
        <w:t> </w:t>
      </w:r>
      <w:r w:rsidR="00187608">
        <w:rPr>
          <w:rFonts w:ascii="Bookman Old Style" w:hAnsi="Bookman Old Style"/>
          <w:bCs/>
          <w:sz w:val="22"/>
          <w:szCs w:val="22"/>
        </w:rPr>
        <w:t xml:space="preserve">importancia </w:t>
      </w:r>
      <w:r w:rsidR="00187608" w:rsidRPr="00187608">
        <w:rPr>
          <w:rFonts w:ascii="Bookman Old Style" w:hAnsi="Bookman Old Style"/>
          <w:bCs/>
          <w:sz w:val="22"/>
          <w:szCs w:val="22"/>
        </w:rPr>
        <w:t>la formación</w:t>
      </w:r>
      <w:r w:rsidR="00187608">
        <w:rPr>
          <w:rFonts w:ascii="Bookman Old Style" w:hAnsi="Bookman Old Style"/>
          <w:sz w:val="22"/>
          <w:szCs w:val="22"/>
        </w:rPr>
        <w:t> para el</w:t>
      </w:r>
      <w:r w:rsidR="00187608" w:rsidRPr="00187608">
        <w:rPr>
          <w:rFonts w:ascii="Bookman Old Style" w:hAnsi="Bookman Old Style"/>
          <w:sz w:val="22"/>
          <w:szCs w:val="22"/>
        </w:rPr>
        <w:t xml:space="preserve"> desarro</w:t>
      </w:r>
      <w:r w:rsidR="00187608">
        <w:rPr>
          <w:rFonts w:ascii="Bookman Old Style" w:hAnsi="Bookman Old Style"/>
          <w:sz w:val="22"/>
          <w:szCs w:val="22"/>
        </w:rPr>
        <w:t>llo personal y profesional.</w:t>
      </w:r>
      <w:r w:rsidR="00187608" w:rsidRPr="00187608">
        <w:t xml:space="preserve"> </w:t>
      </w:r>
      <w:r w:rsidR="00187608" w:rsidRPr="00187608">
        <w:rPr>
          <w:rFonts w:ascii="Bookman Old Style" w:hAnsi="Bookman Old Style"/>
          <w:sz w:val="22"/>
          <w:szCs w:val="22"/>
        </w:rPr>
        <w:t>Tal y como se recoge en el art</w:t>
      </w:r>
      <w:r w:rsidR="0047302A">
        <w:rPr>
          <w:rFonts w:ascii="Bookman Old Style" w:hAnsi="Bookman Old Style"/>
          <w:sz w:val="22"/>
          <w:szCs w:val="22"/>
        </w:rPr>
        <w:t>ículo 141</w:t>
      </w:r>
      <w:r w:rsidR="00187608" w:rsidRPr="00187608">
        <w:rPr>
          <w:rFonts w:ascii="Bookman Old Style" w:hAnsi="Bookman Old Style"/>
          <w:sz w:val="22"/>
          <w:szCs w:val="22"/>
        </w:rPr>
        <w:t xml:space="preserve"> del Tratado Constitutivo de la Un</w:t>
      </w:r>
      <w:r w:rsidR="0047302A">
        <w:rPr>
          <w:rFonts w:ascii="Bookman Old Style" w:hAnsi="Bookman Old Style"/>
          <w:sz w:val="22"/>
          <w:szCs w:val="22"/>
        </w:rPr>
        <w:t>ión Europea, “</w:t>
      </w:r>
      <w:r w:rsidR="00187608" w:rsidRPr="00187608">
        <w:rPr>
          <w:rFonts w:ascii="Bookman Old Style" w:hAnsi="Bookman Old Style"/>
          <w:sz w:val="22"/>
          <w:szCs w:val="22"/>
        </w:rPr>
        <w:t>la igualdad de oportunidades en el acceso al empleo y la ocupación ha de ser un hecho;</w:t>
      </w:r>
      <w:r w:rsidR="00187608">
        <w:rPr>
          <w:rFonts w:ascii="Bookman Old Style" w:hAnsi="Bookman Old Style"/>
          <w:sz w:val="22"/>
          <w:szCs w:val="22"/>
        </w:rPr>
        <w:t xml:space="preserve"> </w:t>
      </w:r>
      <w:r w:rsidR="00187608" w:rsidRPr="00187608">
        <w:rPr>
          <w:rFonts w:ascii="Bookman Old Style" w:hAnsi="Bookman Old Style"/>
          <w:sz w:val="22"/>
          <w:szCs w:val="22"/>
        </w:rPr>
        <w:t>por lo tanto,</w:t>
      </w:r>
      <w:r w:rsidR="00187608">
        <w:rPr>
          <w:rFonts w:ascii="Bookman Old Style" w:hAnsi="Bookman Old Style"/>
          <w:sz w:val="22"/>
          <w:szCs w:val="22"/>
        </w:rPr>
        <w:t xml:space="preserve"> </w:t>
      </w:r>
      <w:r w:rsidR="00187608" w:rsidRPr="00187608">
        <w:rPr>
          <w:rFonts w:ascii="Bookman Old Style" w:hAnsi="Bookman Old Style"/>
          <w:sz w:val="22"/>
          <w:szCs w:val="22"/>
        </w:rPr>
        <w:t>la promoción económica</w:t>
      </w:r>
      <w:r w:rsidR="00187608">
        <w:rPr>
          <w:rFonts w:ascii="Bookman Old Style" w:hAnsi="Bookman Old Style"/>
          <w:sz w:val="22"/>
          <w:szCs w:val="22"/>
        </w:rPr>
        <w:t>, el</w:t>
      </w:r>
      <w:r w:rsidR="00187608" w:rsidRPr="00187608">
        <w:rPr>
          <w:rFonts w:ascii="Bookman Old Style" w:hAnsi="Bookman Old Style"/>
          <w:sz w:val="22"/>
          <w:szCs w:val="22"/>
        </w:rPr>
        <w:t xml:space="preserve"> empleo y la formación de las mujeres debe ser tenida en </w:t>
      </w:r>
      <w:r w:rsidR="00187608">
        <w:rPr>
          <w:rFonts w:ascii="Bookman Old Style" w:hAnsi="Bookman Old Style"/>
          <w:sz w:val="22"/>
          <w:szCs w:val="22"/>
        </w:rPr>
        <w:t>cuenta</w:t>
      </w:r>
      <w:r w:rsidR="00187608" w:rsidRPr="00187608">
        <w:rPr>
          <w:rFonts w:ascii="Bookman Old Style" w:hAnsi="Bookman Old Style"/>
          <w:sz w:val="22"/>
          <w:szCs w:val="22"/>
        </w:rPr>
        <w:t xml:space="preserve"> como un pilar básico en la construcción de la igualdad de oportunidades entre mujeres y hombres</w:t>
      </w:r>
      <w:r w:rsidR="0047302A">
        <w:rPr>
          <w:rFonts w:ascii="Bookman Old Style" w:hAnsi="Bookman Old Style"/>
          <w:sz w:val="22"/>
          <w:szCs w:val="22"/>
        </w:rPr>
        <w:t>.”</w:t>
      </w:r>
    </w:p>
    <w:p w:rsidR="00131118" w:rsidRDefault="00C056AF" w:rsidP="00EC0BD1">
      <w:pPr>
        <w:jc w:val="both"/>
        <w:rPr>
          <w:rFonts w:ascii="Bookman Old Style" w:hAnsi="Bookman Old Style"/>
          <w:b/>
          <w:sz w:val="24"/>
          <w:szCs w:val="24"/>
        </w:rPr>
      </w:pPr>
      <w:r w:rsidRPr="000704E1">
        <w:rPr>
          <w:rFonts w:ascii="Bookman Old Style" w:hAnsi="Bookman Old Style"/>
          <w:b/>
          <w:sz w:val="24"/>
          <w:szCs w:val="24"/>
        </w:rPr>
        <w:t xml:space="preserve">ÁREA 6: </w:t>
      </w:r>
      <w:r w:rsidR="00282AEB" w:rsidRPr="000704E1">
        <w:rPr>
          <w:rFonts w:ascii="Bookman Old Style" w:hAnsi="Bookman Old Style"/>
          <w:b/>
          <w:sz w:val="24"/>
          <w:szCs w:val="24"/>
        </w:rPr>
        <w:t>Empleo.</w:t>
      </w:r>
    </w:p>
    <w:p w:rsidR="0010243F" w:rsidRDefault="00520C67" w:rsidP="00EC0BD1">
      <w:pPr>
        <w:jc w:val="both"/>
        <w:rPr>
          <w:rFonts w:ascii="Bookman Old Style" w:hAnsi="Bookman Old Style"/>
          <w:sz w:val="22"/>
          <w:szCs w:val="22"/>
        </w:rPr>
      </w:pPr>
      <w:r>
        <w:rPr>
          <w:rFonts w:ascii="Bookman Old Style" w:hAnsi="Bookman Old Style"/>
          <w:b/>
          <w:sz w:val="24"/>
          <w:szCs w:val="24"/>
        </w:rPr>
        <w:tab/>
      </w:r>
      <w:r w:rsidR="0010243F">
        <w:rPr>
          <w:rFonts w:ascii="Bookman Old Style" w:hAnsi="Bookman Old Style"/>
          <w:sz w:val="22"/>
          <w:szCs w:val="22"/>
        </w:rPr>
        <w:t>L</w:t>
      </w:r>
      <w:r w:rsidRPr="00520C67">
        <w:rPr>
          <w:rFonts w:ascii="Bookman Old Style" w:hAnsi="Bookman Old Style"/>
          <w:sz w:val="22"/>
          <w:szCs w:val="22"/>
        </w:rPr>
        <w:t>a incorporación de las mujeres al mundo laboral sigue un proceso creciente desde hace unas décadas, pero la realidad pone en evidencia que su incorporación plena a todos los derechos sociales y económicos es deficitaria. Las mujeres no se han incorp</w:t>
      </w:r>
      <w:r w:rsidR="001A20B8">
        <w:rPr>
          <w:rFonts w:ascii="Bookman Old Style" w:hAnsi="Bookman Old Style"/>
          <w:sz w:val="22"/>
          <w:szCs w:val="22"/>
        </w:rPr>
        <w:t>orado todavía, en la misma medida</w:t>
      </w:r>
      <w:r w:rsidRPr="00520C67">
        <w:rPr>
          <w:rFonts w:ascii="Bookman Old Style" w:hAnsi="Bookman Old Style"/>
          <w:sz w:val="22"/>
          <w:szCs w:val="22"/>
        </w:rPr>
        <w:t xml:space="preserve"> que l</w:t>
      </w:r>
      <w:r w:rsidR="0010243F">
        <w:rPr>
          <w:rFonts w:ascii="Bookman Old Style" w:hAnsi="Bookman Old Style"/>
          <w:sz w:val="22"/>
          <w:szCs w:val="22"/>
        </w:rPr>
        <w:t xml:space="preserve">os hombres al mundo laboral. Es por ello, </w:t>
      </w:r>
      <w:r w:rsidR="002043B5">
        <w:rPr>
          <w:rFonts w:ascii="Bookman Old Style" w:hAnsi="Bookman Old Style"/>
          <w:sz w:val="22"/>
          <w:szCs w:val="22"/>
        </w:rPr>
        <w:t>que,</w:t>
      </w:r>
      <w:r w:rsidR="0010243F">
        <w:rPr>
          <w:rFonts w:ascii="Bookman Old Style" w:hAnsi="Bookman Old Style"/>
          <w:sz w:val="22"/>
          <w:szCs w:val="22"/>
        </w:rPr>
        <w:t xml:space="preserve"> desde este municipio de La </w:t>
      </w:r>
      <w:r w:rsidR="002043B5">
        <w:rPr>
          <w:rFonts w:ascii="Bookman Old Style" w:hAnsi="Bookman Old Style"/>
          <w:sz w:val="22"/>
          <w:szCs w:val="22"/>
        </w:rPr>
        <w:t>Orotava, y</w:t>
      </w:r>
      <w:r w:rsidR="0010243F">
        <w:rPr>
          <w:rFonts w:ascii="Bookman Old Style" w:hAnsi="Bookman Old Style"/>
          <w:sz w:val="22"/>
          <w:szCs w:val="22"/>
        </w:rPr>
        <w:t xml:space="preserve"> a través de este plan de igualdad se pretende, a través de acciones positivas contribuir a que esta desigualdad sea cada vez menor.</w:t>
      </w:r>
    </w:p>
    <w:p w:rsidR="0079458C" w:rsidRDefault="00C51426" w:rsidP="00EC0BD1">
      <w:pPr>
        <w:jc w:val="both"/>
        <w:rPr>
          <w:rFonts w:ascii="Bookman Old Style" w:hAnsi="Bookman Old Style"/>
          <w:b/>
          <w:sz w:val="24"/>
          <w:szCs w:val="24"/>
        </w:rPr>
      </w:pPr>
      <w:r w:rsidRPr="000704E1">
        <w:rPr>
          <w:rFonts w:ascii="Bookman Old Style" w:hAnsi="Bookman Old Style"/>
          <w:b/>
          <w:sz w:val="24"/>
          <w:szCs w:val="24"/>
        </w:rPr>
        <w:t>ÁREA</w:t>
      </w:r>
      <w:r w:rsidR="00C056AF" w:rsidRPr="000704E1">
        <w:rPr>
          <w:rFonts w:ascii="Bookman Old Style" w:hAnsi="Bookman Old Style"/>
          <w:b/>
          <w:sz w:val="24"/>
          <w:szCs w:val="24"/>
        </w:rPr>
        <w:t xml:space="preserve"> 7</w:t>
      </w:r>
      <w:r w:rsidRPr="000704E1">
        <w:rPr>
          <w:rFonts w:ascii="Bookman Old Style" w:hAnsi="Bookman Old Style"/>
          <w:b/>
          <w:sz w:val="24"/>
          <w:szCs w:val="24"/>
        </w:rPr>
        <w:t>: Educación.</w:t>
      </w:r>
    </w:p>
    <w:p w:rsidR="00494851" w:rsidRDefault="00494851" w:rsidP="00494851">
      <w:pPr>
        <w:jc w:val="both"/>
        <w:rPr>
          <w:rFonts w:ascii="Bookman Old Style" w:hAnsi="Bookman Old Style"/>
          <w:sz w:val="22"/>
          <w:szCs w:val="22"/>
        </w:rPr>
      </w:pPr>
      <w:r>
        <w:rPr>
          <w:rFonts w:ascii="Bookman Old Style" w:hAnsi="Bookman Old Style"/>
          <w:b/>
          <w:sz w:val="24"/>
          <w:szCs w:val="24"/>
        </w:rPr>
        <w:tab/>
      </w:r>
      <w:r w:rsidRPr="00494851">
        <w:rPr>
          <w:rFonts w:ascii="Bookman Old Style" w:hAnsi="Bookman Old Style"/>
          <w:sz w:val="22"/>
          <w:szCs w:val="22"/>
        </w:rPr>
        <w:t xml:space="preserve">La educación es un ámbito de actuación prioritario en todas las políticas de igualdad. Es necesario sensibilizar a la población en igualdad desde edades tempranas para generar el cambio de mentalidades y promocionar los valores igualitarios. Las recientes noticias que hablan de un aumento de la violencia de género entre adolescentes hace aún más necesaria la prevención. </w:t>
      </w:r>
    </w:p>
    <w:p w:rsidR="00494851" w:rsidRPr="00494851" w:rsidRDefault="00494851" w:rsidP="00494851">
      <w:pPr>
        <w:jc w:val="both"/>
        <w:rPr>
          <w:rFonts w:ascii="Bookman Old Style" w:hAnsi="Bookman Old Style"/>
          <w:sz w:val="22"/>
          <w:szCs w:val="22"/>
        </w:rPr>
      </w:pPr>
      <w:r>
        <w:rPr>
          <w:rFonts w:ascii="Bookman Old Style" w:hAnsi="Bookman Old Style"/>
          <w:sz w:val="22"/>
          <w:szCs w:val="22"/>
        </w:rPr>
        <w:tab/>
      </w:r>
      <w:r w:rsidRPr="00494851">
        <w:rPr>
          <w:rFonts w:ascii="Bookman Old Style" w:hAnsi="Bookman Old Style"/>
          <w:sz w:val="22"/>
          <w:szCs w:val="22"/>
        </w:rPr>
        <w:t xml:space="preserve">El Área de Educación se plantea como objetivos fundamentales implantar la coeducación o la educación en igualdad de forma integral, involucrando a los centros escolares y a las familias y fomentar la conciliación de la vida laboral, familiar y personal. </w:t>
      </w:r>
    </w:p>
    <w:p w:rsidR="00131118" w:rsidRDefault="00C056AF" w:rsidP="00EC0BD1">
      <w:pPr>
        <w:jc w:val="both"/>
        <w:rPr>
          <w:rFonts w:ascii="Bookman Old Style" w:hAnsi="Bookman Old Style"/>
          <w:b/>
          <w:sz w:val="22"/>
          <w:szCs w:val="22"/>
        </w:rPr>
      </w:pPr>
      <w:r w:rsidRPr="000704E1">
        <w:rPr>
          <w:rFonts w:ascii="Bookman Old Style" w:hAnsi="Bookman Old Style"/>
          <w:b/>
          <w:sz w:val="24"/>
          <w:szCs w:val="24"/>
        </w:rPr>
        <w:t>ÁREA 8</w:t>
      </w:r>
      <w:r w:rsidR="00131118" w:rsidRPr="000704E1">
        <w:rPr>
          <w:rFonts w:ascii="Bookman Old Style" w:hAnsi="Bookman Old Style"/>
          <w:b/>
          <w:sz w:val="24"/>
          <w:szCs w:val="24"/>
        </w:rPr>
        <w:t xml:space="preserve">: </w:t>
      </w:r>
      <w:r w:rsidRPr="000704E1">
        <w:rPr>
          <w:rFonts w:ascii="Bookman Old Style" w:hAnsi="Bookman Old Style"/>
          <w:b/>
          <w:sz w:val="24"/>
          <w:szCs w:val="24"/>
        </w:rPr>
        <w:t>Cultura.</w:t>
      </w:r>
    </w:p>
    <w:p w:rsidR="004231BB" w:rsidRDefault="004231BB" w:rsidP="004231BB">
      <w:pPr>
        <w:jc w:val="both"/>
        <w:rPr>
          <w:rFonts w:ascii="Bookman Old Style" w:hAnsi="Bookman Old Style"/>
          <w:sz w:val="22"/>
          <w:szCs w:val="22"/>
        </w:rPr>
      </w:pPr>
      <w:r>
        <w:rPr>
          <w:rFonts w:ascii="Bookman Old Style" w:hAnsi="Bookman Old Style"/>
          <w:b/>
          <w:sz w:val="22"/>
          <w:szCs w:val="22"/>
        </w:rPr>
        <w:tab/>
      </w:r>
      <w:r>
        <w:rPr>
          <w:rFonts w:ascii="Bookman Old Style" w:hAnsi="Bookman Old Style"/>
          <w:sz w:val="22"/>
          <w:szCs w:val="22"/>
        </w:rPr>
        <w:t>U</w:t>
      </w:r>
      <w:r w:rsidRPr="006507F1">
        <w:rPr>
          <w:rFonts w:ascii="Bookman Old Style" w:hAnsi="Bookman Old Style"/>
          <w:sz w:val="22"/>
          <w:szCs w:val="22"/>
        </w:rPr>
        <w:t>no de los aspectos que deben</w:t>
      </w:r>
      <w:r>
        <w:rPr>
          <w:rFonts w:ascii="Bookman Old Style" w:hAnsi="Bookman Old Style"/>
          <w:sz w:val="22"/>
          <w:szCs w:val="22"/>
        </w:rPr>
        <w:t xml:space="preserve"> ser tenidos en cuenta en esta á</w:t>
      </w:r>
      <w:r w:rsidRPr="006507F1">
        <w:rPr>
          <w:rFonts w:ascii="Bookman Old Style" w:hAnsi="Bookman Old Style"/>
          <w:sz w:val="22"/>
          <w:szCs w:val="22"/>
        </w:rPr>
        <w:t xml:space="preserve">rea es la invisibilización cultural a </w:t>
      </w:r>
      <w:r>
        <w:rPr>
          <w:rFonts w:ascii="Bookman Old Style" w:hAnsi="Bookman Old Style"/>
          <w:sz w:val="22"/>
          <w:szCs w:val="22"/>
        </w:rPr>
        <w:t xml:space="preserve">la </w:t>
      </w:r>
      <w:r w:rsidRPr="006507F1">
        <w:rPr>
          <w:rFonts w:ascii="Bookman Old Style" w:hAnsi="Bookman Old Style"/>
          <w:sz w:val="22"/>
          <w:szCs w:val="22"/>
        </w:rPr>
        <w:t>que han estado sometidas las mu</w:t>
      </w:r>
      <w:r>
        <w:rPr>
          <w:rFonts w:ascii="Bookman Old Style" w:hAnsi="Bookman Old Style"/>
          <w:sz w:val="22"/>
          <w:szCs w:val="22"/>
        </w:rPr>
        <w:t>jeres a lo largo de la historia, y de est</w:t>
      </w:r>
      <w:r w:rsidR="00AB53CF">
        <w:rPr>
          <w:rFonts w:ascii="Bookman Old Style" w:hAnsi="Bookman Old Style"/>
          <w:sz w:val="22"/>
          <w:szCs w:val="22"/>
        </w:rPr>
        <w:t>e municipio en concreto. No obstante, los estudios de historia de la mujer han ido rescatando a numerosas mujeres que fueron auténticas revoluci</w:t>
      </w:r>
      <w:r w:rsidR="000D2449">
        <w:rPr>
          <w:rFonts w:ascii="Bookman Old Style" w:hAnsi="Bookman Old Style"/>
          <w:sz w:val="22"/>
          <w:szCs w:val="22"/>
        </w:rPr>
        <w:t>onarias y lo siguen siento en este</w:t>
      </w:r>
      <w:r w:rsidR="00AB53CF">
        <w:rPr>
          <w:rFonts w:ascii="Bookman Old Style" w:hAnsi="Bookman Old Style"/>
          <w:sz w:val="22"/>
          <w:szCs w:val="22"/>
        </w:rPr>
        <w:t xml:space="preserve"> municipio de La Orotava. Ellas también deben estar presentes en las calles, hacerlas visibles, nombrarlas.</w:t>
      </w:r>
    </w:p>
    <w:p w:rsidR="00131118" w:rsidRPr="000704E1" w:rsidRDefault="00C056AF" w:rsidP="00EC0BD1">
      <w:pPr>
        <w:jc w:val="both"/>
        <w:rPr>
          <w:rFonts w:ascii="Bookman Old Style" w:hAnsi="Bookman Old Style"/>
          <w:b/>
          <w:sz w:val="24"/>
          <w:szCs w:val="24"/>
        </w:rPr>
      </w:pPr>
      <w:r w:rsidRPr="000704E1">
        <w:rPr>
          <w:rFonts w:ascii="Bookman Old Style" w:hAnsi="Bookman Old Style"/>
          <w:b/>
          <w:sz w:val="24"/>
          <w:szCs w:val="24"/>
        </w:rPr>
        <w:t>ÁREA 9</w:t>
      </w:r>
      <w:r w:rsidR="00131118" w:rsidRPr="000704E1">
        <w:rPr>
          <w:rFonts w:ascii="Bookman Old Style" w:hAnsi="Bookman Old Style"/>
          <w:b/>
          <w:sz w:val="24"/>
          <w:szCs w:val="24"/>
        </w:rPr>
        <w:t>: Deporte.</w:t>
      </w:r>
    </w:p>
    <w:p w:rsidR="00783542" w:rsidRPr="00224910" w:rsidRDefault="00E709AD" w:rsidP="00EC0BD1">
      <w:pPr>
        <w:jc w:val="both"/>
        <w:rPr>
          <w:rFonts w:ascii="Bookman Old Style" w:hAnsi="Bookman Old Style"/>
          <w:b/>
          <w:sz w:val="22"/>
          <w:szCs w:val="22"/>
        </w:rPr>
      </w:pPr>
      <w:r>
        <w:rPr>
          <w:rFonts w:ascii="Bookman Old Style" w:hAnsi="Bookman Old Style"/>
          <w:b/>
          <w:sz w:val="22"/>
          <w:szCs w:val="22"/>
        </w:rPr>
        <w:tab/>
      </w:r>
      <w:r>
        <w:rPr>
          <w:rFonts w:ascii="Bookman Old Style" w:hAnsi="Bookman Old Style"/>
          <w:sz w:val="22"/>
          <w:szCs w:val="22"/>
        </w:rPr>
        <w:t>L</w:t>
      </w:r>
      <w:r w:rsidRPr="006507F1">
        <w:rPr>
          <w:rFonts w:ascii="Bookman Old Style" w:hAnsi="Bookman Old Style"/>
          <w:sz w:val="22"/>
          <w:szCs w:val="22"/>
        </w:rPr>
        <w:t>a igualdad en la práctica deportiv</w:t>
      </w:r>
      <w:r w:rsidR="00212835">
        <w:rPr>
          <w:rFonts w:ascii="Bookman Old Style" w:hAnsi="Bookman Old Style"/>
          <w:sz w:val="22"/>
          <w:szCs w:val="22"/>
        </w:rPr>
        <w:t>a,</w:t>
      </w:r>
      <w:r w:rsidRPr="006507F1">
        <w:rPr>
          <w:rFonts w:ascii="Bookman Old Style" w:hAnsi="Bookman Old Style"/>
          <w:sz w:val="22"/>
          <w:szCs w:val="22"/>
        </w:rPr>
        <w:t xml:space="preserve"> el reconocimiento de esa práctica llevada a cabo por ellas</w:t>
      </w:r>
      <w:r w:rsidR="00212835">
        <w:rPr>
          <w:rFonts w:ascii="Bookman Old Style" w:hAnsi="Bookman Old Style"/>
          <w:sz w:val="22"/>
          <w:szCs w:val="22"/>
        </w:rPr>
        <w:t>, todavía hoy</w:t>
      </w:r>
      <w:r w:rsidRPr="006507F1">
        <w:rPr>
          <w:rFonts w:ascii="Bookman Old Style" w:hAnsi="Bookman Old Style"/>
          <w:sz w:val="22"/>
          <w:szCs w:val="22"/>
        </w:rPr>
        <w:t xml:space="preserve"> en día</w:t>
      </w:r>
      <w:r w:rsidR="00212835">
        <w:rPr>
          <w:rFonts w:ascii="Bookman Old Style" w:hAnsi="Bookman Old Style"/>
          <w:sz w:val="22"/>
          <w:szCs w:val="22"/>
        </w:rPr>
        <w:t xml:space="preserve"> es</w:t>
      </w:r>
      <w:r w:rsidRPr="006507F1">
        <w:rPr>
          <w:rFonts w:ascii="Bookman Old Style" w:hAnsi="Bookman Old Style"/>
          <w:sz w:val="22"/>
          <w:szCs w:val="22"/>
        </w:rPr>
        <w:t xml:space="preserve"> una causa pendie</w:t>
      </w:r>
      <w:r w:rsidR="00212835">
        <w:rPr>
          <w:rFonts w:ascii="Bookman Old Style" w:hAnsi="Bookman Old Style"/>
          <w:sz w:val="22"/>
          <w:szCs w:val="22"/>
        </w:rPr>
        <w:t>nte de esta sociedad</w:t>
      </w:r>
      <w:r w:rsidRPr="006507F1">
        <w:rPr>
          <w:rFonts w:ascii="Bookman Old Style" w:hAnsi="Bookman Old Style"/>
          <w:sz w:val="22"/>
          <w:szCs w:val="22"/>
        </w:rPr>
        <w:t xml:space="preserve">. Hay pocas mujeres entrenadoras, dirigentes de clubes, arbitras o juezas, especialmente en los niveles y estamentos donde se deciden las cuestiones más trascendentales del deporte. Hay deportes fuertemente feminizados como la gimnasia rítmica, el aeróbic y deportes considerados masculinos: fútbol, ciclismo, balonmano, ajedrez, artes marciales. Esto no es más que la manifestación evidente de una fuerte segregación deportiva entre sexos. Y es </w:t>
      </w:r>
      <w:r w:rsidR="00212835" w:rsidRPr="006507F1">
        <w:rPr>
          <w:rFonts w:ascii="Bookman Old Style" w:hAnsi="Bookman Old Style"/>
          <w:sz w:val="22"/>
          <w:szCs w:val="22"/>
        </w:rPr>
        <w:t>que,</w:t>
      </w:r>
      <w:r w:rsidRPr="006507F1">
        <w:rPr>
          <w:rFonts w:ascii="Bookman Old Style" w:hAnsi="Bookman Old Style"/>
          <w:sz w:val="22"/>
          <w:szCs w:val="22"/>
        </w:rPr>
        <w:t xml:space="preserve"> a la hora de elegir una práctica deportiva, todavía los niños y niñas lo tienen muy cl</w:t>
      </w:r>
      <w:r w:rsidR="00212835">
        <w:rPr>
          <w:rFonts w:ascii="Bookman Old Style" w:hAnsi="Bookman Old Style"/>
          <w:sz w:val="22"/>
          <w:szCs w:val="22"/>
        </w:rPr>
        <w:t>aro.  Es por ello importante, entonces que esta área, siga asumiendo este principio de igualdad.</w:t>
      </w:r>
    </w:p>
    <w:p w:rsidR="00131118" w:rsidRDefault="00C056AF" w:rsidP="00EC0BD1">
      <w:pPr>
        <w:jc w:val="both"/>
        <w:rPr>
          <w:rFonts w:ascii="Bookman Old Style" w:hAnsi="Bookman Old Style"/>
          <w:b/>
          <w:sz w:val="24"/>
          <w:szCs w:val="24"/>
        </w:rPr>
      </w:pPr>
      <w:r w:rsidRPr="000704E1">
        <w:rPr>
          <w:rFonts w:ascii="Bookman Old Style" w:hAnsi="Bookman Old Style"/>
          <w:b/>
          <w:sz w:val="24"/>
          <w:szCs w:val="24"/>
        </w:rPr>
        <w:t>ÁREA 10</w:t>
      </w:r>
      <w:r w:rsidR="00131118" w:rsidRPr="000704E1">
        <w:rPr>
          <w:rFonts w:ascii="Bookman Old Style" w:hAnsi="Bookman Old Style"/>
          <w:b/>
          <w:sz w:val="24"/>
          <w:szCs w:val="24"/>
        </w:rPr>
        <w:t>: Consumo.</w:t>
      </w:r>
    </w:p>
    <w:p w:rsidR="00BC1B3C" w:rsidRPr="00452660" w:rsidRDefault="00452660" w:rsidP="00EC0BD1">
      <w:pPr>
        <w:jc w:val="both"/>
        <w:rPr>
          <w:rFonts w:ascii="Bookman Old Style" w:hAnsi="Bookman Old Style"/>
          <w:sz w:val="22"/>
          <w:szCs w:val="22"/>
        </w:rPr>
      </w:pPr>
      <w:r>
        <w:rPr>
          <w:rFonts w:ascii="Bookman Old Style" w:hAnsi="Bookman Old Style"/>
          <w:b/>
          <w:sz w:val="24"/>
          <w:szCs w:val="24"/>
        </w:rPr>
        <w:tab/>
      </w:r>
      <w:r w:rsidRPr="00452660">
        <w:rPr>
          <w:rFonts w:ascii="Bookman Old Style" w:hAnsi="Bookman Old Style"/>
          <w:sz w:val="22"/>
          <w:szCs w:val="22"/>
        </w:rPr>
        <w:t>Las</w:t>
      </w:r>
      <w:r>
        <w:rPr>
          <w:rFonts w:ascii="Bookman Old Style" w:hAnsi="Bookman Old Style"/>
          <w:sz w:val="22"/>
          <w:szCs w:val="22"/>
        </w:rPr>
        <w:t xml:space="preserve"> competencias de esta área</w:t>
      </w:r>
      <w:r w:rsidRPr="00452660">
        <w:rPr>
          <w:rFonts w:ascii="Bookman Old Style" w:hAnsi="Bookman Old Style"/>
          <w:sz w:val="22"/>
          <w:szCs w:val="22"/>
        </w:rPr>
        <w:t xml:space="preserve"> en este Plan de Igualdad irán encaminadas a ofrecer una imagen no estereotipada de las mujeres</w:t>
      </w:r>
      <w:r>
        <w:rPr>
          <w:rFonts w:ascii="Bookman Old Style" w:hAnsi="Bookman Old Style"/>
          <w:sz w:val="22"/>
          <w:szCs w:val="22"/>
        </w:rPr>
        <w:t xml:space="preserve"> y de los hombres de este municipio,</w:t>
      </w:r>
      <w:r w:rsidR="00BC1B3C">
        <w:rPr>
          <w:rFonts w:ascii="Bookman Old Style" w:hAnsi="Bookman Old Style"/>
          <w:sz w:val="22"/>
          <w:szCs w:val="22"/>
        </w:rPr>
        <w:t xml:space="preserve"> y </w:t>
      </w:r>
      <w:r w:rsidRPr="00452660">
        <w:rPr>
          <w:rFonts w:ascii="Bookman Old Style" w:hAnsi="Bookman Old Style"/>
          <w:sz w:val="22"/>
          <w:szCs w:val="22"/>
        </w:rPr>
        <w:t>a apoyar en la sensibilización de la poblaci</w:t>
      </w:r>
      <w:r w:rsidR="00BC1B3C">
        <w:rPr>
          <w:rFonts w:ascii="Bookman Old Style" w:hAnsi="Bookman Old Style"/>
          <w:sz w:val="22"/>
          <w:szCs w:val="22"/>
        </w:rPr>
        <w:t>ón contra la violencia de género.</w:t>
      </w:r>
      <w:r w:rsidR="001A20B8">
        <w:rPr>
          <w:rFonts w:ascii="Bookman Old Style" w:hAnsi="Bookman Old Style"/>
          <w:sz w:val="22"/>
          <w:szCs w:val="22"/>
        </w:rPr>
        <w:t xml:space="preserve"> El consumo es uno de los ámbitos </w:t>
      </w:r>
      <w:r w:rsidR="001A20B8">
        <w:rPr>
          <w:rFonts w:ascii="Bookman Old Style" w:hAnsi="Bookman Old Style"/>
          <w:sz w:val="22"/>
          <w:szCs w:val="22"/>
        </w:rPr>
        <w:lastRenderedPageBreak/>
        <w:t>que lejos de ser igualitario, establece y reproduce la desigualdad de género.</w:t>
      </w:r>
      <w:r w:rsidR="00DD6F25">
        <w:rPr>
          <w:rFonts w:ascii="Bookman Old Style" w:hAnsi="Bookman Old Style"/>
          <w:sz w:val="22"/>
          <w:szCs w:val="22"/>
        </w:rPr>
        <w:t xml:space="preserve"> El consumo como praxis social es otra esfera más donde se plasman dichas desigualdades.</w:t>
      </w:r>
      <w:r w:rsidR="00BC1B3C">
        <w:rPr>
          <w:rFonts w:ascii="Bookman Old Style" w:hAnsi="Bookman Old Style"/>
          <w:sz w:val="22"/>
          <w:szCs w:val="22"/>
        </w:rPr>
        <w:tab/>
        <w:t xml:space="preserve"> </w:t>
      </w:r>
    </w:p>
    <w:p w:rsidR="004102D5" w:rsidRPr="00995BF8" w:rsidRDefault="00C056AF" w:rsidP="00EC0BD1">
      <w:pPr>
        <w:jc w:val="both"/>
        <w:rPr>
          <w:rFonts w:ascii="Bookman Old Style" w:hAnsi="Bookman Old Style"/>
          <w:b/>
          <w:sz w:val="24"/>
          <w:szCs w:val="24"/>
        </w:rPr>
      </w:pPr>
      <w:r w:rsidRPr="000704E1">
        <w:rPr>
          <w:rFonts w:ascii="Bookman Old Style" w:hAnsi="Bookman Old Style"/>
          <w:b/>
          <w:sz w:val="24"/>
          <w:szCs w:val="24"/>
        </w:rPr>
        <w:t>ÁREA 11: Juventud.</w:t>
      </w:r>
    </w:p>
    <w:p w:rsidR="00830039" w:rsidRDefault="00212835" w:rsidP="00EC0BD1">
      <w:pPr>
        <w:jc w:val="both"/>
        <w:rPr>
          <w:rFonts w:ascii="Bookman Old Style" w:hAnsi="Bookman Old Style"/>
          <w:sz w:val="22"/>
          <w:szCs w:val="22"/>
        </w:rPr>
      </w:pPr>
      <w:r>
        <w:rPr>
          <w:rFonts w:ascii="Bookman Old Style" w:hAnsi="Bookman Old Style"/>
          <w:b/>
          <w:sz w:val="22"/>
          <w:szCs w:val="22"/>
        </w:rPr>
        <w:tab/>
      </w:r>
      <w:r w:rsidR="007E0CBE">
        <w:rPr>
          <w:rFonts w:ascii="Bookman Old Style" w:hAnsi="Bookman Old Style"/>
          <w:sz w:val="22"/>
          <w:szCs w:val="22"/>
        </w:rPr>
        <w:t xml:space="preserve">La responsabilidad de ofrecer a la juventud de nuestro municipio </w:t>
      </w:r>
      <w:r w:rsidR="000973C0">
        <w:rPr>
          <w:rFonts w:ascii="Bookman Old Style" w:hAnsi="Bookman Old Style"/>
          <w:sz w:val="22"/>
          <w:szCs w:val="22"/>
        </w:rPr>
        <w:t>herramientas y oportunidades para su futuro</w:t>
      </w:r>
      <w:r w:rsidR="007E0CBE">
        <w:rPr>
          <w:rFonts w:ascii="Bookman Old Style" w:hAnsi="Bookman Old Style"/>
          <w:sz w:val="22"/>
          <w:szCs w:val="22"/>
        </w:rPr>
        <w:t xml:space="preserve"> es una tarea importante</w:t>
      </w:r>
      <w:r w:rsidR="00830039">
        <w:rPr>
          <w:rFonts w:ascii="Bookman Old Style" w:hAnsi="Bookman Old Style"/>
          <w:sz w:val="22"/>
          <w:szCs w:val="22"/>
        </w:rPr>
        <w:t>.</w:t>
      </w:r>
      <w:r w:rsidR="007E0CBE">
        <w:rPr>
          <w:rFonts w:ascii="Bookman Old Style" w:hAnsi="Bookman Old Style"/>
          <w:sz w:val="22"/>
          <w:szCs w:val="22"/>
        </w:rPr>
        <w:t xml:space="preserve"> </w:t>
      </w:r>
      <w:r w:rsidRPr="006507F1">
        <w:rPr>
          <w:rFonts w:ascii="Bookman Old Style" w:hAnsi="Bookman Old Style"/>
          <w:sz w:val="22"/>
          <w:szCs w:val="22"/>
        </w:rPr>
        <w:t>La juventud es época de aprendizaje, de formación de la propia identidad, de ensayo de las actitudes que van a pre</w:t>
      </w:r>
      <w:r w:rsidR="00830039">
        <w:rPr>
          <w:rFonts w:ascii="Bookman Old Style" w:hAnsi="Bookman Old Style"/>
          <w:sz w:val="22"/>
          <w:szCs w:val="22"/>
        </w:rPr>
        <w:t>sidir la madurez, y</w:t>
      </w:r>
      <w:r w:rsidR="004231BB" w:rsidRPr="006507F1">
        <w:rPr>
          <w:rFonts w:ascii="Bookman Old Style" w:hAnsi="Bookman Old Style"/>
          <w:sz w:val="22"/>
          <w:szCs w:val="22"/>
        </w:rPr>
        <w:t xml:space="preserve"> debe de hacerlo teniendo en cuenta aquellas estrategias igualitarias que se vienen mencionando a lo largo del presente documento</w:t>
      </w:r>
      <w:r w:rsidR="000973C0">
        <w:rPr>
          <w:rFonts w:ascii="Bookman Old Style" w:hAnsi="Bookman Old Style"/>
          <w:sz w:val="22"/>
          <w:szCs w:val="22"/>
        </w:rPr>
        <w:t>.</w:t>
      </w:r>
    </w:p>
    <w:p w:rsidR="00830039" w:rsidRPr="00DD6F25" w:rsidRDefault="00830039" w:rsidP="00EC0BD1">
      <w:pPr>
        <w:jc w:val="both"/>
        <w:rPr>
          <w:rFonts w:ascii="Bookman Old Style" w:hAnsi="Bookman Old Style"/>
          <w:color w:val="FF0000"/>
          <w:sz w:val="22"/>
          <w:szCs w:val="22"/>
        </w:rPr>
      </w:pPr>
      <w:r>
        <w:rPr>
          <w:rFonts w:ascii="Bookman Old Style" w:hAnsi="Bookman Old Style"/>
          <w:sz w:val="22"/>
          <w:szCs w:val="22"/>
        </w:rPr>
        <w:tab/>
      </w:r>
      <w:r w:rsidRPr="00C7475B">
        <w:rPr>
          <w:rFonts w:ascii="Bookman Old Style" w:hAnsi="Bookman Old Style"/>
          <w:sz w:val="22"/>
          <w:szCs w:val="22"/>
        </w:rPr>
        <w:t>La sexualidad humana adopta formas muy diversas y enriquecedoras de crecimiento personal. La preferencia sexual constituye una forma de expresar la libertad de elección de cada persona, lo cual forma parte de su derecho al libre desarrollo de la personalidad. Esta es una cuestión que no debe olvidarse a la hora de abordar las políticas de juventud.</w:t>
      </w:r>
    </w:p>
    <w:p w:rsidR="00C056AF" w:rsidRDefault="00C056AF" w:rsidP="00EC0BD1">
      <w:pPr>
        <w:jc w:val="both"/>
        <w:rPr>
          <w:rFonts w:ascii="Bookman Old Style" w:hAnsi="Bookman Old Style"/>
          <w:b/>
          <w:sz w:val="24"/>
          <w:szCs w:val="24"/>
        </w:rPr>
      </w:pPr>
      <w:r w:rsidRPr="000704E1">
        <w:rPr>
          <w:rFonts w:ascii="Bookman Old Style" w:hAnsi="Bookman Old Style"/>
          <w:b/>
          <w:sz w:val="24"/>
          <w:szCs w:val="24"/>
        </w:rPr>
        <w:t>ÁREA 12: Urbanismo.</w:t>
      </w:r>
    </w:p>
    <w:p w:rsidR="0027531F" w:rsidRPr="0027531F" w:rsidRDefault="00440369" w:rsidP="0027531F">
      <w:pPr>
        <w:jc w:val="both"/>
        <w:rPr>
          <w:rFonts w:ascii="Bookman Old Style" w:eastAsia="Times New Roman" w:hAnsi="Bookman Old Style" w:cs="Times New Roman"/>
          <w:sz w:val="22"/>
          <w:szCs w:val="22"/>
        </w:rPr>
      </w:pPr>
      <w:r>
        <w:rPr>
          <w:rFonts w:ascii="Bookman Old Style" w:hAnsi="Bookman Old Style"/>
          <w:b/>
          <w:sz w:val="24"/>
          <w:szCs w:val="24"/>
        </w:rPr>
        <w:tab/>
      </w:r>
      <w:r w:rsidR="0027531F" w:rsidRPr="0027531F">
        <w:rPr>
          <w:rFonts w:ascii="Bookman Old Style" w:eastAsia="Times New Roman" w:hAnsi="Bookman Old Style" w:cs="Times New Roman"/>
          <w:sz w:val="22"/>
          <w:szCs w:val="22"/>
        </w:rPr>
        <w:t>La utilización que hombres y mujer</w:t>
      </w:r>
      <w:r w:rsidR="00DD6F25">
        <w:rPr>
          <w:rFonts w:ascii="Bookman Old Style" w:eastAsia="Times New Roman" w:hAnsi="Bookman Old Style" w:cs="Times New Roman"/>
          <w:sz w:val="22"/>
          <w:szCs w:val="22"/>
        </w:rPr>
        <w:t>es hacen de la ciudad</w:t>
      </w:r>
      <w:r w:rsidR="0027531F" w:rsidRPr="0027531F">
        <w:rPr>
          <w:rFonts w:ascii="Bookman Old Style" w:eastAsia="Times New Roman" w:hAnsi="Bookman Old Style" w:cs="Times New Roman"/>
          <w:sz w:val="22"/>
          <w:szCs w:val="22"/>
        </w:rPr>
        <w:t xml:space="preserve"> es diferente debido a que las vidas y los roles que desempeñan en ellas también lo son. Por otra parte, el acceso y el control de hombres y mujeres a estos bienes </w:t>
      </w:r>
      <w:r w:rsidR="00DD6F25">
        <w:rPr>
          <w:rFonts w:ascii="Bookman Old Style" w:eastAsia="Times New Roman" w:hAnsi="Bookman Old Style" w:cs="Times New Roman"/>
          <w:sz w:val="22"/>
          <w:szCs w:val="22"/>
        </w:rPr>
        <w:t xml:space="preserve">y recursos también es distinto. </w:t>
      </w:r>
      <w:r w:rsidR="0027531F" w:rsidRPr="0027531F">
        <w:rPr>
          <w:rFonts w:ascii="Bookman Old Style" w:eastAsia="Times New Roman" w:hAnsi="Bookman Old Style" w:cs="Times New Roman"/>
          <w:sz w:val="22"/>
          <w:szCs w:val="22"/>
        </w:rPr>
        <w:t>Hasta el momento</w:t>
      </w:r>
      <w:r w:rsidR="00DD6F25">
        <w:rPr>
          <w:rFonts w:ascii="Bookman Old Style" w:eastAsia="Times New Roman" w:hAnsi="Bookman Old Style" w:cs="Times New Roman"/>
          <w:sz w:val="22"/>
          <w:szCs w:val="22"/>
        </w:rPr>
        <w:t>,</w:t>
      </w:r>
      <w:r w:rsidR="0027531F" w:rsidRPr="0027531F">
        <w:rPr>
          <w:rFonts w:ascii="Bookman Old Style" w:eastAsia="Times New Roman" w:hAnsi="Bookman Old Style" w:cs="Times New Roman"/>
          <w:sz w:val="22"/>
          <w:szCs w:val="22"/>
        </w:rPr>
        <w:t xml:space="preserve"> el diseño de las ciudades no ha tenido en cuenta dichas diferencias, es por eso que las ciudades tienen una impronta masculina pues se han conformado tomando como referente preferencial a los varones.</w:t>
      </w:r>
    </w:p>
    <w:p w:rsidR="0027531F" w:rsidRDefault="0027531F" w:rsidP="0027531F">
      <w:pPr>
        <w:jc w:val="both"/>
        <w:rPr>
          <w:rFonts w:ascii="Bookman Old Style" w:eastAsia="Times New Roman" w:hAnsi="Bookman Old Style" w:cs="Times New Roman"/>
          <w:sz w:val="22"/>
          <w:szCs w:val="22"/>
        </w:rPr>
      </w:pPr>
      <w:r w:rsidRPr="0027531F">
        <w:rPr>
          <w:rFonts w:ascii="Bookman Old Style" w:eastAsia="Times New Roman" w:hAnsi="Bookman Old Style" w:cs="Times New Roman"/>
          <w:sz w:val="22"/>
          <w:szCs w:val="22"/>
        </w:rPr>
        <w:tab/>
        <w:t>Asegurar la accesibilidad es un elemento clave en la planificación e intervención urbana, no sólo para las personas con discapacidad, sino para todas aquellas con movilidad reducida por diferentes causas.</w:t>
      </w:r>
    </w:p>
    <w:p w:rsidR="00565224" w:rsidRDefault="00565224" w:rsidP="0027531F">
      <w:pPr>
        <w:jc w:val="both"/>
        <w:rPr>
          <w:rFonts w:ascii="Bookman Old Style" w:eastAsia="Times New Roman" w:hAnsi="Bookman Old Style" w:cs="Times New Roman"/>
          <w:b/>
          <w:sz w:val="24"/>
          <w:szCs w:val="24"/>
        </w:rPr>
      </w:pPr>
      <w:r w:rsidRPr="00565224">
        <w:rPr>
          <w:rFonts w:ascii="Bookman Old Style" w:eastAsia="Times New Roman" w:hAnsi="Bookman Old Style" w:cs="Times New Roman"/>
          <w:b/>
          <w:sz w:val="24"/>
          <w:szCs w:val="24"/>
        </w:rPr>
        <w:t>ÁREA 13: Agricultura y Ganadería.</w:t>
      </w:r>
    </w:p>
    <w:p w:rsidR="00C71AD6" w:rsidRDefault="001D01A7" w:rsidP="00C71AD6">
      <w:pPr>
        <w:jc w:val="both"/>
        <w:rPr>
          <w:rFonts w:ascii="Bookman Old Style" w:hAnsi="Bookman Old Style"/>
          <w:sz w:val="22"/>
          <w:szCs w:val="22"/>
        </w:rPr>
      </w:pPr>
      <w:r>
        <w:rPr>
          <w:rFonts w:ascii="Bookman Old Style" w:eastAsia="Times New Roman" w:hAnsi="Bookman Old Style" w:cs="Times New Roman"/>
          <w:sz w:val="22"/>
          <w:szCs w:val="22"/>
        </w:rPr>
        <w:tab/>
      </w:r>
      <w:r w:rsidR="0088209B">
        <w:rPr>
          <w:rFonts w:ascii="Bookman Old Style" w:eastAsia="Times New Roman" w:hAnsi="Bookman Old Style" w:cs="Times New Roman"/>
          <w:sz w:val="22"/>
          <w:szCs w:val="22"/>
        </w:rPr>
        <w:t>Según la Federación de Asociaciones de Mujeres (Fademur</w:t>
      </w:r>
      <w:r w:rsidR="00423626">
        <w:rPr>
          <w:rFonts w:ascii="Bookman Old Style" w:eastAsia="Times New Roman" w:hAnsi="Bookman Old Style" w:cs="Times New Roman"/>
          <w:sz w:val="22"/>
          <w:szCs w:val="22"/>
        </w:rPr>
        <w:t>).</w:t>
      </w:r>
      <w:r w:rsidR="00423626" w:rsidRPr="0088209B">
        <w:rPr>
          <w:rFonts w:ascii="Bookman Old Style" w:eastAsia="Times New Roman" w:hAnsi="Bookman Old Style" w:cs="Times New Roman"/>
          <w:sz w:val="22"/>
          <w:szCs w:val="22"/>
        </w:rPr>
        <w:t xml:space="preserve"> “</w:t>
      </w:r>
      <w:r w:rsidR="0088209B" w:rsidRPr="0088209B">
        <w:rPr>
          <w:rFonts w:ascii="Bookman Old Style" w:eastAsia="Times New Roman" w:hAnsi="Bookman Old Style" w:cs="Times New Roman"/>
          <w:sz w:val="22"/>
          <w:szCs w:val="22"/>
        </w:rPr>
        <w:t>La mayor parte de la</w:t>
      </w:r>
      <w:r>
        <w:rPr>
          <w:rFonts w:ascii="Bookman Old Style" w:eastAsia="Times New Roman" w:hAnsi="Bookman Old Style" w:cs="Times New Roman"/>
          <w:sz w:val="22"/>
          <w:szCs w:val="22"/>
        </w:rPr>
        <w:t xml:space="preserve">s mujeres rurales desarrollan el </w:t>
      </w:r>
      <w:r w:rsidR="0088209B" w:rsidRPr="0088209B">
        <w:rPr>
          <w:rFonts w:ascii="Bookman Old Style" w:eastAsia="Times New Roman" w:hAnsi="Bookman Old Style" w:cs="Times New Roman"/>
          <w:sz w:val="22"/>
          <w:szCs w:val="22"/>
        </w:rPr>
        <w:t>trabajo en la explotación familiar agraria, padeciendo todos los inconvenientes de trabajar, pero ninguna de sus ventaj</w:t>
      </w:r>
      <w:r>
        <w:rPr>
          <w:rFonts w:ascii="Bookman Old Style" w:eastAsia="Times New Roman" w:hAnsi="Bookman Old Style" w:cs="Times New Roman"/>
          <w:sz w:val="22"/>
          <w:szCs w:val="22"/>
        </w:rPr>
        <w:t>as, puesto que el trabajo no les</w:t>
      </w:r>
      <w:r w:rsidR="0088209B" w:rsidRPr="0088209B">
        <w:rPr>
          <w:rFonts w:ascii="Bookman Old Style" w:eastAsia="Times New Roman" w:hAnsi="Bookman Old Style" w:cs="Times New Roman"/>
          <w:sz w:val="22"/>
          <w:szCs w:val="22"/>
        </w:rPr>
        <w:t xml:space="preserve"> reporta –de forma directa y personal- remuneración, derechos sociales e identidad profesion</w:t>
      </w:r>
      <w:r>
        <w:rPr>
          <w:rFonts w:ascii="Bookman Old Style" w:eastAsia="Times New Roman" w:hAnsi="Bookman Old Style" w:cs="Times New Roman"/>
          <w:sz w:val="22"/>
          <w:szCs w:val="22"/>
        </w:rPr>
        <w:t>al. Las mujeres rurales quieren</w:t>
      </w:r>
      <w:r w:rsidR="0088209B" w:rsidRPr="0088209B">
        <w:rPr>
          <w:rFonts w:ascii="Bookman Old Style" w:eastAsia="Times New Roman" w:hAnsi="Bookman Old Style" w:cs="Times New Roman"/>
          <w:sz w:val="22"/>
          <w:szCs w:val="22"/>
        </w:rPr>
        <w:t xml:space="preserve"> la igualdad de oportunidades entre el medio urbano y rural. Es necesaria la mejora de la vida diaria de las mujeres que viven el medio rural y de sus familias”. </w:t>
      </w:r>
    </w:p>
    <w:p w:rsidR="00C71AD6" w:rsidRDefault="00C71AD6" w:rsidP="00C71AD6">
      <w:pPr>
        <w:jc w:val="both"/>
        <w:rPr>
          <w:rFonts w:ascii="Bookman Old Style" w:hAnsi="Bookman Old Style"/>
          <w:sz w:val="22"/>
          <w:szCs w:val="22"/>
        </w:rPr>
      </w:pPr>
    </w:p>
    <w:p w:rsidR="0088209B" w:rsidRDefault="0088209B" w:rsidP="00C71AD6">
      <w:pPr>
        <w:jc w:val="both"/>
        <w:rPr>
          <w:rFonts w:ascii="Bookman Old Style" w:hAnsi="Bookman Old Style"/>
          <w:sz w:val="22"/>
          <w:szCs w:val="22"/>
        </w:rPr>
      </w:pPr>
    </w:p>
    <w:p w:rsidR="00C71AD6" w:rsidRDefault="00AD7F66" w:rsidP="00C71AD6">
      <w:pPr>
        <w:jc w:val="both"/>
        <w:rPr>
          <w:rFonts w:ascii="Bookman Old Style" w:hAnsi="Bookman Old Style"/>
          <w:sz w:val="22"/>
          <w:szCs w:val="22"/>
        </w:rPr>
      </w:pPr>
      <w:r>
        <w:rPr>
          <w:rFonts w:ascii="Bookman Old Style" w:hAnsi="Bookman Old Style"/>
          <w:sz w:val="22"/>
          <w:szCs w:val="22"/>
        </w:rPr>
        <w:t>E</w:t>
      </w:r>
      <w:r w:rsidR="0079458C" w:rsidRPr="00AB5A8B">
        <w:rPr>
          <w:rFonts w:ascii="Bookman Old Style" w:hAnsi="Bookman Old Style"/>
          <w:sz w:val="22"/>
          <w:szCs w:val="22"/>
        </w:rPr>
        <w:t>s importante añadir que las responsabilidades departamentales</w:t>
      </w:r>
      <w:r>
        <w:rPr>
          <w:rFonts w:ascii="Bookman Old Style" w:hAnsi="Bookman Old Style"/>
          <w:sz w:val="22"/>
          <w:szCs w:val="22"/>
        </w:rPr>
        <w:t xml:space="preserve"> de las </w:t>
      </w:r>
      <w:r w:rsidR="002F1272">
        <w:rPr>
          <w:rFonts w:ascii="Bookman Old Style" w:hAnsi="Bookman Old Style"/>
          <w:sz w:val="22"/>
          <w:szCs w:val="22"/>
        </w:rPr>
        <w:t>Áreas</w:t>
      </w:r>
      <w:r>
        <w:rPr>
          <w:rFonts w:ascii="Bookman Old Style" w:hAnsi="Bookman Old Style"/>
          <w:sz w:val="22"/>
          <w:szCs w:val="22"/>
        </w:rPr>
        <w:t>,</w:t>
      </w:r>
      <w:r w:rsidR="0079458C" w:rsidRPr="00AB5A8B">
        <w:rPr>
          <w:rFonts w:ascii="Bookman Old Style" w:hAnsi="Bookman Old Style"/>
          <w:sz w:val="22"/>
          <w:szCs w:val="22"/>
        </w:rPr>
        <w:t xml:space="preserve"> no se agotan necesariamente en un área de intervención concreta, ya que puede haber áreas municipales cuyo ámbito de competencia se extienda a más de un área de intervención. </w:t>
      </w:r>
    </w:p>
    <w:p w:rsidR="007A2C4B" w:rsidRPr="00AB5A8B" w:rsidRDefault="008C6530" w:rsidP="00C71AD6">
      <w:pPr>
        <w:jc w:val="both"/>
        <w:rPr>
          <w:rFonts w:ascii="Bookman Old Style" w:hAnsi="Bookman Old Style"/>
          <w:sz w:val="22"/>
          <w:szCs w:val="22"/>
        </w:rPr>
      </w:pPr>
      <w:r w:rsidRPr="00AB5A8B">
        <w:rPr>
          <w:rFonts w:ascii="Bookman Old Style" w:hAnsi="Bookman Old Style"/>
          <w:sz w:val="22"/>
          <w:szCs w:val="22"/>
        </w:rPr>
        <w:t>El Plan tiene como objet</w:t>
      </w:r>
      <w:r w:rsidR="00C51426" w:rsidRPr="00AB5A8B">
        <w:rPr>
          <w:rFonts w:ascii="Bookman Old Style" w:hAnsi="Bookman Old Style"/>
          <w:sz w:val="22"/>
          <w:szCs w:val="22"/>
        </w:rPr>
        <w:t>ivo impregnar del principio de i</w:t>
      </w:r>
      <w:r w:rsidRPr="00AB5A8B">
        <w:rPr>
          <w:rFonts w:ascii="Bookman Old Style" w:hAnsi="Bookman Old Style"/>
          <w:sz w:val="22"/>
          <w:szCs w:val="22"/>
        </w:rPr>
        <w:t>gualdad entre mujeres y hombres la política municipal y la convivencia ciudadana.</w:t>
      </w:r>
      <w:r w:rsidR="00BD1A6B" w:rsidRPr="00AB5A8B">
        <w:rPr>
          <w:rFonts w:ascii="Bookman Old Style" w:hAnsi="Bookman Old Style"/>
          <w:sz w:val="22"/>
          <w:szCs w:val="22"/>
        </w:rPr>
        <w:t xml:space="preserve"> Desde las Á</w:t>
      </w:r>
      <w:r w:rsidR="007A2C4B" w:rsidRPr="00AB5A8B">
        <w:rPr>
          <w:rFonts w:ascii="Bookman Old Style" w:hAnsi="Bookman Old Style"/>
          <w:sz w:val="22"/>
          <w:szCs w:val="22"/>
        </w:rPr>
        <w:t>reas de Igualdad y Alcaldía se dirigirán e impulsarán las acciones positivas necesarias, basadas en la metodología de la transversalidad, al resto de las Áreas Municipales.</w:t>
      </w:r>
    </w:p>
    <w:p w:rsidR="00B73A84" w:rsidRPr="00AB5A8B" w:rsidRDefault="007A2C4B" w:rsidP="00C71AD6">
      <w:pPr>
        <w:jc w:val="both"/>
        <w:rPr>
          <w:rFonts w:ascii="Bookman Old Style" w:hAnsi="Bookman Old Style"/>
          <w:sz w:val="22"/>
          <w:szCs w:val="22"/>
        </w:rPr>
      </w:pPr>
      <w:r w:rsidRPr="00AB5A8B">
        <w:rPr>
          <w:rFonts w:ascii="Bookman Old Style" w:hAnsi="Bookman Old Style"/>
          <w:sz w:val="22"/>
          <w:szCs w:val="22"/>
        </w:rPr>
        <w:lastRenderedPageBreak/>
        <w:t>El plan de igualdad s</w:t>
      </w:r>
      <w:r w:rsidR="008C6530" w:rsidRPr="00AB5A8B">
        <w:rPr>
          <w:rFonts w:ascii="Bookman Old Style" w:hAnsi="Bookman Old Style"/>
          <w:sz w:val="22"/>
          <w:szCs w:val="22"/>
        </w:rPr>
        <w:t xml:space="preserve">e estructura en cuatro ejes </w:t>
      </w:r>
      <w:r w:rsidR="00F41D2D">
        <w:rPr>
          <w:rFonts w:ascii="Bookman Old Style" w:hAnsi="Bookman Old Style"/>
          <w:sz w:val="22"/>
          <w:szCs w:val="22"/>
        </w:rPr>
        <w:t>de intervención</w:t>
      </w:r>
      <w:r w:rsidR="008C6530" w:rsidRPr="00AB5A8B">
        <w:rPr>
          <w:rFonts w:ascii="Bookman Old Style" w:hAnsi="Bookman Old Style"/>
          <w:sz w:val="22"/>
          <w:szCs w:val="22"/>
        </w:rPr>
        <w:t>, cada uno de los cuales, a su vez,</w:t>
      </w:r>
      <w:r w:rsidR="008C6530" w:rsidRPr="006D0FE7">
        <w:rPr>
          <w:rFonts w:ascii="Bookman Old Style" w:hAnsi="Bookman Old Style"/>
          <w:sz w:val="18"/>
          <w:szCs w:val="18"/>
        </w:rPr>
        <w:t xml:space="preserve"> </w:t>
      </w:r>
      <w:r w:rsidR="008C6530" w:rsidRPr="00AB5A8B">
        <w:rPr>
          <w:rFonts w:ascii="Bookman Old Style" w:hAnsi="Bookman Old Style"/>
          <w:sz w:val="22"/>
          <w:szCs w:val="22"/>
        </w:rPr>
        <w:t>se compone de varios objetivos y las correspondientes acciones qu</w:t>
      </w:r>
      <w:r w:rsidR="00B73A84" w:rsidRPr="00AB5A8B">
        <w:rPr>
          <w:rFonts w:ascii="Bookman Old Style" w:hAnsi="Bookman Old Style"/>
          <w:sz w:val="22"/>
          <w:szCs w:val="22"/>
        </w:rPr>
        <w:t>e darán lugar a su consecución.</w:t>
      </w:r>
    </w:p>
    <w:p w:rsidR="00CC7615" w:rsidRDefault="00CC7615" w:rsidP="00FA6412">
      <w:pPr>
        <w:jc w:val="both"/>
        <w:rPr>
          <w:rFonts w:ascii="Bookman Old Style" w:hAnsi="Bookman Old Style"/>
          <w:sz w:val="18"/>
          <w:szCs w:val="18"/>
        </w:rPr>
      </w:pPr>
    </w:p>
    <w:p w:rsidR="00F95359" w:rsidRPr="006D0FE7" w:rsidRDefault="00F95359" w:rsidP="00FA6412">
      <w:pPr>
        <w:jc w:val="both"/>
        <w:rPr>
          <w:rFonts w:ascii="Bookman Old Style" w:hAnsi="Bookman Old Style"/>
          <w:sz w:val="18"/>
          <w:szCs w:val="18"/>
        </w:rPr>
      </w:pPr>
    </w:p>
    <w:p w:rsidR="001A3DA7" w:rsidRPr="00131118" w:rsidRDefault="001A3DA7" w:rsidP="00131118">
      <w:pPr>
        <w:jc w:val="both"/>
        <w:rPr>
          <w:rFonts w:ascii="Bookman Old Style" w:hAnsi="Bookman Old Style"/>
          <w:sz w:val="18"/>
          <w:szCs w:val="18"/>
        </w:rPr>
        <w:sectPr w:rsidR="001A3DA7" w:rsidRPr="00131118" w:rsidSect="00317E15">
          <w:footerReference w:type="default" r:id="rId17"/>
          <w:footerReference w:type="first" r:id="rId18"/>
          <w:pgSz w:w="11906" w:h="16838"/>
          <w:pgMar w:top="720" w:right="720" w:bottom="720" w:left="720" w:header="709" w:footer="709" w:gutter="0"/>
          <w:pgNumType w:start="0"/>
          <w:cols w:space="708"/>
          <w:titlePg/>
          <w:docGrid w:linePitch="360"/>
        </w:sectPr>
      </w:pPr>
    </w:p>
    <w:p w:rsidR="00FA4EDE" w:rsidRPr="00F06664" w:rsidRDefault="00A71D09" w:rsidP="00E8479B">
      <w:pPr>
        <w:shd w:val="clear" w:color="auto" w:fill="CBA6ED" w:themeFill="accent6"/>
        <w:jc w:val="center"/>
        <w:rPr>
          <w:rFonts w:ascii="Bookman Old Style" w:hAnsi="Bookman Old Style"/>
          <w:b/>
          <w:sz w:val="32"/>
          <w:szCs w:val="32"/>
        </w:rPr>
      </w:pPr>
      <w:r w:rsidRPr="00F06664">
        <w:rPr>
          <w:rFonts w:ascii="Bookman Old Style" w:hAnsi="Bookman Old Style"/>
          <w:b/>
          <w:sz w:val="32"/>
          <w:szCs w:val="32"/>
        </w:rPr>
        <w:lastRenderedPageBreak/>
        <w:t>O</w:t>
      </w:r>
      <w:r w:rsidR="00FA4EDE" w:rsidRPr="00F06664">
        <w:rPr>
          <w:rFonts w:ascii="Bookman Old Style" w:hAnsi="Bookman Old Style"/>
          <w:b/>
          <w:sz w:val="32"/>
          <w:szCs w:val="32"/>
        </w:rPr>
        <w:t>bjetivos Generales</w:t>
      </w:r>
    </w:p>
    <w:p w:rsidR="00FA4EDE" w:rsidRPr="006D0FE7" w:rsidRDefault="00FA4EDE" w:rsidP="00FA4EDE">
      <w:pPr>
        <w:jc w:val="both"/>
        <w:rPr>
          <w:rFonts w:ascii="Bookman Old Style" w:hAnsi="Bookman Old Style"/>
          <w:sz w:val="18"/>
          <w:szCs w:val="18"/>
        </w:rPr>
      </w:pPr>
    </w:p>
    <w:tbl>
      <w:tblPr>
        <w:tblStyle w:val="Tablaconcuadrcula"/>
        <w:tblW w:w="15877" w:type="dxa"/>
        <w:tblInd w:w="-284" w:type="dxa"/>
        <w:tblLook w:val="04A0" w:firstRow="1" w:lastRow="0" w:firstColumn="1" w:lastColumn="0" w:noHBand="0" w:noVBand="1"/>
      </w:tblPr>
      <w:tblGrid>
        <w:gridCol w:w="2269"/>
        <w:gridCol w:w="3402"/>
        <w:gridCol w:w="3260"/>
        <w:gridCol w:w="3402"/>
        <w:gridCol w:w="3544"/>
      </w:tblGrid>
      <w:tr w:rsidR="005419AC" w:rsidRPr="006D0FE7" w:rsidTr="00E708DB">
        <w:tc>
          <w:tcPr>
            <w:tcW w:w="2269" w:type="dxa"/>
            <w:tcBorders>
              <w:top w:val="nil"/>
              <w:left w:val="nil"/>
            </w:tcBorders>
          </w:tcPr>
          <w:p w:rsidR="00E33C58" w:rsidRPr="006D0FE7" w:rsidRDefault="00E33C58" w:rsidP="00FA4EDE">
            <w:pPr>
              <w:jc w:val="both"/>
              <w:rPr>
                <w:rFonts w:ascii="Bookman Old Style" w:hAnsi="Bookman Old Style"/>
                <w:b/>
                <w:sz w:val="18"/>
                <w:szCs w:val="18"/>
              </w:rPr>
            </w:pPr>
          </w:p>
        </w:tc>
        <w:tc>
          <w:tcPr>
            <w:tcW w:w="3402" w:type="dxa"/>
            <w:shd w:val="clear" w:color="auto" w:fill="F4ECFB" w:themeFill="accent6" w:themeFillTint="33"/>
            <w:vAlign w:val="center"/>
          </w:tcPr>
          <w:p w:rsidR="00E33C58" w:rsidRPr="006D0FE7" w:rsidRDefault="004C094E" w:rsidP="00BD42BD">
            <w:pPr>
              <w:rPr>
                <w:rFonts w:ascii="Bookman Old Style" w:hAnsi="Bookman Old Style"/>
                <w:b/>
                <w:sz w:val="18"/>
                <w:szCs w:val="18"/>
              </w:rPr>
            </w:pPr>
            <w:r w:rsidRPr="006D0FE7">
              <w:rPr>
                <w:rFonts w:ascii="Bookman Old Style" w:hAnsi="Bookman Old Style"/>
                <w:b/>
                <w:sz w:val="18"/>
                <w:szCs w:val="18"/>
              </w:rPr>
              <w:t>Eje 1:</w:t>
            </w:r>
          </w:p>
          <w:p w:rsidR="004C094E" w:rsidRPr="006D0FE7" w:rsidRDefault="004C094E" w:rsidP="00BD42BD">
            <w:pPr>
              <w:rPr>
                <w:rFonts w:ascii="Bookman Old Style" w:hAnsi="Bookman Old Style"/>
                <w:b/>
                <w:sz w:val="18"/>
                <w:szCs w:val="18"/>
              </w:rPr>
            </w:pPr>
            <w:r w:rsidRPr="006D0FE7">
              <w:rPr>
                <w:rFonts w:ascii="Bookman Old Style" w:hAnsi="Bookman Old Style"/>
                <w:b/>
                <w:sz w:val="18"/>
                <w:szCs w:val="18"/>
              </w:rPr>
              <w:t>Transversalidad</w:t>
            </w:r>
          </w:p>
        </w:tc>
        <w:tc>
          <w:tcPr>
            <w:tcW w:w="3260" w:type="dxa"/>
            <w:shd w:val="clear" w:color="auto" w:fill="F4ECFB" w:themeFill="accent6" w:themeFillTint="33"/>
            <w:vAlign w:val="center"/>
          </w:tcPr>
          <w:p w:rsidR="00E33C58" w:rsidRPr="006D0FE7" w:rsidRDefault="004C094E" w:rsidP="00E708DB">
            <w:pPr>
              <w:rPr>
                <w:rFonts w:ascii="Bookman Old Style" w:hAnsi="Bookman Old Style"/>
                <w:b/>
                <w:sz w:val="18"/>
                <w:szCs w:val="18"/>
              </w:rPr>
            </w:pPr>
            <w:r w:rsidRPr="006D0FE7">
              <w:rPr>
                <w:rFonts w:ascii="Bookman Old Style" w:hAnsi="Bookman Old Style"/>
                <w:b/>
                <w:sz w:val="18"/>
                <w:szCs w:val="18"/>
              </w:rPr>
              <w:t>Eje 2:</w:t>
            </w:r>
          </w:p>
          <w:p w:rsidR="00210850" w:rsidRPr="006D0FE7" w:rsidRDefault="00210850" w:rsidP="00E708DB">
            <w:pPr>
              <w:rPr>
                <w:rFonts w:ascii="Bookman Old Style" w:hAnsi="Bookman Old Style"/>
                <w:b/>
                <w:sz w:val="18"/>
                <w:szCs w:val="18"/>
              </w:rPr>
            </w:pPr>
            <w:r w:rsidRPr="006D0FE7">
              <w:rPr>
                <w:rFonts w:ascii="Bookman Old Style" w:hAnsi="Bookman Old Style"/>
                <w:b/>
                <w:sz w:val="18"/>
                <w:szCs w:val="18"/>
              </w:rPr>
              <w:t>Empoderamiento</w:t>
            </w:r>
          </w:p>
          <w:p w:rsidR="004C094E" w:rsidRPr="006D0FE7" w:rsidRDefault="004C094E" w:rsidP="00E708DB">
            <w:pPr>
              <w:rPr>
                <w:rFonts w:ascii="Bookman Old Style" w:hAnsi="Bookman Old Style"/>
                <w:b/>
                <w:sz w:val="18"/>
                <w:szCs w:val="18"/>
              </w:rPr>
            </w:pPr>
          </w:p>
        </w:tc>
        <w:tc>
          <w:tcPr>
            <w:tcW w:w="3402" w:type="dxa"/>
            <w:shd w:val="clear" w:color="auto" w:fill="F4ECFB" w:themeFill="accent6" w:themeFillTint="33"/>
            <w:vAlign w:val="center"/>
          </w:tcPr>
          <w:p w:rsidR="00E33C58" w:rsidRPr="006D0FE7" w:rsidRDefault="00210850" w:rsidP="00BD42BD">
            <w:pPr>
              <w:rPr>
                <w:rFonts w:ascii="Bookman Old Style" w:hAnsi="Bookman Old Style"/>
                <w:b/>
                <w:sz w:val="18"/>
                <w:szCs w:val="18"/>
              </w:rPr>
            </w:pPr>
            <w:r w:rsidRPr="006D0FE7">
              <w:rPr>
                <w:rFonts w:ascii="Bookman Old Style" w:hAnsi="Bookman Old Style"/>
                <w:b/>
                <w:sz w:val="18"/>
                <w:szCs w:val="18"/>
              </w:rPr>
              <w:t>Eje 3:</w:t>
            </w:r>
          </w:p>
          <w:p w:rsidR="00210850" w:rsidRPr="006D0FE7" w:rsidRDefault="00210850" w:rsidP="00BD42BD">
            <w:pPr>
              <w:rPr>
                <w:rFonts w:ascii="Bookman Old Style" w:hAnsi="Bookman Old Style"/>
                <w:b/>
                <w:sz w:val="18"/>
                <w:szCs w:val="18"/>
              </w:rPr>
            </w:pPr>
            <w:r w:rsidRPr="006D0FE7">
              <w:rPr>
                <w:rFonts w:ascii="Bookman Old Style" w:hAnsi="Bookman Old Style"/>
                <w:b/>
                <w:sz w:val="18"/>
                <w:szCs w:val="18"/>
              </w:rPr>
              <w:t>Conciliación y Corresponsabilidad</w:t>
            </w:r>
          </w:p>
        </w:tc>
        <w:tc>
          <w:tcPr>
            <w:tcW w:w="3544" w:type="dxa"/>
            <w:shd w:val="clear" w:color="auto" w:fill="F4ECFB" w:themeFill="accent6" w:themeFillTint="33"/>
            <w:vAlign w:val="center"/>
          </w:tcPr>
          <w:p w:rsidR="00E33C58" w:rsidRPr="006D0FE7" w:rsidRDefault="00210850" w:rsidP="00BD42BD">
            <w:pPr>
              <w:rPr>
                <w:rFonts w:ascii="Bookman Old Style" w:hAnsi="Bookman Old Style"/>
                <w:b/>
                <w:sz w:val="18"/>
                <w:szCs w:val="18"/>
              </w:rPr>
            </w:pPr>
            <w:r w:rsidRPr="006D0FE7">
              <w:rPr>
                <w:rFonts w:ascii="Bookman Old Style" w:hAnsi="Bookman Old Style"/>
                <w:b/>
                <w:sz w:val="18"/>
                <w:szCs w:val="18"/>
              </w:rPr>
              <w:t>Eje 4:</w:t>
            </w:r>
          </w:p>
          <w:p w:rsidR="00210850" w:rsidRPr="006D0FE7" w:rsidRDefault="007A2C4B" w:rsidP="00BD42BD">
            <w:pPr>
              <w:rPr>
                <w:rFonts w:ascii="Bookman Old Style" w:hAnsi="Bookman Old Style"/>
                <w:b/>
                <w:sz w:val="18"/>
                <w:szCs w:val="18"/>
              </w:rPr>
            </w:pPr>
            <w:r w:rsidRPr="006D0FE7">
              <w:rPr>
                <w:rFonts w:ascii="Bookman Old Style" w:hAnsi="Bookman Old Style"/>
                <w:b/>
                <w:sz w:val="18"/>
                <w:szCs w:val="18"/>
              </w:rPr>
              <w:t>Violencia de Género</w:t>
            </w:r>
          </w:p>
        </w:tc>
      </w:tr>
      <w:tr w:rsidR="005419AC" w:rsidRPr="006D0FE7" w:rsidTr="00BD42BD">
        <w:tc>
          <w:tcPr>
            <w:tcW w:w="2269" w:type="dxa"/>
            <w:shd w:val="clear" w:color="auto" w:fill="F4ECFB" w:themeFill="accent6" w:themeFillTint="33"/>
            <w:vAlign w:val="center"/>
          </w:tcPr>
          <w:p w:rsidR="00E33C58" w:rsidRPr="006D0FE7" w:rsidRDefault="00CB12DC" w:rsidP="002448ED">
            <w:pPr>
              <w:jc w:val="center"/>
              <w:rPr>
                <w:rFonts w:ascii="Bookman Old Style" w:hAnsi="Bookman Old Style"/>
                <w:b/>
                <w:sz w:val="18"/>
                <w:szCs w:val="18"/>
              </w:rPr>
            </w:pPr>
            <w:r w:rsidRPr="006D0FE7">
              <w:rPr>
                <w:rFonts w:ascii="Bookman Old Style" w:hAnsi="Bookman Old Style"/>
                <w:b/>
                <w:sz w:val="18"/>
                <w:szCs w:val="18"/>
              </w:rPr>
              <w:t>Área</w:t>
            </w:r>
            <w:r w:rsidR="00210850" w:rsidRPr="006D0FE7">
              <w:rPr>
                <w:rFonts w:ascii="Bookman Old Style" w:hAnsi="Bookman Old Style"/>
                <w:b/>
                <w:sz w:val="18"/>
                <w:szCs w:val="18"/>
              </w:rPr>
              <w:t xml:space="preserve"> 1:</w:t>
            </w:r>
          </w:p>
          <w:p w:rsidR="00CB12DC" w:rsidRPr="006D0FE7" w:rsidRDefault="00CB12DC" w:rsidP="002448ED">
            <w:pPr>
              <w:jc w:val="center"/>
              <w:rPr>
                <w:rFonts w:ascii="Bookman Old Style" w:hAnsi="Bookman Old Style"/>
                <w:b/>
                <w:sz w:val="18"/>
                <w:szCs w:val="18"/>
              </w:rPr>
            </w:pPr>
            <w:r w:rsidRPr="006D0FE7">
              <w:rPr>
                <w:rFonts w:ascii="Bookman Old Style" w:hAnsi="Bookman Old Style"/>
                <w:b/>
                <w:sz w:val="18"/>
                <w:szCs w:val="18"/>
              </w:rPr>
              <w:t>ALCALDÍA</w:t>
            </w:r>
          </w:p>
          <w:p w:rsidR="00210850" w:rsidRPr="006D0FE7" w:rsidRDefault="00210850" w:rsidP="00CB12DC">
            <w:pPr>
              <w:rPr>
                <w:rFonts w:ascii="Bookman Old Style" w:hAnsi="Bookman Old Style"/>
                <w:b/>
                <w:sz w:val="18"/>
                <w:szCs w:val="18"/>
              </w:rPr>
            </w:pPr>
          </w:p>
        </w:tc>
        <w:tc>
          <w:tcPr>
            <w:tcW w:w="3402" w:type="dxa"/>
            <w:vAlign w:val="center"/>
          </w:tcPr>
          <w:p w:rsidR="00E33C58" w:rsidRPr="006D0FE7" w:rsidRDefault="00BF2D86" w:rsidP="00BD42BD">
            <w:pPr>
              <w:rPr>
                <w:rFonts w:ascii="Bookman Old Style" w:hAnsi="Bookman Old Style"/>
                <w:sz w:val="18"/>
                <w:szCs w:val="18"/>
              </w:rPr>
            </w:pPr>
            <w:r w:rsidRPr="006D0FE7">
              <w:rPr>
                <w:rFonts w:ascii="Bookman Old Style" w:hAnsi="Bookman Old Style"/>
                <w:sz w:val="18"/>
                <w:szCs w:val="18"/>
              </w:rPr>
              <w:t>Garantizar el avance de la incorporación del enfoque de género e</w:t>
            </w:r>
            <w:r w:rsidR="00052160">
              <w:rPr>
                <w:rFonts w:ascii="Bookman Old Style" w:hAnsi="Bookman Old Style"/>
                <w:sz w:val="18"/>
                <w:szCs w:val="18"/>
              </w:rPr>
              <w:t>n las políticas y acciones de las distinta</w:t>
            </w:r>
            <w:r w:rsidRPr="006D0FE7">
              <w:rPr>
                <w:rFonts w:ascii="Bookman Old Style" w:hAnsi="Bookman Old Style"/>
                <w:sz w:val="18"/>
                <w:szCs w:val="18"/>
              </w:rPr>
              <w:t>s</w:t>
            </w:r>
            <w:r w:rsidR="00052160">
              <w:rPr>
                <w:rFonts w:ascii="Bookman Old Style" w:hAnsi="Bookman Old Style"/>
                <w:sz w:val="18"/>
                <w:szCs w:val="18"/>
              </w:rPr>
              <w:t xml:space="preserve"> áreas y</w:t>
            </w:r>
            <w:r w:rsidRPr="006D0FE7">
              <w:rPr>
                <w:rFonts w:ascii="Bookman Old Style" w:hAnsi="Bookman Old Style"/>
                <w:sz w:val="18"/>
                <w:szCs w:val="18"/>
              </w:rPr>
              <w:t xml:space="preserve"> departamentos del Ayuntamiento.</w:t>
            </w:r>
          </w:p>
        </w:tc>
        <w:tc>
          <w:tcPr>
            <w:tcW w:w="3260" w:type="dxa"/>
            <w:vAlign w:val="center"/>
          </w:tcPr>
          <w:p w:rsidR="00E33C58" w:rsidRPr="006D0FE7" w:rsidRDefault="002448ED" w:rsidP="00BD42BD">
            <w:pPr>
              <w:rPr>
                <w:rFonts w:ascii="Bookman Old Style" w:hAnsi="Bookman Old Style"/>
                <w:sz w:val="18"/>
                <w:szCs w:val="18"/>
              </w:rPr>
            </w:pPr>
            <w:r w:rsidRPr="006D0FE7">
              <w:rPr>
                <w:rFonts w:ascii="Bookman Old Style" w:hAnsi="Bookman Old Style"/>
                <w:sz w:val="18"/>
                <w:szCs w:val="18"/>
              </w:rPr>
              <w:t>Desarrollar competencias personales para fomentar el empoderamiento de las mujeres</w:t>
            </w:r>
            <w:r w:rsidR="00082E6A">
              <w:rPr>
                <w:rFonts w:ascii="Bookman Old Style" w:hAnsi="Bookman Old Style"/>
                <w:sz w:val="18"/>
                <w:szCs w:val="18"/>
              </w:rPr>
              <w:t xml:space="preserve"> en </w:t>
            </w:r>
            <w:r w:rsidR="003C2D0D" w:rsidRPr="006D0FE7">
              <w:rPr>
                <w:rFonts w:ascii="Bookman Old Style" w:hAnsi="Bookman Old Style"/>
                <w:sz w:val="18"/>
                <w:szCs w:val="18"/>
              </w:rPr>
              <w:t>el Ayuntamiento.</w:t>
            </w:r>
          </w:p>
        </w:tc>
        <w:tc>
          <w:tcPr>
            <w:tcW w:w="3402" w:type="dxa"/>
            <w:vAlign w:val="center"/>
          </w:tcPr>
          <w:p w:rsidR="00E33C58" w:rsidRPr="006D0FE7" w:rsidRDefault="00F41D2D" w:rsidP="00BD42BD">
            <w:pPr>
              <w:rPr>
                <w:rFonts w:ascii="Bookman Old Style" w:hAnsi="Bookman Old Style"/>
                <w:sz w:val="18"/>
                <w:szCs w:val="18"/>
              </w:rPr>
            </w:pPr>
            <w:r>
              <w:rPr>
                <w:rFonts w:ascii="Bookman Old Style" w:hAnsi="Bookman Old Style"/>
                <w:sz w:val="18"/>
                <w:szCs w:val="18"/>
              </w:rPr>
              <w:t>Garantizar la corresponsabilidad familiar y laboral</w:t>
            </w:r>
            <w:r w:rsidR="00880BA5" w:rsidRPr="006D0FE7">
              <w:rPr>
                <w:rFonts w:ascii="Bookman Old Style" w:hAnsi="Bookman Old Style"/>
                <w:sz w:val="18"/>
                <w:szCs w:val="18"/>
              </w:rPr>
              <w:t xml:space="preserve"> de las trabajadoras y </w:t>
            </w:r>
            <w:r>
              <w:rPr>
                <w:rFonts w:ascii="Bookman Old Style" w:hAnsi="Bookman Old Style"/>
                <w:sz w:val="18"/>
                <w:szCs w:val="18"/>
              </w:rPr>
              <w:t>los trabajadores</w:t>
            </w:r>
            <w:r w:rsidR="00880BA5" w:rsidRPr="006D0FE7">
              <w:rPr>
                <w:rFonts w:ascii="Bookman Old Style" w:hAnsi="Bookman Old Style"/>
                <w:sz w:val="18"/>
                <w:szCs w:val="18"/>
              </w:rPr>
              <w:t xml:space="preserve"> este ayuntamiento.</w:t>
            </w:r>
          </w:p>
        </w:tc>
        <w:tc>
          <w:tcPr>
            <w:tcW w:w="3544" w:type="dxa"/>
            <w:vAlign w:val="center"/>
          </w:tcPr>
          <w:p w:rsidR="00E33C58" w:rsidRPr="006D0FE7" w:rsidRDefault="00675809" w:rsidP="00BD42BD">
            <w:pPr>
              <w:rPr>
                <w:rFonts w:ascii="Bookman Old Style" w:hAnsi="Bookman Old Style"/>
                <w:sz w:val="18"/>
                <w:szCs w:val="18"/>
              </w:rPr>
            </w:pPr>
            <w:r w:rsidRPr="006D0FE7">
              <w:rPr>
                <w:rFonts w:ascii="Bookman Old Style" w:hAnsi="Bookman Old Style"/>
                <w:sz w:val="18"/>
                <w:szCs w:val="18"/>
              </w:rPr>
              <w:t xml:space="preserve">Garantizar las condiciones internas necesarias para luchar contra la violencia </w:t>
            </w:r>
            <w:r w:rsidR="008770E0">
              <w:rPr>
                <w:rFonts w:ascii="Bookman Old Style" w:hAnsi="Bookman Old Style"/>
                <w:sz w:val="18"/>
                <w:szCs w:val="18"/>
              </w:rPr>
              <w:t xml:space="preserve">de género </w:t>
            </w:r>
            <w:r w:rsidRPr="006D0FE7">
              <w:rPr>
                <w:rFonts w:ascii="Bookman Old Style" w:hAnsi="Bookman Old Style"/>
                <w:sz w:val="18"/>
                <w:szCs w:val="18"/>
              </w:rPr>
              <w:t>en el Ayuntamiento.</w:t>
            </w:r>
          </w:p>
        </w:tc>
      </w:tr>
      <w:tr w:rsidR="005419AC" w:rsidRPr="006D0FE7" w:rsidTr="00BD42BD">
        <w:tc>
          <w:tcPr>
            <w:tcW w:w="2269" w:type="dxa"/>
            <w:shd w:val="clear" w:color="auto" w:fill="F4ECFB" w:themeFill="accent6" w:themeFillTint="33"/>
            <w:vAlign w:val="center"/>
          </w:tcPr>
          <w:p w:rsidR="00BF2D86" w:rsidRPr="006D0FE7" w:rsidRDefault="00CB12DC" w:rsidP="002448ED">
            <w:pPr>
              <w:jc w:val="center"/>
              <w:rPr>
                <w:rFonts w:ascii="Bookman Old Style" w:hAnsi="Bookman Old Style"/>
                <w:b/>
                <w:sz w:val="18"/>
                <w:szCs w:val="18"/>
              </w:rPr>
            </w:pPr>
            <w:r w:rsidRPr="006D0FE7">
              <w:rPr>
                <w:rFonts w:ascii="Bookman Old Style" w:hAnsi="Bookman Old Style"/>
                <w:b/>
                <w:sz w:val="18"/>
                <w:szCs w:val="18"/>
              </w:rPr>
              <w:t xml:space="preserve">Área </w:t>
            </w:r>
            <w:r w:rsidR="00BF2D86" w:rsidRPr="006D0FE7">
              <w:rPr>
                <w:rFonts w:ascii="Bookman Old Style" w:hAnsi="Bookman Old Style"/>
                <w:b/>
                <w:sz w:val="18"/>
                <w:szCs w:val="18"/>
              </w:rPr>
              <w:t>2:</w:t>
            </w:r>
          </w:p>
          <w:p w:rsidR="00E33C58" w:rsidRPr="006D0FE7" w:rsidRDefault="00CB12DC" w:rsidP="002448ED">
            <w:pPr>
              <w:jc w:val="center"/>
              <w:rPr>
                <w:rFonts w:ascii="Bookman Old Style" w:hAnsi="Bookman Old Style"/>
                <w:b/>
                <w:sz w:val="18"/>
                <w:szCs w:val="18"/>
              </w:rPr>
            </w:pPr>
            <w:r w:rsidRPr="006D0FE7">
              <w:rPr>
                <w:rFonts w:ascii="Bookman Old Style" w:hAnsi="Bookman Old Style"/>
                <w:b/>
                <w:sz w:val="18"/>
                <w:szCs w:val="18"/>
              </w:rPr>
              <w:t>IGUALDAD</w:t>
            </w:r>
          </w:p>
        </w:tc>
        <w:tc>
          <w:tcPr>
            <w:tcW w:w="3402" w:type="dxa"/>
            <w:vAlign w:val="center"/>
          </w:tcPr>
          <w:p w:rsidR="00E33C58" w:rsidRPr="006D0FE7" w:rsidRDefault="00F41D2D" w:rsidP="00BD42BD">
            <w:pPr>
              <w:rPr>
                <w:rFonts w:ascii="Bookman Old Style" w:hAnsi="Bookman Old Style"/>
                <w:sz w:val="18"/>
                <w:szCs w:val="18"/>
              </w:rPr>
            </w:pPr>
            <w:r>
              <w:rPr>
                <w:rFonts w:ascii="Bookman Old Style" w:hAnsi="Bookman Old Style"/>
                <w:sz w:val="18"/>
                <w:szCs w:val="18"/>
              </w:rPr>
              <w:t xml:space="preserve">Garantizar los principios de igualdad </w:t>
            </w:r>
            <w:r w:rsidR="003A0DCC" w:rsidRPr="006D0FE7">
              <w:rPr>
                <w:rFonts w:ascii="Bookman Old Style" w:hAnsi="Bookman Old Style"/>
                <w:sz w:val="18"/>
                <w:szCs w:val="18"/>
              </w:rPr>
              <w:t xml:space="preserve"> en las áreas del ayuntamiento y en todo el municipio de la Orotava.</w:t>
            </w:r>
          </w:p>
        </w:tc>
        <w:tc>
          <w:tcPr>
            <w:tcW w:w="3260" w:type="dxa"/>
            <w:vAlign w:val="center"/>
          </w:tcPr>
          <w:p w:rsidR="00E33C58" w:rsidRDefault="002448ED" w:rsidP="00BD42BD">
            <w:pPr>
              <w:rPr>
                <w:rFonts w:ascii="Bookman Old Style" w:hAnsi="Bookman Old Style"/>
                <w:sz w:val="18"/>
                <w:szCs w:val="18"/>
              </w:rPr>
            </w:pPr>
            <w:r w:rsidRPr="006D0FE7">
              <w:rPr>
                <w:rFonts w:ascii="Bookman Old Style" w:hAnsi="Bookman Old Style"/>
                <w:sz w:val="18"/>
                <w:szCs w:val="18"/>
              </w:rPr>
              <w:t>Generar con</w:t>
            </w:r>
            <w:r w:rsidR="00F41D2D">
              <w:rPr>
                <w:rFonts w:ascii="Bookman Old Style" w:hAnsi="Bookman Old Style"/>
                <w:sz w:val="18"/>
                <w:szCs w:val="18"/>
              </w:rPr>
              <w:t>diciones que permitan estimular</w:t>
            </w:r>
            <w:r w:rsidRPr="006D0FE7">
              <w:rPr>
                <w:rFonts w:ascii="Bookman Old Style" w:hAnsi="Bookman Old Style"/>
                <w:sz w:val="18"/>
                <w:szCs w:val="18"/>
              </w:rPr>
              <w:t xml:space="preserve"> los procesos de empoderamiento </w:t>
            </w:r>
            <w:r w:rsidR="008770E0">
              <w:rPr>
                <w:rFonts w:ascii="Bookman Old Style" w:hAnsi="Bookman Old Style"/>
                <w:sz w:val="18"/>
                <w:szCs w:val="18"/>
              </w:rPr>
              <w:t>de las mujeres del municipio de La Orotava.</w:t>
            </w:r>
          </w:p>
          <w:p w:rsidR="00BD42BD" w:rsidRPr="006D0FE7" w:rsidRDefault="00BD42BD" w:rsidP="00BD42BD">
            <w:pPr>
              <w:rPr>
                <w:rFonts w:ascii="Bookman Old Style" w:hAnsi="Bookman Old Style"/>
                <w:sz w:val="18"/>
                <w:szCs w:val="18"/>
              </w:rPr>
            </w:pPr>
          </w:p>
        </w:tc>
        <w:tc>
          <w:tcPr>
            <w:tcW w:w="3402" w:type="dxa"/>
            <w:vAlign w:val="center"/>
          </w:tcPr>
          <w:p w:rsidR="00E33C58" w:rsidRPr="006D0FE7" w:rsidRDefault="002448ED" w:rsidP="00BD42BD">
            <w:pPr>
              <w:rPr>
                <w:rFonts w:ascii="Bookman Old Style" w:hAnsi="Bookman Old Style"/>
                <w:sz w:val="18"/>
                <w:szCs w:val="18"/>
              </w:rPr>
            </w:pPr>
            <w:r w:rsidRPr="006D0FE7">
              <w:rPr>
                <w:rFonts w:ascii="Bookman Old Style" w:hAnsi="Bookman Old Style"/>
                <w:sz w:val="18"/>
                <w:szCs w:val="18"/>
              </w:rPr>
              <w:t xml:space="preserve">Concienciar sobre las implicaciones de las organizaciones y personales de la </w:t>
            </w:r>
            <w:r w:rsidR="0041320D" w:rsidRPr="006D0FE7">
              <w:rPr>
                <w:rFonts w:ascii="Bookman Old Style" w:hAnsi="Bookman Old Style"/>
                <w:sz w:val="18"/>
                <w:szCs w:val="18"/>
              </w:rPr>
              <w:t>conciliación</w:t>
            </w:r>
            <w:r w:rsidRPr="006D0FE7">
              <w:rPr>
                <w:rFonts w:ascii="Bookman Old Style" w:hAnsi="Bookman Old Style"/>
                <w:sz w:val="18"/>
                <w:szCs w:val="18"/>
              </w:rPr>
              <w:t xml:space="preserve"> de la vida personal y profesional.</w:t>
            </w:r>
          </w:p>
        </w:tc>
        <w:tc>
          <w:tcPr>
            <w:tcW w:w="3544" w:type="dxa"/>
            <w:vAlign w:val="center"/>
          </w:tcPr>
          <w:p w:rsidR="00E33C58" w:rsidRPr="006D0FE7" w:rsidRDefault="002448ED" w:rsidP="00BD42BD">
            <w:pPr>
              <w:rPr>
                <w:rFonts w:ascii="Bookman Old Style" w:hAnsi="Bookman Old Style"/>
                <w:sz w:val="18"/>
                <w:szCs w:val="18"/>
              </w:rPr>
            </w:pPr>
            <w:r w:rsidRPr="006D0FE7">
              <w:rPr>
                <w:rFonts w:ascii="Bookman Old Style" w:hAnsi="Bookman Old Style"/>
                <w:sz w:val="18"/>
                <w:szCs w:val="18"/>
              </w:rPr>
              <w:t>Garantizar las condiciones para la erradicación de la violencia de género.</w:t>
            </w:r>
          </w:p>
        </w:tc>
      </w:tr>
      <w:tr w:rsidR="005419AC" w:rsidRPr="006D0FE7" w:rsidTr="00BD42BD">
        <w:trPr>
          <w:trHeight w:val="1087"/>
        </w:trPr>
        <w:tc>
          <w:tcPr>
            <w:tcW w:w="2269" w:type="dxa"/>
            <w:shd w:val="clear" w:color="auto" w:fill="F4ECFB" w:themeFill="accent6" w:themeFillTint="33"/>
            <w:vAlign w:val="center"/>
          </w:tcPr>
          <w:p w:rsidR="00CB12DC" w:rsidRPr="006D0FE7" w:rsidRDefault="00CB12DC" w:rsidP="002448ED">
            <w:pPr>
              <w:jc w:val="center"/>
              <w:rPr>
                <w:rFonts w:ascii="Bookman Old Style" w:hAnsi="Bookman Old Style"/>
                <w:b/>
                <w:sz w:val="18"/>
                <w:szCs w:val="18"/>
              </w:rPr>
            </w:pPr>
            <w:r w:rsidRPr="006D0FE7">
              <w:rPr>
                <w:rFonts w:ascii="Bookman Old Style" w:hAnsi="Bookman Old Style"/>
                <w:b/>
                <w:sz w:val="18"/>
                <w:szCs w:val="18"/>
              </w:rPr>
              <w:t>Área</w:t>
            </w:r>
            <w:r w:rsidR="00BF2D86" w:rsidRPr="006D0FE7">
              <w:rPr>
                <w:rFonts w:ascii="Bookman Old Style" w:hAnsi="Bookman Old Style"/>
                <w:b/>
                <w:sz w:val="18"/>
                <w:szCs w:val="18"/>
              </w:rPr>
              <w:t xml:space="preserve"> 3:</w:t>
            </w:r>
          </w:p>
          <w:p w:rsidR="00072751" w:rsidRDefault="00BF2D86" w:rsidP="002448ED">
            <w:pPr>
              <w:jc w:val="center"/>
              <w:rPr>
                <w:rFonts w:ascii="Bookman Old Style" w:hAnsi="Bookman Old Style"/>
                <w:b/>
                <w:sz w:val="18"/>
                <w:szCs w:val="18"/>
              </w:rPr>
            </w:pPr>
            <w:r w:rsidRPr="006D0FE7">
              <w:rPr>
                <w:rFonts w:ascii="Bookman Old Style" w:hAnsi="Bookman Old Style"/>
                <w:b/>
                <w:sz w:val="18"/>
                <w:szCs w:val="18"/>
              </w:rPr>
              <w:t xml:space="preserve"> </w:t>
            </w:r>
            <w:r w:rsidR="00CB12DC" w:rsidRPr="006D0FE7">
              <w:rPr>
                <w:rFonts w:ascii="Bookman Old Style" w:hAnsi="Bookman Old Style"/>
                <w:b/>
                <w:sz w:val="18"/>
                <w:szCs w:val="18"/>
              </w:rPr>
              <w:t>BIENESTAR SOCIAL</w:t>
            </w:r>
          </w:p>
          <w:p w:rsidR="002E66BC" w:rsidRPr="002E66BC" w:rsidRDefault="002E66BC" w:rsidP="000437E8">
            <w:pPr>
              <w:jc w:val="both"/>
              <w:rPr>
                <w:rFonts w:ascii="Bookman Old Style" w:hAnsi="Bookman Old Style"/>
                <w:sz w:val="18"/>
                <w:szCs w:val="18"/>
              </w:rPr>
            </w:pPr>
            <w:r w:rsidRPr="002E66BC">
              <w:rPr>
                <w:rFonts w:ascii="Bookman Old Style" w:hAnsi="Bookman Old Style"/>
                <w:sz w:val="18"/>
                <w:szCs w:val="18"/>
              </w:rPr>
              <w:t>(Discapacidad, Infancia y Familia, Mayores      y Salud</w:t>
            </w:r>
            <w:r>
              <w:rPr>
                <w:rFonts w:ascii="Bookman Old Style" w:hAnsi="Bookman Old Style"/>
                <w:sz w:val="18"/>
                <w:szCs w:val="18"/>
              </w:rPr>
              <w:t>)</w:t>
            </w:r>
          </w:p>
        </w:tc>
        <w:tc>
          <w:tcPr>
            <w:tcW w:w="3402" w:type="dxa"/>
            <w:tcBorders>
              <w:bottom w:val="single" w:sz="4" w:space="0" w:color="auto"/>
            </w:tcBorders>
            <w:vAlign w:val="center"/>
          </w:tcPr>
          <w:p w:rsidR="00E33C58" w:rsidRPr="006D0FE7" w:rsidRDefault="00675809" w:rsidP="00BD42BD">
            <w:pPr>
              <w:rPr>
                <w:rFonts w:ascii="Bookman Old Style" w:hAnsi="Bookman Old Style"/>
                <w:sz w:val="18"/>
                <w:szCs w:val="18"/>
              </w:rPr>
            </w:pPr>
            <w:r w:rsidRPr="006D0FE7">
              <w:rPr>
                <w:rFonts w:ascii="Bookman Old Style" w:hAnsi="Bookman Old Style"/>
                <w:sz w:val="18"/>
                <w:szCs w:val="18"/>
              </w:rPr>
              <w:t>Incorporar la perspectiva de género en las actividades y programas de los Servicios  Sociales y el Área de Bienestar Social.</w:t>
            </w:r>
          </w:p>
        </w:tc>
        <w:tc>
          <w:tcPr>
            <w:tcW w:w="3260" w:type="dxa"/>
            <w:tcBorders>
              <w:bottom w:val="single" w:sz="4" w:space="0" w:color="auto"/>
            </w:tcBorders>
            <w:vAlign w:val="center"/>
          </w:tcPr>
          <w:p w:rsidR="00BD42BD" w:rsidRDefault="00E37F96" w:rsidP="00E37F96">
            <w:pPr>
              <w:jc w:val="both"/>
              <w:rPr>
                <w:rFonts w:ascii="Bookman Old Style" w:hAnsi="Bookman Old Style"/>
                <w:sz w:val="18"/>
                <w:szCs w:val="18"/>
              </w:rPr>
            </w:pPr>
            <w:r w:rsidRPr="006D0FE7">
              <w:rPr>
                <w:rFonts w:ascii="Bookman Old Style" w:hAnsi="Bookman Old Style"/>
                <w:sz w:val="18"/>
                <w:szCs w:val="18"/>
              </w:rPr>
              <w:t>Generar con</w:t>
            </w:r>
            <w:r>
              <w:rPr>
                <w:rFonts w:ascii="Bookman Old Style" w:hAnsi="Bookman Old Style"/>
                <w:sz w:val="18"/>
                <w:szCs w:val="18"/>
              </w:rPr>
              <w:t>diciones que permitan impulsar</w:t>
            </w:r>
            <w:r w:rsidRPr="006D0FE7">
              <w:rPr>
                <w:rFonts w:ascii="Bookman Old Style" w:hAnsi="Bookman Old Style"/>
                <w:sz w:val="18"/>
                <w:szCs w:val="18"/>
              </w:rPr>
              <w:t xml:space="preserve"> los procesos de empoderamiento</w:t>
            </w:r>
            <w:r>
              <w:rPr>
                <w:rFonts w:ascii="Bookman Old Style" w:hAnsi="Bookman Old Style"/>
                <w:sz w:val="18"/>
                <w:szCs w:val="18"/>
              </w:rPr>
              <w:t>,</w:t>
            </w:r>
            <w:r w:rsidRPr="006D0FE7">
              <w:rPr>
                <w:rFonts w:ascii="Bookman Old Style" w:hAnsi="Bookman Old Style"/>
                <w:sz w:val="18"/>
                <w:szCs w:val="18"/>
              </w:rPr>
              <w:t xml:space="preserve"> </w:t>
            </w:r>
            <w:r>
              <w:rPr>
                <w:rFonts w:ascii="Bookman Old Style" w:hAnsi="Bookman Old Style"/>
                <w:sz w:val="18"/>
                <w:szCs w:val="18"/>
              </w:rPr>
              <w:t xml:space="preserve">especialmente </w:t>
            </w:r>
            <w:r w:rsidRPr="006D0FE7">
              <w:rPr>
                <w:rFonts w:ascii="Bookman Old Style" w:hAnsi="Bookman Old Style"/>
                <w:sz w:val="18"/>
                <w:szCs w:val="18"/>
              </w:rPr>
              <w:t>de las muje</w:t>
            </w:r>
            <w:r>
              <w:rPr>
                <w:rFonts w:ascii="Bookman Old Style" w:hAnsi="Bookman Old Style"/>
                <w:sz w:val="18"/>
                <w:szCs w:val="18"/>
              </w:rPr>
              <w:t>res, y hombres en todas las áreas que dependen de esta área de Bienestar Social.</w:t>
            </w:r>
          </w:p>
          <w:p w:rsidR="00E37F96" w:rsidRPr="006D0FE7" w:rsidRDefault="00E37F96" w:rsidP="00E37F96">
            <w:pPr>
              <w:jc w:val="both"/>
              <w:rPr>
                <w:rFonts w:ascii="Bookman Old Style" w:hAnsi="Bookman Old Style"/>
                <w:sz w:val="18"/>
                <w:szCs w:val="18"/>
              </w:rPr>
            </w:pPr>
          </w:p>
        </w:tc>
        <w:tc>
          <w:tcPr>
            <w:tcW w:w="3402" w:type="dxa"/>
            <w:tcBorders>
              <w:bottom w:val="single" w:sz="4" w:space="0" w:color="auto"/>
            </w:tcBorders>
            <w:vAlign w:val="center"/>
          </w:tcPr>
          <w:p w:rsidR="00E33C58" w:rsidRPr="006D0FE7" w:rsidRDefault="00675809" w:rsidP="007D2911">
            <w:pPr>
              <w:rPr>
                <w:rFonts w:ascii="Bookman Old Style" w:hAnsi="Bookman Old Style"/>
                <w:sz w:val="18"/>
                <w:szCs w:val="18"/>
              </w:rPr>
            </w:pPr>
            <w:r w:rsidRPr="006D0FE7">
              <w:rPr>
                <w:rFonts w:ascii="Bookman Old Style" w:hAnsi="Bookman Old Style"/>
                <w:sz w:val="18"/>
                <w:szCs w:val="18"/>
              </w:rPr>
              <w:t xml:space="preserve">Facilitar la conciliación personal, familiar y laboral de las mujeres </w:t>
            </w:r>
            <w:r w:rsidR="00131118">
              <w:rPr>
                <w:rFonts w:ascii="Bookman Old Style" w:hAnsi="Bookman Old Style"/>
                <w:sz w:val="18"/>
                <w:szCs w:val="18"/>
              </w:rPr>
              <w:t>y hombres del municipio</w:t>
            </w:r>
            <w:r w:rsidR="007D2911">
              <w:rPr>
                <w:rFonts w:ascii="Bookman Old Style" w:hAnsi="Bookman Old Style"/>
                <w:sz w:val="18"/>
                <w:szCs w:val="18"/>
              </w:rPr>
              <w:t xml:space="preserve"> en todas las áreas que dependen del área de Bienestar Social.</w:t>
            </w:r>
          </w:p>
        </w:tc>
        <w:tc>
          <w:tcPr>
            <w:tcW w:w="3544" w:type="dxa"/>
            <w:tcBorders>
              <w:bottom w:val="single" w:sz="4" w:space="0" w:color="auto"/>
            </w:tcBorders>
            <w:vAlign w:val="center"/>
          </w:tcPr>
          <w:p w:rsidR="00E33C58" w:rsidRPr="006D0FE7" w:rsidRDefault="00675809" w:rsidP="00BD42BD">
            <w:pPr>
              <w:rPr>
                <w:rFonts w:ascii="Bookman Old Style" w:hAnsi="Bookman Old Style"/>
                <w:sz w:val="18"/>
                <w:szCs w:val="18"/>
              </w:rPr>
            </w:pPr>
            <w:r w:rsidRPr="006D0FE7">
              <w:rPr>
                <w:rFonts w:ascii="Bookman Old Style" w:hAnsi="Bookman Old Style"/>
                <w:sz w:val="18"/>
                <w:szCs w:val="18"/>
              </w:rPr>
              <w:t>Garantizar las condiciones sociales necesarias para luchar contra la violencia de género en el municipio.</w:t>
            </w:r>
          </w:p>
        </w:tc>
      </w:tr>
      <w:tr w:rsidR="006A5462" w:rsidRPr="006D0FE7" w:rsidTr="00BD42BD">
        <w:trPr>
          <w:trHeight w:val="1033"/>
        </w:trPr>
        <w:tc>
          <w:tcPr>
            <w:tcW w:w="2269" w:type="dxa"/>
            <w:shd w:val="clear" w:color="auto" w:fill="F4ECFB" w:themeFill="accent6" w:themeFillTint="33"/>
            <w:vAlign w:val="center"/>
          </w:tcPr>
          <w:p w:rsidR="006A5462" w:rsidRPr="006D0FE7" w:rsidRDefault="006A5462" w:rsidP="002448ED">
            <w:pPr>
              <w:jc w:val="center"/>
              <w:rPr>
                <w:rFonts w:ascii="Bookman Old Style" w:hAnsi="Bookman Old Style"/>
                <w:b/>
                <w:sz w:val="18"/>
                <w:szCs w:val="18"/>
              </w:rPr>
            </w:pPr>
            <w:r w:rsidRPr="006D0FE7">
              <w:rPr>
                <w:rFonts w:ascii="Bookman Old Style" w:hAnsi="Bookman Old Style"/>
                <w:b/>
                <w:sz w:val="18"/>
                <w:szCs w:val="18"/>
              </w:rPr>
              <w:t>Área 4:</w:t>
            </w:r>
          </w:p>
          <w:p w:rsidR="006A5462" w:rsidRPr="006D0FE7" w:rsidRDefault="006A5462" w:rsidP="002448ED">
            <w:pPr>
              <w:jc w:val="center"/>
              <w:rPr>
                <w:rFonts w:ascii="Bookman Old Style" w:hAnsi="Bookman Old Style"/>
                <w:b/>
                <w:sz w:val="18"/>
                <w:szCs w:val="18"/>
              </w:rPr>
            </w:pPr>
            <w:r w:rsidRPr="006D0FE7">
              <w:rPr>
                <w:rFonts w:ascii="Bookman Old Style" w:hAnsi="Bookman Old Style"/>
                <w:b/>
                <w:sz w:val="18"/>
                <w:szCs w:val="18"/>
              </w:rPr>
              <w:t xml:space="preserve"> </w:t>
            </w:r>
            <w:r>
              <w:rPr>
                <w:rFonts w:ascii="Bookman Old Style" w:hAnsi="Bookman Old Style"/>
                <w:b/>
                <w:sz w:val="18"/>
                <w:szCs w:val="18"/>
              </w:rPr>
              <w:t>ECONOMÍA</w:t>
            </w:r>
          </w:p>
        </w:tc>
        <w:tc>
          <w:tcPr>
            <w:tcW w:w="13608" w:type="dxa"/>
            <w:gridSpan w:val="4"/>
            <w:vAlign w:val="center"/>
          </w:tcPr>
          <w:p w:rsidR="006A5462" w:rsidRPr="006D0FE7" w:rsidRDefault="006A5462" w:rsidP="00BD42BD">
            <w:pPr>
              <w:rPr>
                <w:rFonts w:ascii="Bookman Old Style" w:hAnsi="Bookman Old Style"/>
                <w:sz w:val="18"/>
                <w:szCs w:val="18"/>
              </w:rPr>
            </w:pPr>
            <w:r>
              <w:rPr>
                <w:rFonts w:ascii="Bookman Old Style" w:hAnsi="Bookman Old Style"/>
                <w:sz w:val="18"/>
                <w:szCs w:val="18"/>
              </w:rPr>
              <w:t>Ante la vigencia para cuatro años del presente Plan de Igualdad que afecta a diferentes ejercicios económicos, la dotación presupuestaria p</w:t>
            </w:r>
            <w:r w:rsidR="00E708DB">
              <w:rPr>
                <w:rFonts w:ascii="Bookman Old Style" w:hAnsi="Bookman Old Style"/>
                <w:sz w:val="18"/>
                <w:szCs w:val="18"/>
              </w:rPr>
              <w:t xml:space="preserve">ara su ejecución </w:t>
            </w:r>
            <w:r>
              <w:rPr>
                <w:rFonts w:ascii="Bookman Old Style" w:hAnsi="Bookman Old Style"/>
                <w:sz w:val="18"/>
                <w:szCs w:val="18"/>
              </w:rPr>
              <w:t>se contemplará en las partidas presupuestarias correspondientes al Área de Igualdad, y en aquellas otra implicadas por aplicación de la estrategia de la transversalidad.</w:t>
            </w:r>
          </w:p>
        </w:tc>
      </w:tr>
      <w:tr w:rsidR="005419AC" w:rsidRPr="006D0FE7" w:rsidTr="00BD42BD">
        <w:tc>
          <w:tcPr>
            <w:tcW w:w="2269" w:type="dxa"/>
            <w:shd w:val="clear" w:color="auto" w:fill="F4ECFB" w:themeFill="accent6" w:themeFillTint="33"/>
            <w:vAlign w:val="center"/>
          </w:tcPr>
          <w:p w:rsidR="00CB12DC" w:rsidRPr="006D0FE7" w:rsidRDefault="00CB12DC" w:rsidP="002448ED">
            <w:pPr>
              <w:jc w:val="center"/>
              <w:rPr>
                <w:rFonts w:ascii="Bookman Old Style" w:hAnsi="Bookman Old Style"/>
                <w:b/>
                <w:sz w:val="18"/>
                <w:szCs w:val="18"/>
              </w:rPr>
            </w:pPr>
            <w:r w:rsidRPr="006D0FE7">
              <w:rPr>
                <w:rFonts w:ascii="Bookman Old Style" w:hAnsi="Bookman Old Style"/>
                <w:b/>
                <w:sz w:val="18"/>
                <w:szCs w:val="18"/>
              </w:rPr>
              <w:t>Área</w:t>
            </w:r>
            <w:r w:rsidR="00BF2D86" w:rsidRPr="006D0FE7">
              <w:rPr>
                <w:rFonts w:ascii="Bookman Old Style" w:hAnsi="Bookman Old Style"/>
                <w:b/>
                <w:sz w:val="18"/>
                <w:szCs w:val="18"/>
              </w:rPr>
              <w:t xml:space="preserve"> 5: </w:t>
            </w:r>
          </w:p>
          <w:p w:rsidR="00E33C58" w:rsidRPr="006D0FE7" w:rsidRDefault="00E416D9" w:rsidP="002448ED">
            <w:pPr>
              <w:jc w:val="center"/>
              <w:rPr>
                <w:rFonts w:ascii="Bookman Old Style" w:hAnsi="Bookman Old Style"/>
                <w:b/>
                <w:sz w:val="18"/>
                <w:szCs w:val="18"/>
              </w:rPr>
            </w:pPr>
            <w:r>
              <w:rPr>
                <w:rFonts w:ascii="Bookman Old Style" w:hAnsi="Bookman Old Style"/>
                <w:b/>
                <w:sz w:val="18"/>
                <w:szCs w:val="18"/>
              </w:rPr>
              <w:t xml:space="preserve">FORMACIÓN </w:t>
            </w:r>
          </w:p>
        </w:tc>
        <w:tc>
          <w:tcPr>
            <w:tcW w:w="3402" w:type="dxa"/>
            <w:vAlign w:val="center"/>
          </w:tcPr>
          <w:p w:rsidR="00E33C58" w:rsidRPr="006D0FE7" w:rsidRDefault="00102248" w:rsidP="00BD42BD">
            <w:pPr>
              <w:rPr>
                <w:rFonts w:ascii="Bookman Old Style" w:hAnsi="Bookman Old Style"/>
                <w:sz w:val="18"/>
                <w:szCs w:val="18"/>
              </w:rPr>
            </w:pPr>
            <w:r>
              <w:rPr>
                <w:rFonts w:ascii="Bookman Old Style" w:hAnsi="Bookman Old Style"/>
                <w:sz w:val="18"/>
                <w:szCs w:val="18"/>
              </w:rPr>
              <w:t>Incorporación generalizada de la formación, en materia de igualdad de oportunidades entre mujeres y hombres.</w:t>
            </w:r>
          </w:p>
        </w:tc>
        <w:tc>
          <w:tcPr>
            <w:tcW w:w="3260" w:type="dxa"/>
            <w:vAlign w:val="center"/>
          </w:tcPr>
          <w:p w:rsidR="00C7020E" w:rsidRPr="006D0FE7" w:rsidRDefault="00F41D2D" w:rsidP="00BD42BD">
            <w:pPr>
              <w:rPr>
                <w:rFonts w:ascii="Bookman Old Style" w:hAnsi="Bookman Old Style"/>
                <w:sz w:val="18"/>
                <w:szCs w:val="18"/>
              </w:rPr>
            </w:pPr>
            <w:r>
              <w:rPr>
                <w:rFonts w:ascii="Bookman Old Style" w:hAnsi="Bookman Old Style"/>
                <w:sz w:val="18"/>
                <w:szCs w:val="18"/>
              </w:rPr>
              <w:t>P</w:t>
            </w:r>
            <w:r w:rsidR="00C7020E" w:rsidRPr="006D0FE7">
              <w:rPr>
                <w:rFonts w:ascii="Bookman Old Style" w:hAnsi="Bookman Old Style"/>
                <w:sz w:val="18"/>
                <w:szCs w:val="18"/>
              </w:rPr>
              <w:t>otenciar el acceso de la mujer a los distintos niveles de formación.</w:t>
            </w:r>
          </w:p>
          <w:p w:rsidR="00E33C58" w:rsidRPr="006D0FE7" w:rsidRDefault="00E33C58" w:rsidP="00BD42BD">
            <w:pPr>
              <w:rPr>
                <w:rFonts w:ascii="Bookman Old Style" w:hAnsi="Bookman Old Style"/>
                <w:sz w:val="18"/>
                <w:szCs w:val="18"/>
              </w:rPr>
            </w:pPr>
          </w:p>
        </w:tc>
        <w:tc>
          <w:tcPr>
            <w:tcW w:w="3402" w:type="dxa"/>
            <w:vAlign w:val="center"/>
          </w:tcPr>
          <w:p w:rsidR="00E33C58" w:rsidRPr="006D0FE7" w:rsidRDefault="00102248" w:rsidP="00BD42BD">
            <w:pPr>
              <w:rPr>
                <w:rFonts w:ascii="Bookman Old Style" w:hAnsi="Bookman Old Style"/>
                <w:sz w:val="18"/>
                <w:szCs w:val="18"/>
              </w:rPr>
            </w:pPr>
            <w:r>
              <w:rPr>
                <w:rFonts w:ascii="Bookman Old Style" w:hAnsi="Bookman Old Style"/>
                <w:sz w:val="18"/>
                <w:szCs w:val="18"/>
              </w:rPr>
              <w:t>Sensibilizar en materia de conciliación y corresponsabilidad.</w:t>
            </w:r>
          </w:p>
        </w:tc>
        <w:tc>
          <w:tcPr>
            <w:tcW w:w="3544" w:type="dxa"/>
            <w:vAlign w:val="center"/>
          </w:tcPr>
          <w:p w:rsidR="00EB5721" w:rsidRDefault="00EB5721" w:rsidP="00EB5721">
            <w:pPr>
              <w:jc w:val="both"/>
              <w:rPr>
                <w:rFonts w:ascii="Bookman Old Style" w:hAnsi="Bookman Old Style"/>
                <w:sz w:val="18"/>
                <w:szCs w:val="18"/>
              </w:rPr>
            </w:pPr>
            <w:r>
              <w:rPr>
                <w:rFonts w:ascii="Bookman Old Style" w:hAnsi="Bookman Old Style"/>
                <w:sz w:val="18"/>
                <w:szCs w:val="18"/>
              </w:rPr>
              <w:t xml:space="preserve">Desarrollar </w:t>
            </w:r>
            <w:r w:rsidRPr="006D0FE7">
              <w:rPr>
                <w:rFonts w:ascii="Bookman Old Style" w:hAnsi="Bookman Old Style"/>
                <w:sz w:val="18"/>
                <w:szCs w:val="18"/>
              </w:rPr>
              <w:t xml:space="preserve">acciones formativas </w:t>
            </w:r>
            <w:r>
              <w:rPr>
                <w:rFonts w:ascii="Bookman Old Style" w:hAnsi="Bookman Old Style"/>
                <w:sz w:val="18"/>
                <w:szCs w:val="18"/>
              </w:rPr>
              <w:t>y de prevención de violencia de género que fomenten la implicación y sensibilización social en la erradicación de la violencia de género y que permita anticipar la detección de los casos de violencia de género.</w:t>
            </w:r>
          </w:p>
          <w:p w:rsidR="00E33C58" w:rsidRPr="006D0FE7" w:rsidRDefault="00E33C58" w:rsidP="00BD42BD">
            <w:pPr>
              <w:rPr>
                <w:rFonts w:ascii="Bookman Old Style" w:hAnsi="Bookman Old Style"/>
                <w:sz w:val="18"/>
                <w:szCs w:val="18"/>
              </w:rPr>
            </w:pPr>
          </w:p>
        </w:tc>
      </w:tr>
      <w:tr w:rsidR="00DC54C6" w:rsidRPr="006D0FE7" w:rsidTr="00071E7D">
        <w:tc>
          <w:tcPr>
            <w:tcW w:w="2269" w:type="dxa"/>
            <w:shd w:val="clear" w:color="auto" w:fill="F4ECFB" w:themeFill="accent6" w:themeFillTint="33"/>
            <w:vAlign w:val="center"/>
          </w:tcPr>
          <w:p w:rsidR="00A41488" w:rsidRDefault="00A41488" w:rsidP="00A41488">
            <w:pPr>
              <w:jc w:val="center"/>
              <w:rPr>
                <w:rFonts w:ascii="Bookman Old Style" w:hAnsi="Bookman Old Style"/>
                <w:b/>
                <w:sz w:val="18"/>
                <w:szCs w:val="18"/>
              </w:rPr>
            </w:pPr>
          </w:p>
          <w:p w:rsidR="00DC54C6" w:rsidRDefault="00DC54C6" w:rsidP="00A41488">
            <w:pPr>
              <w:jc w:val="center"/>
              <w:rPr>
                <w:rFonts w:ascii="Bookman Old Style" w:hAnsi="Bookman Old Style"/>
                <w:b/>
                <w:sz w:val="18"/>
                <w:szCs w:val="18"/>
              </w:rPr>
            </w:pPr>
            <w:r>
              <w:rPr>
                <w:rFonts w:ascii="Bookman Old Style" w:hAnsi="Bookman Old Style"/>
                <w:b/>
                <w:sz w:val="18"/>
                <w:szCs w:val="18"/>
              </w:rPr>
              <w:t>Área 6:</w:t>
            </w:r>
          </w:p>
          <w:p w:rsidR="00DC54C6" w:rsidRDefault="00DC54C6" w:rsidP="00A41488">
            <w:pPr>
              <w:jc w:val="center"/>
              <w:rPr>
                <w:rFonts w:ascii="Bookman Old Style" w:hAnsi="Bookman Old Style"/>
                <w:b/>
                <w:sz w:val="18"/>
                <w:szCs w:val="18"/>
              </w:rPr>
            </w:pPr>
            <w:r>
              <w:rPr>
                <w:rFonts w:ascii="Bookman Old Style" w:hAnsi="Bookman Old Style"/>
                <w:b/>
                <w:sz w:val="18"/>
                <w:szCs w:val="18"/>
              </w:rPr>
              <w:t>EMPLEO</w:t>
            </w:r>
          </w:p>
          <w:p w:rsidR="00DC54C6" w:rsidRDefault="00DC54C6" w:rsidP="00A41488">
            <w:pPr>
              <w:jc w:val="center"/>
              <w:rPr>
                <w:rFonts w:ascii="Bookman Old Style" w:hAnsi="Bookman Old Style"/>
                <w:b/>
                <w:sz w:val="18"/>
                <w:szCs w:val="18"/>
              </w:rPr>
            </w:pPr>
          </w:p>
          <w:p w:rsidR="00DC54C6" w:rsidRPr="006D0FE7" w:rsidRDefault="00DC54C6" w:rsidP="00A41488">
            <w:pPr>
              <w:jc w:val="center"/>
              <w:rPr>
                <w:rFonts w:ascii="Bookman Old Style" w:hAnsi="Bookman Old Style"/>
                <w:b/>
                <w:sz w:val="18"/>
                <w:szCs w:val="18"/>
              </w:rPr>
            </w:pPr>
          </w:p>
        </w:tc>
        <w:tc>
          <w:tcPr>
            <w:tcW w:w="3402" w:type="dxa"/>
            <w:vAlign w:val="center"/>
          </w:tcPr>
          <w:p w:rsidR="00DC54C6" w:rsidRDefault="00DC54C6" w:rsidP="00071E7D">
            <w:pPr>
              <w:rPr>
                <w:rFonts w:ascii="Bookman Old Style" w:hAnsi="Bookman Old Style"/>
                <w:sz w:val="18"/>
                <w:szCs w:val="18"/>
              </w:rPr>
            </w:pPr>
            <w:r>
              <w:rPr>
                <w:rFonts w:ascii="Bookman Old Style" w:hAnsi="Bookman Old Style"/>
                <w:sz w:val="18"/>
                <w:szCs w:val="18"/>
              </w:rPr>
              <w:t>Adecuar</w:t>
            </w:r>
            <w:r w:rsidR="00113CBA">
              <w:rPr>
                <w:rFonts w:ascii="Bookman Old Style" w:hAnsi="Bookman Old Style"/>
                <w:sz w:val="18"/>
                <w:szCs w:val="18"/>
              </w:rPr>
              <w:t xml:space="preserve"> </w:t>
            </w:r>
            <w:r w:rsidRPr="006D0FE7">
              <w:rPr>
                <w:rFonts w:ascii="Bookman Old Style" w:hAnsi="Bookman Old Style"/>
                <w:sz w:val="18"/>
                <w:szCs w:val="18"/>
              </w:rPr>
              <w:t xml:space="preserve"> los servicios de empleo a la igualdad de mujeres y hombres.</w:t>
            </w:r>
          </w:p>
        </w:tc>
        <w:tc>
          <w:tcPr>
            <w:tcW w:w="3260" w:type="dxa"/>
            <w:vAlign w:val="center"/>
          </w:tcPr>
          <w:p w:rsidR="00DC54C6" w:rsidRDefault="0009297C" w:rsidP="00BD42BD">
            <w:pPr>
              <w:rPr>
                <w:rFonts w:ascii="Bookman Old Style" w:hAnsi="Bookman Old Style"/>
                <w:sz w:val="18"/>
                <w:szCs w:val="18"/>
              </w:rPr>
            </w:pPr>
            <w:r>
              <w:rPr>
                <w:rFonts w:ascii="Bookman Old Style" w:hAnsi="Bookman Old Style"/>
                <w:sz w:val="18"/>
                <w:szCs w:val="18"/>
              </w:rPr>
              <w:t>Impulsar la incorporación de las mujeres al empleo en el municipio.</w:t>
            </w:r>
          </w:p>
        </w:tc>
        <w:tc>
          <w:tcPr>
            <w:tcW w:w="3402" w:type="dxa"/>
            <w:vAlign w:val="center"/>
          </w:tcPr>
          <w:p w:rsidR="00DC54C6" w:rsidRPr="006D0FE7" w:rsidRDefault="00DC54C6" w:rsidP="00BD42BD">
            <w:pPr>
              <w:rPr>
                <w:rFonts w:ascii="Bookman Old Style" w:hAnsi="Bookman Old Style"/>
                <w:sz w:val="18"/>
                <w:szCs w:val="18"/>
              </w:rPr>
            </w:pPr>
            <w:r w:rsidRPr="006D0FE7">
              <w:rPr>
                <w:rFonts w:ascii="Bookman Old Style" w:hAnsi="Bookman Old Style"/>
                <w:sz w:val="18"/>
                <w:szCs w:val="18"/>
              </w:rPr>
              <w:t>Garantizar las condiciones necesarias para la conciliación personal, familiar y laboral en el municipio.</w:t>
            </w:r>
          </w:p>
        </w:tc>
        <w:tc>
          <w:tcPr>
            <w:tcW w:w="3544" w:type="dxa"/>
            <w:vAlign w:val="center"/>
          </w:tcPr>
          <w:p w:rsidR="00DC54C6" w:rsidRPr="006D0FE7" w:rsidRDefault="0009297C" w:rsidP="00BD42BD">
            <w:pPr>
              <w:rPr>
                <w:rFonts w:ascii="Bookman Old Style" w:hAnsi="Bookman Old Style"/>
                <w:sz w:val="18"/>
                <w:szCs w:val="18"/>
              </w:rPr>
            </w:pPr>
            <w:r>
              <w:rPr>
                <w:rFonts w:ascii="Bookman Old Style" w:hAnsi="Bookman Old Style"/>
                <w:sz w:val="18"/>
                <w:szCs w:val="18"/>
              </w:rPr>
              <w:t xml:space="preserve">Promover la implicación y sensibilización de los empresarios </w:t>
            </w:r>
            <w:r w:rsidR="00005FD4">
              <w:rPr>
                <w:rFonts w:ascii="Bookman Old Style" w:hAnsi="Bookman Old Style"/>
                <w:sz w:val="18"/>
                <w:szCs w:val="18"/>
              </w:rPr>
              <w:t>y las empresarias del municipio sobre violencia de género.</w:t>
            </w:r>
          </w:p>
        </w:tc>
      </w:tr>
      <w:tr w:rsidR="005419AC" w:rsidRPr="006D0FE7" w:rsidTr="00594C43">
        <w:trPr>
          <w:trHeight w:val="1249"/>
        </w:trPr>
        <w:tc>
          <w:tcPr>
            <w:tcW w:w="2269" w:type="dxa"/>
            <w:shd w:val="clear" w:color="auto" w:fill="F4ECFB" w:themeFill="accent6" w:themeFillTint="33"/>
            <w:vAlign w:val="center"/>
          </w:tcPr>
          <w:p w:rsidR="00CB12DC" w:rsidRPr="006D0FE7" w:rsidRDefault="00CB12DC" w:rsidP="002448ED">
            <w:pPr>
              <w:jc w:val="center"/>
              <w:rPr>
                <w:rFonts w:ascii="Bookman Old Style" w:hAnsi="Bookman Old Style"/>
                <w:b/>
                <w:sz w:val="18"/>
                <w:szCs w:val="18"/>
              </w:rPr>
            </w:pPr>
            <w:r w:rsidRPr="006D0FE7">
              <w:rPr>
                <w:rFonts w:ascii="Bookman Old Style" w:hAnsi="Bookman Old Style"/>
                <w:b/>
                <w:sz w:val="18"/>
                <w:szCs w:val="18"/>
              </w:rPr>
              <w:lastRenderedPageBreak/>
              <w:t>Área</w:t>
            </w:r>
            <w:r w:rsidR="00DC54C6">
              <w:rPr>
                <w:rFonts w:ascii="Bookman Old Style" w:hAnsi="Bookman Old Style"/>
                <w:b/>
                <w:sz w:val="18"/>
                <w:szCs w:val="18"/>
              </w:rPr>
              <w:t xml:space="preserve"> 7</w:t>
            </w:r>
            <w:r w:rsidRPr="006D0FE7">
              <w:rPr>
                <w:rFonts w:ascii="Bookman Old Style" w:hAnsi="Bookman Old Style"/>
                <w:b/>
                <w:sz w:val="18"/>
                <w:szCs w:val="18"/>
              </w:rPr>
              <w:t xml:space="preserve">: </w:t>
            </w:r>
          </w:p>
          <w:p w:rsidR="00E33C58" w:rsidRPr="006D0FE7" w:rsidRDefault="00CB12DC" w:rsidP="002448ED">
            <w:pPr>
              <w:jc w:val="center"/>
              <w:rPr>
                <w:rFonts w:ascii="Bookman Old Style" w:hAnsi="Bookman Old Style"/>
                <w:b/>
                <w:sz w:val="18"/>
                <w:szCs w:val="18"/>
              </w:rPr>
            </w:pPr>
            <w:r w:rsidRPr="006D0FE7">
              <w:rPr>
                <w:rFonts w:ascii="Bookman Old Style" w:hAnsi="Bookman Old Style"/>
                <w:b/>
                <w:sz w:val="18"/>
                <w:szCs w:val="18"/>
              </w:rPr>
              <w:t>EDUCACIÓN</w:t>
            </w:r>
          </w:p>
        </w:tc>
        <w:tc>
          <w:tcPr>
            <w:tcW w:w="3402" w:type="dxa"/>
            <w:vAlign w:val="center"/>
          </w:tcPr>
          <w:p w:rsidR="00E33C58" w:rsidRPr="006D0FE7" w:rsidRDefault="00626D5F" w:rsidP="00BD42BD">
            <w:pPr>
              <w:rPr>
                <w:rFonts w:ascii="Bookman Old Style" w:hAnsi="Bookman Old Style"/>
                <w:sz w:val="18"/>
                <w:szCs w:val="18"/>
              </w:rPr>
            </w:pPr>
            <w:r w:rsidRPr="006D0FE7">
              <w:rPr>
                <w:rFonts w:ascii="Bookman Old Style" w:hAnsi="Bookman Old Style"/>
                <w:sz w:val="18"/>
                <w:szCs w:val="18"/>
              </w:rPr>
              <w:t>Favorecer la incorporación de la perspectiva de género en los recursos educativos del municipio.</w:t>
            </w:r>
          </w:p>
        </w:tc>
        <w:tc>
          <w:tcPr>
            <w:tcW w:w="3260" w:type="dxa"/>
            <w:vAlign w:val="bottom"/>
          </w:tcPr>
          <w:p w:rsidR="00E33C58" w:rsidRPr="006D0FE7" w:rsidRDefault="00594C43" w:rsidP="00594C43">
            <w:pPr>
              <w:rPr>
                <w:rFonts w:ascii="Bookman Old Style" w:hAnsi="Bookman Old Style"/>
                <w:sz w:val="18"/>
                <w:szCs w:val="18"/>
              </w:rPr>
            </w:pPr>
            <w:r>
              <w:rPr>
                <w:rFonts w:ascii="Bookman Old Style" w:hAnsi="Bookman Old Style"/>
                <w:sz w:val="18"/>
                <w:szCs w:val="18"/>
              </w:rPr>
              <w:t>Desarrollar una pedagogía crítica para el cambio individual y social que se centre en las/los estudiantes a fin de promover el empoderamiento a la par que el conocimiento académico.</w:t>
            </w:r>
          </w:p>
        </w:tc>
        <w:tc>
          <w:tcPr>
            <w:tcW w:w="3402" w:type="dxa"/>
            <w:vAlign w:val="center"/>
          </w:tcPr>
          <w:p w:rsidR="00E33C58" w:rsidRPr="006D0FE7" w:rsidRDefault="009E2DB0" w:rsidP="00BD42BD">
            <w:pPr>
              <w:rPr>
                <w:rFonts w:ascii="Bookman Old Style" w:hAnsi="Bookman Old Style"/>
                <w:sz w:val="18"/>
                <w:szCs w:val="18"/>
              </w:rPr>
            </w:pPr>
            <w:r w:rsidRPr="006D0FE7">
              <w:rPr>
                <w:rFonts w:ascii="Bookman Old Style" w:hAnsi="Bookman Old Style"/>
                <w:sz w:val="18"/>
                <w:szCs w:val="18"/>
              </w:rPr>
              <w:t>Promover la corresponsabilid</w:t>
            </w:r>
            <w:r w:rsidR="007D2911">
              <w:rPr>
                <w:rFonts w:ascii="Bookman Old Style" w:hAnsi="Bookman Old Style"/>
                <w:sz w:val="18"/>
                <w:szCs w:val="18"/>
              </w:rPr>
              <w:t>ad desde los centros educativos del municipio.</w:t>
            </w:r>
          </w:p>
        </w:tc>
        <w:tc>
          <w:tcPr>
            <w:tcW w:w="3544" w:type="dxa"/>
            <w:vAlign w:val="center"/>
          </w:tcPr>
          <w:p w:rsidR="00E33C58" w:rsidRPr="006D0FE7" w:rsidRDefault="007B5602" w:rsidP="00BD42BD">
            <w:pPr>
              <w:rPr>
                <w:rFonts w:ascii="Bookman Old Style" w:hAnsi="Bookman Old Style"/>
                <w:sz w:val="18"/>
                <w:szCs w:val="18"/>
              </w:rPr>
            </w:pPr>
            <w:r w:rsidRPr="006D0FE7">
              <w:rPr>
                <w:rFonts w:ascii="Bookman Old Style" w:hAnsi="Bookman Old Style"/>
                <w:sz w:val="18"/>
                <w:szCs w:val="18"/>
              </w:rPr>
              <w:t>Promover los buenos tratos para prevenir actitudes violentas y sexistas en los centros educativos del municipio.</w:t>
            </w:r>
          </w:p>
        </w:tc>
      </w:tr>
      <w:tr w:rsidR="00E416D9" w:rsidRPr="006D0FE7" w:rsidTr="00BD42BD">
        <w:tc>
          <w:tcPr>
            <w:tcW w:w="2269" w:type="dxa"/>
            <w:shd w:val="clear" w:color="auto" w:fill="F4ECFB" w:themeFill="accent6" w:themeFillTint="33"/>
            <w:vAlign w:val="center"/>
          </w:tcPr>
          <w:p w:rsidR="00E416D9" w:rsidRDefault="00DC54C6" w:rsidP="002448ED">
            <w:pPr>
              <w:jc w:val="center"/>
              <w:rPr>
                <w:rFonts w:ascii="Bookman Old Style" w:hAnsi="Bookman Old Style"/>
                <w:b/>
                <w:sz w:val="18"/>
                <w:szCs w:val="18"/>
              </w:rPr>
            </w:pPr>
            <w:r>
              <w:rPr>
                <w:rFonts w:ascii="Bookman Old Style" w:hAnsi="Bookman Old Style"/>
                <w:b/>
                <w:sz w:val="18"/>
                <w:szCs w:val="18"/>
              </w:rPr>
              <w:t>Área 8</w:t>
            </w:r>
            <w:r w:rsidR="00E416D9">
              <w:rPr>
                <w:rFonts w:ascii="Bookman Old Style" w:hAnsi="Bookman Old Style"/>
                <w:b/>
                <w:sz w:val="18"/>
                <w:szCs w:val="18"/>
              </w:rPr>
              <w:t>:</w:t>
            </w:r>
          </w:p>
          <w:p w:rsidR="00E416D9" w:rsidRPr="006D0FE7" w:rsidRDefault="00E416D9" w:rsidP="002448ED">
            <w:pPr>
              <w:jc w:val="center"/>
              <w:rPr>
                <w:rFonts w:ascii="Bookman Old Style" w:hAnsi="Bookman Old Style"/>
                <w:b/>
                <w:sz w:val="18"/>
                <w:szCs w:val="18"/>
              </w:rPr>
            </w:pPr>
            <w:r>
              <w:rPr>
                <w:rFonts w:ascii="Bookman Old Style" w:hAnsi="Bookman Old Style"/>
                <w:b/>
                <w:sz w:val="18"/>
                <w:szCs w:val="18"/>
              </w:rPr>
              <w:t>CULTURA</w:t>
            </w:r>
          </w:p>
        </w:tc>
        <w:tc>
          <w:tcPr>
            <w:tcW w:w="3402" w:type="dxa"/>
            <w:vAlign w:val="center"/>
          </w:tcPr>
          <w:p w:rsidR="00E416D9" w:rsidRPr="006D0FE7" w:rsidRDefault="003C469E" w:rsidP="00BD42BD">
            <w:pPr>
              <w:rPr>
                <w:rFonts w:ascii="Bookman Old Style" w:hAnsi="Bookman Old Style"/>
                <w:sz w:val="18"/>
                <w:szCs w:val="18"/>
              </w:rPr>
            </w:pPr>
            <w:r>
              <w:rPr>
                <w:rFonts w:ascii="Bookman Old Style" w:hAnsi="Bookman Old Style"/>
                <w:sz w:val="18"/>
                <w:szCs w:val="18"/>
              </w:rPr>
              <w:t>Promover de manera transversal una cultura basada en la igualdad efectiva entre hombres y mujeres</w:t>
            </w:r>
          </w:p>
        </w:tc>
        <w:tc>
          <w:tcPr>
            <w:tcW w:w="3260" w:type="dxa"/>
            <w:vAlign w:val="center"/>
          </w:tcPr>
          <w:p w:rsidR="00E416D9" w:rsidRPr="006D0FE7" w:rsidRDefault="00717709" w:rsidP="00BD42BD">
            <w:pPr>
              <w:rPr>
                <w:rFonts w:ascii="Bookman Old Style" w:hAnsi="Bookman Old Style"/>
                <w:sz w:val="18"/>
                <w:szCs w:val="18"/>
              </w:rPr>
            </w:pPr>
            <w:r>
              <w:rPr>
                <w:rFonts w:ascii="Bookman Old Style" w:hAnsi="Bookman Old Style"/>
                <w:sz w:val="18"/>
                <w:szCs w:val="18"/>
              </w:rPr>
              <w:t>Facilitar la participación de las mujeres en los eventos culturales, dán</w:t>
            </w:r>
            <w:r w:rsidR="00D20B2D">
              <w:rPr>
                <w:rFonts w:ascii="Bookman Old Style" w:hAnsi="Bookman Old Style"/>
                <w:sz w:val="18"/>
                <w:szCs w:val="18"/>
              </w:rPr>
              <w:t>doles un protagonismo relevante a las mujeres de las zonas rurales.</w:t>
            </w:r>
          </w:p>
        </w:tc>
        <w:tc>
          <w:tcPr>
            <w:tcW w:w="3402" w:type="dxa"/>
            <w:vAlign w:val="center"/>
          </w:tcPr>
          <w:p w:rsidR="00E416D9" w:rsidRPr="006D0FE7" w:rsidRDefault="00461524" w:rsidP="007D2911">
            <w:pPr>
              <w:rPr>
                <w:rFonts w:ascii="Bookman Old Style" w:hAnsi="Bookman Old Style"/>
                <w:sz w:val="18"/>
                <w:szCs w:val="18"/>
              </w:rPr>
            </w:pPr>
            <w:r>
              <w:rPr>
                <w:rFonts w:ascii="Bookman Old Style" w:hAnsi="Bookman Old Style"/>
                <w:sz w:val="18"/>
                <w:szCs w:val="18"/>
              </w:rPr>
              <w:t>Incluir en la programación de los servicios culturales del municipio</w:t>
            </w:r>
            <w:r w:rsidR="007D2911">
              <w:rPr>
                <w:rFonts w:ascii="Bookman Old Style" w:hAnsi="Bookman Old Style"/>
                <w:sz w:val="18"/>
                <w:szCs w:val="18"/>
              </w:rPr>
              <w:t>,</w:t>
            </w:r>
            <w:r w:rsidR="00B4701B">
              <w:rPr>
                <w:rFonts w:ascii="Bookman Old Style" w:hAnsi="Bookman Old Style"/>
                <w:sz w:val="18"/>
                <w:szCs w:val="18"/>
              </w:rPr>
              <w:t xml:space="preserve"> actividades</w:t>
            </w:r>
            <w:r w:rsidR="004F1679">
              <w:rPr>
                <w:rFonts w:ascii="Bookman Old Style" w:hAnsi="Bookman Old Style"/>
                <w:sz w:val="18"/>
                <w:szCs w:val="18"/>
              </w:rPr>
              <w:t xml:space="preserve">  atendiendo</w:t>
            </w:r>
            <w:r w:rsidR="00B4701B">
              <w:rPr>
                <w:rFonts w:ascii="Bookman Old Style" w:hAnsi="Bookman Old Style"/>
                <w:sz w:val="18"/>
                <w:szCs w:val="18"/>
              </w:rPr>
              <w:t xml:space="preserve"> a las necesidades de co</w:t>
            </w:r>
            <w:r w:rsidR="00644414">
              <w:rPr>
                <w:rFonts w:ascii="Bookman Old Style" w:hAnsi="Bookman Old Style"/>
                <w:sz w:val="18"/>
                <w:szCs w:val="18"/>
              </w:rPr>
              <w:t>nciliación y corresponsabilidad, de los hombres y mujeres de este municipio</w:t>
            </w:r>
          </w:p>
        </w:tc>
        <w:tc>
          <w:tcPr>
            <w:tcW w:w="3544" w:type="dxa"/>
            <w:vAlign w:val="center"/>
          </w:tcPr>
          <w:p w:rsidR="00E416D9" w:rsidRPr="006D0FE7" w:rsidRDefault="0034128B" w:rsidP="00BD42BD">
            <w:pPr>
              <w:rPr>
                <w:rFonts w:ascii="Bookman Old Style" w:hAnsi="Bookman Old Style"/>
                <w:sz w:val="18"/>
                <w:szCs w:val="18"/>
              </w:rPr>
            </w:pPr>
            <w:r>
              <w:rPr>
                <w:rFonts w:ascii="Bookman Old Style" w:hAnsi="Bookman Old Style"/>
                <w:sz w:val="18"/>
                <w:szCs w:val="18"/>
              </w:rPr>
              <w:t>Fomentar desde el área de cultura, una planificación de actividades por parte de las asociaciones del municipio, desde la perspectiva de género.</w:t>
            </w:r>
          </w:p>
        </w:tc>
      </w:tr>
      <w:tr w:rsidR="00E416D9" w:rsidRPr="006D0FE7" w:rsidTr="00BD42BD">
        <w:tc>
          <w:tcPr>
            <w:tcW w:w="2269" w:type="dxa"/>
            <w:shd w:val="clear" w:color="auto" w:fill="F4ECFB" w:themeFill="accent6" w:themeFillTint="33"/>
            <w:vAlign w:val="center"/>
          </w:tcPr>
          <w:p w:rsidR="00E416D9" w:rsidRDefault="00DC54C6" w:rsidP="002448ED">
            <w:pPr>
              <w:jc w:val="center"/>
              <w:rPr>
                <w:rFonts w:ascii="Bookman Old Style" w:hAnsi="Bookman Old Style"/>
                <w:b/>
                <w:sz w:val="18"/>
                <w:szCs w:val="18"/>
              </w:rPr>
            </w:pPr>
            <w:r>
              <w:rPr>
                <w:rFonts w:ascii="Bookman Old Style" w:hAnsi="Bookman Old Style"/>
                <w:b/>
                <w:sz w:val="18"/>
                <w:szCs w:val="18"/>
              </w:rPr>
              <w:t>Área 9</w:t>
            </w:r>
            <w:r w:rsidR="00E416D9">
              <w:rPr>
                <w:rFonts w:ascii="Bookman Old Style" w:hAnsi="Bookman Old Style"/>
                <w:b/>
                <w:sz w:val="18"/>
                <w:szCs w:val="18"/>
              </w:rPr>
              <w:t>:</w:t>
            </w:r>
          </w:p>
          <w:p w:rsidR="00E416D9" w:rsidRDefault="00E416D9" w:rsidP="002448ED">
            <w:pPr>
              <w:jc w:val="center"/>
              <w:rPr>
                <w:rFonts w:ascii="Bookman Old Style" w:hAnsi="Bookman Old Style"/>
                <w:b/>
                <w:sz w:val="18"/>
                <w:szCs w:val="18"/>
              </w:rPr>
            </w:pPr>
            <w:r>
              <w:rPr>
                <w:rFonts w:ascii="Bookman Old Style" w:hAnsi="Bookman Old Style"/>
                <w:b/>
                <w:sz w:val="18"/>
                <w:szCs w:val="18"/>
              </w:rPr>
              <w:t xml:space="preserve">DEPORTE                                                                                                                                                                                                                                                                                                                                                                                                                                                              </w:t>
            </w:r>
          </w:p>
        </w:tc>
        <w:tc>
          <w:tcPr>
            <w:tcW w:w="3402" w:type="dxa"/>
            <w:vAlign w:val="center"/>
          </w:tcPr>
          <w:p w:rsidR="00E416D9" w:rsidRPr="006D0FE7" w:rsidRDefault="003C469E" w:rsidP="00BD42BD">
            <w:pPr>
              <w:rPr>
                <w:rFonts w:ascii="Bookman Old Style" w:hAnsi="Bookman Old Style"/>
                <w:sz w:val="18"/>
                <w:szCs w:val="18"/>
              </w:rPr>
            </w:pPr>
            <w:r>
              <w:rPr>
                <w:rFonts w:ascii="Bookman Old Style" w:hAnsi="Bookman Old Style"/>
                <w:sz w:val="18"/>
                <w:szCs w:val="18"/>
              </w:rPr>
              <w:t>Fomentar el uso de la perspectiva de género en la oferta deportiva del municipio.</w:t>
            </w:r>
          </w:p>
        </w:tc>
        <w:tc>
          <w:tcPr>
            <w:tcW w:w="3260" w:type="dxa"/>
            <w:vAlign w:val="center"/>
          </w:tcPr>
          <w:p w:rsidR="00E416D9" w:rsidRPr="006D0FE7" w:rsidRDefault="00461524" w:rsidP="00BD42BD">
            <w:pPr>
              <w:rPr>
                <w:rFonts w:ascii="Bookman Old Style" w:hAnsi="Bookman Old Style"/>
                <w:sz w:val="18"/>
                <w:szCs w:val="18"/>
              </w:rPr>
            </w:pPr>
            <w:r>
              <w:rPr>
                <w:rFonts w:ascii="Bookman Old Style" w:hAnsi="Bookman Old Style"/>
                <w:sz w:val="18"/>
                <w:szCs w:val="18"/>
              </w:rPr>
              <w:t>Potenciar y divulgar la producción y organización</w:t>
            </w:r>
            <w:r w:rsidR="00A97265">
              <w:rPr>
                <w:rFonts w:ascii="Bookman Old Style" w:hAnsi="Bookman Old Style"/>
                <w:sz w:val="18"/>
                <w:szCs w:val="18"/>
              </w:rPr>
              <w:t xml:space="preserve"> de</w:t>
            </w:r>
            <w:r>
              <w:rPr>
                <w:rFonts w:ascii="Bookman Old Style" w:hAnsi="Bookman Old Style"/>
                <w:sz w:val="18"/>
                <w:szCs w:val="18"/>
              </w:rPr>
              <w:t xml:space="preserve"> iniciativas deportivas que tengan a las mujeres como protagonistas.</w:t>
            </w:r>
          </w:p>
        </w:tc>
        <w:tc>
          <w:tcPr>
            <w:tcW w:w="3402" w:type="dxa"/>
            <w:vAlign w:val="center"/>
          </w:tcPr>
          <w:p w:rsidR="00E5010F" w:rsidRDefault="004466BC" w:rsidP="00BD42BD">
            <w:pPr>
              <w:rPr>
                <w:rFonts w:ascii="Bookman Old Style" w:hAnsi="Bookman Old Style"/>
                <w:sz w:val="18"/>
                <w:szCs w:val="18"/>
              </w:rPr>
            </w:pPr>
            <w:r>
              <w:rPr>
                <w:rFonts w:ascii="Bookman Old Style" w:hAnsi="Bookman Old Style"/>
                <w:sz w:val="18"/>
                <w:szCs w:val="18"/>
              </w:rPr>
              <w:t>Fortalecer las relaciones entre los usuarios</w:t>
            </w:r>
            <w:r w:rsidR="00A97265">
              <w:rPr>
                <w:rFonts w:ascii="Bookman Old Style" w:hAnsi="Bookman Old Style"/>
                <w:sz w:val="18"/>
                <w:szCs w:val="18"/>
              </w:rPr>
              <w:t xml:space="preserve">/as y los </w:t>
            </w:r>
            <w:r>
              <w:rPr>
                <w:rFonts w:ascii="Bookman Old Style" w:hAnsi="Bookman Old Style"/>
                <w:sz w:val="18"/>
                <w:szCs w:val="18"/>
              </w:rPr>
              <w:t>técnicos</w:t>
            </w:r>
            <w:r w:rsidR="00A97265">
              <w:rPr>
                <w:rFonts w:ascii="Bookman Old Style" w:hAnsi="Bookman Old Style"/>
                <w:sz w:val="18"/>
                <w:szCs w:val="18"/>
              </w:rPr>
              <w:t xml:space="preserve">/as de los </w:t>
            </w:r>
            <w:r>
              <w:rPr>
                <w:rFonts w:ascii="Bookman Old Style" w:hAnsi="Bookman Old Style"/>
                <w:sz w:val="18"/>
                <w:szCs w:val="18"/>
              </w:rPr>
              <w:t xml:space="preserve">equipos deportivos, etc. </w:t>
            </w:r>
            <w:r w:rsidR="00C3162A">
              <w:rPr>
                <w:rFonts w:ascii="Bookman Old Style" w:hAnsi="Bookman Old Style"/>
                <w:sz w:val="18"/>
                <w:szCs w:val="18"/>
              </w:rPr>
              <w:t>p</w:t>
            </w:r>
            <w:r>
              <w:rPr>
                <w:rFonts w:ascii="Bookman Old Style" w:hAnsi="Bookman Old Style"/>
                <w:sz w:val="18"/>
                <w:szCs w:val="18"/>
              </w:rPr>
              <w:t>ara promover la corresponsabilidad ciudadana.</w:t>
            </w:r>
          </w:p>
          <w:p w:rsidR="00E416D9" w:rsidRPr="006D0FE7" w:rsidRDefault="00E416D9" w:rsidP="00BD42BD">
            <w:pPr>
              <w:rPr>
                <w:rFonts w:ascii="Bookman Old Style" w:hAnsi="Bookman Old Style"/>
                <w:sz w:val="18"/>
                <w:szCs w:val="18"/>
              </w:rPr>
            </w:pPr>
          </w:p>
        </w:tc>
        <w:tc>
          <w:tcPr>
            <w:tcW w:w="3544" w:type="dxa"/>
            <w:vAlign w:val="center"/>
          </w:tcPr>
          <w:p w:rsidR="00E416D9" w:rsidRPr="006D0FE7" w:rsidRDefault="00B4701B" w:rsidP="00BD42BD">
            <w:pPr>
              <w:rPr>
                <w:rFonts w:ascii="Bookman Old Style" w:hAnsi="Bookman Old Style"/>
                <w:sz w:val="18"/>
                <w:szCs w:val="18"/>
              </w:rPr>
            </w:pPr>
            <w:r>
              <w:rPr>
                <w:rFonts w:ascii="Bookman Old Style" w:hAnsi="Bookman Old Style"/>
                <w:sz w:val="18"/>
                <w:szCs w:val="18"/>
              </w:rPr>
              <w:t>Detectar y tomar medidas para la erradicación sexista y de violencia en el deporte.</w:t>
            </w:r>
          </w:p>
        </w:tc>
      </w:tr>
      <w:tr w:rsidR="00E416D9" w:rsidRPr="006D0FE7" w:rsidTr="00BD42BD">
        <w:tc>
          <w:tcPr>
            <w:tcW w:w="2269" w:type="dxa"/>
            <w:shd w:val="clear" w:color="auto" w:fill="F4ECFB" w:themeFill="accent6" w:themeFillTint="33"/>
            <w:vAlign w:val="center"/>
          </w:tcPr>
          <w:p w:rsidR="002E66BC" w:rsidRDefault="002E66BC" w:rsidP="002E66BC">
            <w:pPr>
              <w:jc w:val="center"/>
              <w:rPr>
                <w:rFonts w:ascii="Bookman Old Style" w:hAnsi="Bookman Old Style"/>
                <w:b/>
                <w:sz w:val="18"/>
                <w:szCs w:val="18"/>
              </w:rPr>
            </w:pPr>
          </w:p>
          <w:p w:rsidR="00E416D9" w:rsidRDefault="00DC54C6" w:rsidP="002E66BC">
            <w:pPr>
              <w:jc w:val="center"/>
              <w:rPr>
                <w:rFonts w:ascii="Bookman Old Style" w:hAnsi="Bookman Old Style"/>
                <w:b/>
                <w:sz w:val="18"/>
                <w:szCs w:val="18"/>
              </w:rPr>
            </w:pPr>
            <w:r>
              <w:rPr>
                <w:rFonts w:ascii="Bookman Old Style" w:hAnsi="Bookman Old Style"/>
                <w:b/>
                <w:sz w:val="18"/>
                <w:szCs w:val="18"/>
              </w:rPr>
              <w:t>Área 10</w:t>
            </w:r>
            <w:r w:rsidR="00E416D9">
              <w:rPr>
                <w:rFonts w:ascii="Bookman Old Style" w:hAnsi="Bookman Old Style"/>
                <w:b/>
                <w:sz w:val="18"/>
                <w:szCs w:val="18"/>
              </w:rPr>
              <w:t>:</w:t>
            </w:r>
          </w:p>
          <w:p w:rsidR="00E416D9" w:rsidRDefault="00E416D9" w:rsidP="002E66BC">
            <w:pPr>
              <w:jc w:val="center"/>
              <w:rPr>
                <w:rFonts w:ascii="Bookman Old Style" w:hAnsi="Bookman Old Style"/>
                <w:b/>
                <w:sz w:val="18"/>
                <w:szCs w:val="18"/>
              </w:rPr>
            </w:pPr>
            <w:r>
              <w:rPr>
                <w:rFonts w:ascii="Bookman Old Style" w:hAnsi="Bookman Old Style"/>
                <w:b/>
                <w:sz w:val="18"/>
                <w:szCs w:val="18"/>
              </w:rPr>
              <w:t>CONSUMO</w:t>
            </w:r>
          </w:p>
          <w:p w:rsidR="002E66BC" w:rsidRDefault="002E66BC" w:rsidP="002E66BC">
            <w:pPr>
              <w:jc w:val="center"/>
              <w:rPr>
                <w:rFonts w:ascii="Bookman Old Style" w:hAnsi="Bookman Old Style"/>
                <w:b/>
                <w:sz w:val="18"/>
                <w:szCs w:val="18"/>
              </w:rPr>
            </w:pPr>
          </w:p>
        </w:tc>
        <w:tc>
          <w:tcPr>
            <w:tcW w:w="3402" w:type="dxa"/>
            <w:vAlign w:val="center"/>
          </w:tcPr>
          <w:p w:rsidR="00E416D9" w:rsidRPr="006D0FE7" w:rsidRDefault="00570FE5" w:rsidP="00BD42BD">
            <w:pPr>
              <w:rPr>
                <w:rFonts w:ascii="Bookman Old Style" w:hAnsi="Bookman Old Style"/>
                <w:sz w:val="18"/>
                <w:szCs w:val="18"/>
              </w:rPr>
            </w:pPr>
            <w:r>
              <w:rPr>
                <w:rFonts w:ascii="Bookman Old Style" w:hAnsi="Bookman Old Style"/>
                <w:sz w:val="18"/>
                <w:szCs w:val="18"/>
              </w:rPr>
              <w:t>Garantizar una imagen no sexista y discriminatoria de las mujeres y hombres del municipio en las campañas municipales del área consumo.</w:t>
            </w:r>
          </w:p>
        </w:tc>
        <w:tc>
          <w:tcPr>
            <w:tcW w:w="3260" w:type="dxa"/>
            <w:vAlign w:val="center"/>
          </w:tcPr>
          <w:p w:rsidR="00E416D9" w:rsidRPr="006D0FE7" w:rsidRDefault="00CD482C" w:rsidP="00BD42BD">
            <w:pPr>
              <w:rPr>
                <w:rFonts w:ascii="Bookman Old Style" w:hAnsi="Bookman Old Style"/>
                <w:sz w:val="18"/>
                <w:szCs w:val="18"/>
              </w:rPr>
            </w:pPr>
            <w:r>
              <w:rPr>
                <w:rFonts w:ascii="Bookman Old Style" w:hAnsi="Bookman Old Style"/>
                <w:sz w:val="18"/>
                <w:szCs w:val="18"/>
              </w:rPr>
              <w:t>Fomentar la implicación de las mujeres en sus derechos como consumidoras.</w:t>
            </w:r>
          </w:p>
        </w:tc>
        <w:tc>
          <w:tcPr>
            <w:tcW w:w="3402" w:type="dxa"/>
            <w:vAlign w:val="center"/>
          </w:tcPr>
          <w:p w:rsidR="00E416D9" w:rsidRPr="006D0FE7" w:rsidRDefault="00511801" w:rsidP="00BD42BD">
            <w:pPr>
              <w:rPr>
                <w:rFonts w:ascii="Bookman Old Style" w:hAnsi="Bookman Old Style"/>
                <w:sz w:val="18"/>
                <w:szCs w:val="18"/>
              </w:rPr>
            </w:pPr>
            <w:r>
              <w:rPr>
                <w:rFonts w:ascii="Bookman Old Style" w:hAnsi="Bookman Old Style"/>
                <w:sz w:val="18"/>
                <w:szCs w:val="18"/>
              </w:rPr>
              <w:t>Formar en la importancia de la corresponsabilidad desde el ámbito empresarial y desde el ámbito del consumidor/a.</w:t>
            </w:r>
          </w:p>
        </w:tc>
        <w:tc>
          <w:tcPr>
            <w:tcW w:w="3544" w:type="dxa"/>
            <w:vAlign w:val="center"/>
          </w:tcPr>
          <w:p w:rsidR="00E416D9" w:rsidRPr="006D0FE7" w:rsidRDefault="00AD7F66" w:rsidP="003704F1">
            <w:pPr>
              <w:rPr>
                <w:rFonts w:ascii="Bookman Old Style" w:hAnsi="Bookman Old Style"/>
                <w:sz w:val="18"/>
                <w:szCs w:val="18"/>
              </w:rPr>
            </w:pPr>
            <w:r>
              <w:rPr>
                <w:rFonts w:ascii="Bookman Old Style" w:hAnsi="Bookman Old Style"/>
                <w:sz w:val="18"/>
                <w:szCs w:val="18"/>
              </w:rPr>
              <w:t xml:space="preserve">Sensibilizar a </w:t>
            </w:r>
            <w:r w:rsidR="003704F1">
              <w:rPr>
                <w:rFonts w:ascii="Bookman Old Style" w:hAnsi="Bookman Old Style"/>
                <w:sz w:val="18"/>
                <w:szCs w:val="18"/>
              </w:rPr>
              <w:t>todo el municipio</w:t>
            </w:r>
            <w:r>
              <w:rPr>
                <w:rFonts w:ascii="Bookman Old Style" w:hAnsi="Bookman Old Style"/>
                <w:sz w:val="18"/>
                <w:szCs w:val="18"/>
              </w:rPr>
              <w:t xml:space="preserve"> de La Orotava </w:t>
            </w:r>
            <w:r w:rsidR="003704F1">
              <w:rPr>
                <w:rFonts w:ascii="Bookman Old Style" w:hAnsi="Bookman Old Style"/>
                <w:sz w:val="18"/>
                <w:szCs w:val="18"/>
              </w:rPr>
              <w:t xml:space="preserve">sobre </w:t>
            </w:r>
            <w:r>
              <w:rPr>
                <w:rFonts w:ascii="Bookman Old Style" w:hAnsi="Bookman Old Style"/>
                <w:sz w:val="18"/>
                <w:szCs w:val="18"/>
              </w:rPr>
              <w:t>la violencia</w:t>
            </w:r>
            <w:r w:rsidR="003704F1">
              <w:rPr>
                <w:rFonts w:ascii="Bookman Old Style" w:hAnsi="Bookman Old Style"/>
                <w:sz w:val="18"/>
                <w:szCs w:val="18"/>
              </w:rPr>
              <w:t xml:space="preserve"> de género.</w:t>
            </w:r>
          </w:p>
        </w:tc>
      </w:tr>
      <w:tr w:rsidR="00822A0C" w:rsidRPr="006D0FE7" w:rsidTr="00BD42BD">
        <w:tc>
          <w:tcPr>
            <w:tcW w:w="2269" w:type="dxa"/>
            <w:shd w:val="clear" w:color="auto" w:fill="F4ECFB" w:themeFill="accent6" w:themeFillTint="33"/>
            <w:vAlign w:val="center"/>
          </w:tcPr>
          <w:p w:rsidR="00822A0C" w:rsidRDefault="00822A0C" w:rsidP="002E66BC">
            <w:pPr>
              <w:jc w:val="center"/>
              <w:rPr>
                <w:rFonts w:ascii="Bookman Old Style" w:hAnsi="Bookman Old Style"/>
                <w:b/>
                <w:sz w:val="18"/>
                <w:szCs w:val="18"/>
              </w:rPr>
            </w:pPr>
            <w:r>
              <w:rPr>
                <w:rFonts w:ascii="Bookman Old Style" w:hAnsi="Bookman Old Style"/>
                <w:b/>
                <w:sz w:val="18"/>
                <w:szCs w:val="18"/>
              </w:rPr>
              <w:t>Área 11:</w:t>
            </w:r>
          </w:p>
          <w:p w:rsidR="00822A0C" w:rsidRDefault="00822A0C" w:rsidP="002E66BC">
            <w:pPr>
              <w:jc w:val="center"/>
              <w:rPr>
                <w:rFonts w:ascii="Bookman Old Style" w:hAnsi="Bookman Old Style"/>
                <w:b/>
                <w:sz w:val="18"/>
                <w:szCs w:val="18"/>
              </w:rPr>
            </w:pPr>
            <w:r>
              <w:rPr>
                <w:rFonts w:ascii="Bookman Old Style" w:hAnsi="Bookman Old Style"/>
                <w:b/>
                <w:sz w:val="18"/>
                <w:szCs w:val="18"/>
              </w:rPr>
              <w:t>JUVENTUD</w:t>
            </w:r>
          </w:p>
        </w:tc>
        <w:tc>
          <w:tcPr>
            <w:tcW w:w="3402" w:type="dxa"/>
            <w:vAlign w:val="center"/>
          </w:tcPr>
          <w:p w:rsidR="00822A0C" w:rsidRDefault="00822A0C" w:rsidP="00BD42BD">
            <w:pPr>
              <w:rPr>
                <w:rFonts w:ascii="Bookman Old Style" w:hAnsi="Bookman Old Style"/>
                <w:sz w:val="18"/>
                <w:szCs w:val="18"/>
              </w:rPr>
            </w:pPr>
          </w:p>
          <w:p w:rsidR="00B76A0C" w:rsidRDefault="00B76A0C" w:rsidP="00BD42BD">
            <w:pPr>
              <w:rPr>
                <w:rFonts w:ascii="Bookman Old Style" w:hAnsi="Bookman Old Style"/>
                <w:sz w:val="18"/>
                <w:szCs w:val="18"/>
              </w:rPr>
            </w:pPr>
            <w:r>
              <w:rPr>
                <w:rFonts w:ascii="Bookman Old Style" w:hAnsi="Bookman Old Style"/>
                <w:sz w:val="18"/>
                <w:szCs w:val="18"/>
              </w:rPr>
              <w:t>Promocionar la Perspectiva de Género en las actividades que se realicen desde el área de Juventud.</w:t>
            </w:r>
          </w:p>
          <w:p w:rsidR="00D83B0B" w:rsidRPr="006D0FE7" w:rsidRDefault="00D83B0B" w:rsidP="00BD42BD">
            <w:pPr>
              <w:rPr>
                <w:rFonts w:ascii="Bookman Old Style" w:hAnsi="Bookman Old Style"/>
                <w:sz w:val="18"/>
                <w:szCs w:val="18"/>
              </w:rPr>
            </w:pPr>
          </w:p>
        </w:tc>
        <w:tc>
          <w:tcPr>
            <w:tcW w:w="3260" w:type="dxa"/>
            <w:vAlign w:val="center"/>
          </w:tcPr>
          <w:p w:rsidR="00822A0C" w:rsidRPr="006D0FE7" w:rsidRDefault="00CC2C7C" w:rsidP="00BD42BD">
            <w:pPr>
              <w:rPr>
                <w:rFonts w:ascii="Bookman Old Style" w:hAnsi="Bookman Old Style"/>
                <w:sz w:val="18"/>
                <w:szCs w:val="18"/>
              </w:rPr>
            </w:pPr>
            <w:r>
              <w:rPr>
                <w:rFonts w:ascii="Bookman Old Style" w:hAnsi="Bookman Old Style"/>
                <w:sz w:val="18"/>
                <w:szCs w:val="18"/>
              </w:rPr>
              <w:t>Educar en el empoderamiento de las/los jóvenes del municipio trabajando conjuntamente la identidad y los mensajes de género.</w:t>
            </w:r>
          </w:p>
        </w:tc>
        <w:tc>
          <w:tcPr>
            <w:tcW w:w="3402" w:type="dxa"/>
            <w:vAlign w:val="center"/>
          </w:tcPr>
          <w:p w:rsidR="00822A0C" w:rsidRPr="006D0FE7" w:rsidRDefault="00B40F33" w:rsidP="00BD42BD">
            <w:pPr>
              <w:rPr>
                <w:rFonts w:ascii="Bookman Old Style" w:hAnsi="Bookman Old Style"/>
                <w:sz w:val="18"/>
                <w:szCs w:val="18"/>
              </w:rPr>
            </w:pPr>
            <w:r>
              <w:rPr>
                <w:rFonts w:ascii="Bookman Old Style" w:hAnsi="Bookman Old Style"/>
                <w:sz w:val="18"/>
                <w:szCs w:val="18"/>
              </w:rPr>
              <w:t>Promover, desde la</w:t>
            </w:r>
            <w:r w:rsidR="006A6FEA">
              <w:rPr>
                <w:rFonts w:ascii="Bookman Old Style" w:hAnsi="Bookman Old Style"/>
                <w:sz w:val="18"/>
                <w:szCs w:val="18"/>
              </w:rPr>
              <w:t xml:space="preserve"> </w:t>
            </w:r>
            <w:r w:rsidR="000E23DE">
              <w:rPr>
                <w:rFonts w:ascii="Bookman Old Style" w:hAnsi="Bookman Old Style"/>
                <w:sz w:val="18"/>
                <w:szCs w:val="18"/>
              </w:rPr>
              <w:t xml:space="preserve"> </w:t>
            </w:r>
            <w:r>
              <w:rPr>
                <w:rFonts w:ascii="Bookman Old Style" w:hAnsi="Bookman Old Style"/>
                <w:sz w:val="18"/>
                <w:szCs w:val="18"/>
              </w:rPr>
              <w:t>corresponsabilidad, una coeducación en materia de igualdad de oportunidades de mujeres y hombres.</w:t>
            </w:r>
          </w:p>
        </w:tc>
        <w:tc>
          <w:tcPr>
            <w:tcW w:w="3544" w:type="dxa"/>
            <w:vAlign w:val="center"/>
          </w:tcPr>
          <w:p w:rsidR="00822A0C" w:rsidRPr="006D0FE7" w:rsidRDefault="00C82EBE" w:rsidP="00BD42BD">
            <w:pPr>
              <w:rPr>
                <w:rFonts w:ascii="Bookman Old Style" w:hAnsi="Bookman Old Style"/>
                <w:sz w:val="18"/>
                <w:szCs w:val="18"/>
              </w:rPr>
            </w:pPr>
            <w:r>
              <w:rPr>
                <w:rFonts w:ascii="Bookman Old Style" w:hAnsi="Bookman Old Style"/>
                <w:sz w:val="18"/>
                <w:szCs w:val="18"/>
              </w:rPr>
              <w:t>Dar a conocer la finalidad de las políticas de igualdad enfocando las acciones positivas desde esta óptica.</w:t>
            </w:r>
          </w:p>
        </w:tc>
      </w:tr>
      <w:tr w:rsidR="00822A0C" w:rsidRPr="006D0FE7" w:rsidTr="00BD42BD">
        <w:tc>
          <w:tcPr>
            <w:tcW w:w="2269" w:type="dxa"/>
            <w:shd w:val="clear" w:color="auto" w:fill="F4ECFB" w:themeFill="accent6" w:themeFillTint="33"/>
            <w:vAlign w:val="center"/>
          </w:tcPr>
          <w:p w:rsidR="00822A0C" w:rsidRDefault="00822A0C" w:rsidP="002E66BC">
            <w:pPr>
              <w:jc w:val="center"/>
              <w:rPr>
                <w:rFonts w:ascii="Bookman Old Style" w:hAnsi="Bookman Old Style"/>
                <w:b/>
                <w:sz w:val="18"/>
                <w:szCs w:val="18"/>
              </w:rPr>
            </w:pPr>
            <w:r>
              <w:rPr>
                <w:rFonts w:ascii="Bookman Old Style" w:hAnsi="Bookman Old Style"/>
                <w:b/>
                <w:sz w:val="18"/>
                <w:szCs w:val="18"/>
              </w:rPr>
              <w:t>Área 12:</w:t>
            </w:r>
          </w:p>
          <w:p w:rsidR="00822A0C" w:rsidRDefault="00822A0C" w:rsidP="002E66BC">
            <w:pPr>
              <w:jc w:val="center"/>
              <w:rPr>
                <w:rFonts w:ascii="Bookman Old Style" w:hAnsi="Bookman Old Style"/>
                <w:b/>
                <w:sz w:val="18"/>
                <w:szCs w:val="18"/>
              </w:rPr>
            </w:pPr>
            <w:r>
              <w:rPr>
                <w:rFonts w:ascii="Bookman Old Style" w:hAnsi="Bookman Old Style"/>
                <w:b/>
                <w:sz w:val="18"/>
                <w:szCs w:val="18"/>
              </w:rPr>
              <w:t>URBANISMO</w:t>
            </w:r>
          </w:p>
        </w:tc>
        <w:tc>
          <w:tcPr>
            <w:tcW w:w="3402" w:type="dxa"/>
            <w:vAlign w:val="center"/>
          </w:tcPr>
          <w:p w:rsidR="00822A0C" w:rsidRDefault="00A44F0F" w:rsidP="00BD42BD">
            <w:pPr>
              <w:rPr>
                <w:rFonts w:ascii="Bookman Old Style" w:hAnsi="Bookman Old Style"/>
                <w:sz w:val="18"/>
                <w:szCs w:val="18"/>
              </w:rPr>
            </w:pPr>
            <w:r>
              <w:rPr>
                <w:rFonts w:ascii="Bookman Old Style" w:hAnsi="Bookman Old Style"/>
                <w:sz w:val="18"/>
                <w:szCs w:val="18"/>
              </w:rPr>
              <w:t>Concienciar a la población de la importancia que tiene para la vida de las mujeres las decisiones en materia urbanística.</w:t>
            </w:r>
          </w:p>
          <w:p w:rsidR="00246AE0" w:rsidRPr="006D0FE7" w:rsidRDefault="00246AE0" w:rsidP="00BD42BD">
            <w:pPr>
              <w:rPr>
                <w:rFonts w:ascii="Bookman Old Style" w:hAnsi="Bookman Old Style"/>
                <w:sz w:val="18"/>
                <w:szCs w:val="18"/>
              </w:rPr>
            </w:pPr>
          </w:p>
        </w:tc>
        <w:tc>
          <w:tcPr>
            <w:tcW w:w="3260" w:type="dxa"/>
            <w:vAlign w:val="center"/>
          </w:tcPr>
          <w:p w:rsidR="00822A0C" w:rsidRPr="006D0FE7" w:rsidRDefault="00113CBA" w:rsidP="00BD42BD">
            <w:pPr>
              <w:rPr>
                <w:rFonts w:ascii="Bookman Old Style" w:hAnsi="Bookman Old Style"/>
                <w:sz w:val="18"/>
                <w:szCs w:val="18"/>
              </w:rPr>
            </w:pPr>
            <w:r>
              <w:rPr>
                <w:rFonts w:ascii="Bookman Old Style" w:hAnsi="Bookman Old Style"/>
                <w:sz w:val="18"/>
                <w:szCs w:val="18"/>
              </w:rPr>
              <w:t>Promover la presencia y visibilización de las mujeres en el ámbito municipal.</w:t>
            </w:r>
          </w:p>
        </w:tc>
        <w:tc>
          <w:tcPr>
            <w:tcW w:w="3402" w:type="dxa"/>
            <w:vAlign w:val="center"/>
          </w:tcPr>
          <w:p w:rsidR="00822A0C" w:rsidRPr="006D0FE7" w:rsidRDefault="00113CBA" w:rsidP="00BD42BD">
            <w:pPr>
              <w:rPr>
                <w:rFonts w:ascii="Bookman Old Style" w:hAnsi="Bookman Old Style"/>
                <w:sz w:val="18"/>
                <w:szCs w:val="18"/>
              </w:rPr>
            </w:pPr>
            <w:r>
              <w:rPr>
                <w:rFonts w:ascii="Bookman Old Style" w:hAnsi="Bookman Old Style"/>
                <w:sz w:val="18"/>
                <w:szCs w:val="18"/>
              </w:rPr>
              <w:t>Promover un municipio preparado urbanísticamente para la conciliación de la vida personal familiar y laboral.</w:t>
            </w:r>
          </w:p>
        </w:tc>
        <w:tc>
          <w:tcPr>
            <w:tcW w:w="3544" w:type="dxa"/>
            <w:vAlign w:val="center"/>
          </w:tcPr>
          <w:p w:rsidR="00822A0C" w:rsidRPr="006D0FE7" w:rsidRDefault="00113CBA" w:rsidP="00BD42BD">
            <w:pPr>
              <w:rPr>
                <w:rFonts w:ascii="Bookman Old Style" w:hAnsi="Bookman Old Style"/>
                <w:sz w:val="18"/>
                <w:szCs w:val="18"/>
              </w:rPr>
            </w:pPr>
            <w:r>
              <w:rPr>
                <w:rFonts w:ascii="Bookman Old Style" w:hAnsi="Bookman Old Style"/>
                <w:sz w:val="18"/>
                <w:szCs w:val="18"/>
              </w:rPr>
              <w:t>Mejorar la seguridad y la sensación de seguridad de las mujeres del municipio</w:t>
            </w:r>
            <w:r w:rsidR="007200B5">
              <w:rPr>
                <w:rFonts w:ascii="Bookman Old Style" w:hAnsi="Bookman Old Style"/>
                <w:sz w:val="18"/>
                <w:szCs w:val="18"/>
              </w:rPr>
              <w:t>.</w:t>
            </w:r>
          </w:p>
        </w:tc>
      </w:tr>
      <w:tr w:rsidR="00CA6CF6" w:rsidRPr="006D0FE7" w:rsidTr="00BD42BD">
        <w:tc>
          <w:tcPr>
            <w:tcW w:w="2269" w:type="dxa"/>
            <w:shd w:val="clear" w:color="auto" w:fill="F4ECFB" w:themeFill="accent6" w:themeFillTint="33"/>
            <w:vAlign w:val="center"/>
          </w:tcPr>
          <w:p w:rsidR="00CA6CF6" w:rsidRDefault="00CA6CF6" w:rsidP="002E66BC">
            <w:pPr>
              <w:jc w:val="center"/>
              <w:rPr>
                <w:rFonts w:ascii="Bookman Old Style" w:hAnsi="Bookman Old Style"/>
                <w:b/>
                <w:sz w:val="18"/>
                <w:szCs w:val="18"/>
              </w:rPr>
            </w:pPr>
          </w:p>
          <w:p w:rsidR="00CA6CF6" w:rsidRDefault="00CA6CF6" w:rsidP="002E66BC">
            <w:pPr>
              <w:jc w:val="center"/>
              <w:rPr>
                <w:rFonts w:ascii="Bookman Old Style" w:hAnsi="Bookman Old Style"/>
                <w:b/>
                <w:sz w:val="18"/>
                <w:szCs w:val="18"/>
              </w:rPr>
            </w:pPr>
            <w:r>
              <w:rPr>
                <w:rFonts w:ascii="Bookman Old Style" w:hAnsi="Bookman Old Style"/>
                <w:b/>
                <w:sz w:val="18"/>
                <w:szCs w:val="18"/>
              </w:rPr>
              <w:t>Área 13:</w:t>
            </w:r>
          </w:p>
          <w:p w:rsidR="00CA6CF6" w:rsidRDefault="00CA6CF6" w:rsidP="002E66BC">
            <w:pPr>
              <w:jc w:val="center"/>
              <w:rPr>
                <w:rFonts w:ascii="Bookman Old Style" w:hAnsi="Bookman Old Style"/>
                <w:b/>
                <w:sz w:val="18"/>
                <w:szCs w:val="18"/>
              </w:rPr>
            </w:pPr>
            <w:r>
              <w:rPr>
                <w:rFonts w:ascii="Bookman Old Style" w:hAnsi="Bookman Old Style"/>
                <w:b/>
                <w:sz w:val="18"/>
                <w:szCs w:val="18"/>
              </w:rPr>
              <w:t>AGRICULTURA Y GANADERÍA</w:t>
            </w:r>
          </w:p>
          <w:p w:rsidR="00CA6CF6" w:rsidRDefault="00CA6CF6" w:rsidP="002E66BC">
            <w:pPr>
              <w:jc w:val="center"/>
              <w:rPr>
                <w:rFonts w:ascii="Bookman Old Style" w:hAnsi="Bookman Old Style"/>
                <w:b/>
                <w:sz w:val="18"/>
                <w:szCs w:val="18"/>
              </w:rPr>
            </w:pPr>
          </w:p>
        </w:tc>
        <w:tc>
          <w:tcPr>
            <w:tcW w:w="3402" w:type="dxa"/>
            <w:vAlign w:val="center"/>
          </w:tcPr>
          <w:p w:rsidR="00CA6CF6" w:rsidRDefault="001D01A7" w:rsidP="00BD42BD">
            <w:pPr>
              <w:rPr>
                <w:rFonts w:ascii="Bookman Old Style" w:hAnsi="Bookman Old Style"/>
                <w:sz w:val="18"/>
                <w:szCs w:val="18"/>
              </w:rPr>
            </w:pPr>
            <w:r>
              <w:rPr>
                <w:rFonts w:ascii="Bookman Old Style" w:hAnsi="Bookman Old Style"/>
                <w:sz w:val="18"/>
                <w:szCs w:val="18"/>
              </w:rPr>
              <w:t>Incorporar la perspectiva de género en el mundo rural</w:t>
            </w:r>
            <w:r w:rsidR="00C32EA7">
              <w:rPr>
                <w:rFonts w:ascii="Bookman Old Style" w:hAnsi="Bookman Old Style"/>
                <w:sz w:val="18"/>
                <w:szCs w:val="18"/>
              </w:rPr>
              <w:t xml:space="preserve"> para contribuir a la concienciación de las desigualdades existentes.</w:t>
            </w:r>
          </w:p>
        </w:tc>
        <w:tc>
          <w:tcPr>
            <w:tcW w:w="3260" w:type="dxa"/>
            <w:vAlign w:val="center"/>
          </w:tcPr>
          <w:p w:rsidR="00CA6CF6" w:rsidRDefault="00423626" w:rsidP="00BD42BD">
            <w:pPr>
              <w:rPr>
                <w:rFonts w:ascii="Bookman Old Style" w:hAnsi="Bookman Old Style"/>
                <w:sz w:val="18"/>
                <w:szCs w:val="18"/>
              </w:rPr>
            </w:pPr>
            <w:r>
              <w:rPr>
                <w:rFonts w:ascii="Bookman Old Style" w:hAnsi="Bookman Old Style"/>
                <w:sz w:val="18"/>
                <w:szCs w:val="18"/>
              </w:rPr>
              <w:t>Reivindicar el espacio de la mujer rural, para su empoderamiento individual y colectivo, en los procesos de toma de decisión, poder y representatividad.</w:t>
            </w:r>
          </w:p>
        </w:tc>
        <w:tc>
          <w:tcPr>
            <w:tcW w:w="3402" w:type="dxa"/>
            <w:vAlign w:val="center"/>
          </w:tcPr>
          <w:p w:rsidR="00CA6CF6" w:rsidRDefault="0071379B" w:rsidP="00BD42BD">
            <w:pPr>
              <w:rPr>
                <w:rFonts w:ascii="Bookman Old Style" w:hAnsi="Bookman Old Style"/>
                <w:sz w:val="18"/>
                <w:szCs w:val="18"/>
              </w:rPr>
            </w:pPr>
            <w:r>
              <w:rPr>
                <w:rFonts w:ascii="Bookman Old Style" w:hAnsi="Bookman Old Style"/>
                <w:sz w:val="18"/>
                <w:szCs w:val="18"/>
              </w:rPr>
              <w:t>Concienciar a la mujer rural de la importancia de la corresponsabilidad familiar, laboral y personal.</w:t>
            </w:r>
          </w:p>
        </w:tc>
        <w:tc>
          <w:tcPr>
            <w:tcW w:w="3544" w:type="dxa"/>
            <w:vAlign w:val="center"/>
          </w:tcPr>
          <w:p w:rsidR="00CA6CF6" w:rsidRDefault="00697DF2" w:rsidP="00BD42BD">
            <w:pPr>
              <w:rPr>
                <w:rFonts w:ascii="Bookman Old Style" w:hAnsi="Bookman Old Style"/>
                <w:sz w:val="18"/>
                <w:szCs w:val="18"/>
              </w:rPr>
            </w:pPr>
            <w:r>
              <w:rPr>
                <w:rFonts w:ascii="Bookman Old Style" w:hAnsi="Bookman Old Style"/>
                <w:sz w:val="18"/>
                <w:szCs w:val="18"/>
              </w:rPr>
              <w:t>Desarrollar una campaña de sensibilización sobre violencia de género, focalizada en el medio rural, que contemple sus singularidades.</w:t>
            </w:r>
          </w:p>
        </w:tc>
      </w:tr>
    </w:tbl>
    <w:p w:rsidR="000F4281" w:rsidRPr="006D0FE7" w:rsidRDefault="000F4281" w:rsidP="00BF2D86">
      <w:pPr>
        <w:rPr>
          <w:rFonts w:ascii="Bookman Old Style" w:hAnsi="Bookman Old Style"/>
          <w:sz w:val="18"/>
          <w:szCs w:val="18"/>
        </w:rPr>
        <w:sectPr w:rsidR="000F4281" w:rsidRPr="006D0FE7" w:rsidSect="001A3DA7">
          <w:pgSz w:w="16838" w:h="11906" w:orient="landscape"/>
          <w:pgMar w:top="720" w:right="720" w:bottom="720" w:left="720" w:header="709" w:footer="709" w:gutter="0"/>
          <w:cols w:space="708"/>
          <w:docGrid w:linePitch="360"/>
        </w:sectPr>
      </w:pPr>
    </w:p>
    <w:p w:rsidR="00B87CF8" w:rsidRPr="00F06664" w:rsidRDefault="00B87CF8"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lastRenderedPageBreak/>
        <w:t>ÁREA 1: ALCALDÍA</w:t>
      </w:r>
    </w:p>
    <w:p w:rsidR="00485793" w:rsidRPr="00F06664" w:rsidRDefault="007F5465"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Objetivos Espec</w:t>
      </w:r>
      <w:r w:rsidR="00B87CF8" w:rsidRPr="00F06664">
        <w:rPr>
          <w:rFonts w:ascii="Bookman Old Style" w:hAnsi="Bookman Old Style"/>
          <w:b/>
          <w:sz w:val="28"/>
          <w:szCs w:val="28"/>
        </w:rPr>
        <w:t>íficos y A</w:t>
      </w:r>
      <w:r w:rsidRPr="00F06664">
        <w:rPr>
          <w:rFonts w:ascii="Bookman Old Style" w:hAnsi="Bookman Old Style"/>
          <w:b/>
          <w:sz w:val="28"/>
          <w:szCs w:val="28"/>
        </w:rPr>
        <w:t>cciones</w:t>
      </w:r>
    </w:p>
    <w:p w:rsidR="0095579B" w:rsidRPr="006D0FE7" w:rsidRDefault="0095579B" w:rsidP="00801817">
      <w:pPr>
        <w:jc w:val="both"/>
        <w:rPr>
          <w:rFonts w:ascii="Bookman Old Style" w:hAnsi="Bookman Old Style"/>
          <w:sz w:val="18"/>
          <w:szCs w:val="18"/>
        </w:rPr>
      </w:pPr>
    </w:p>
    <w:p w:rsidR="00BD1A85" w:rsidRPr="006D0FE7" w:rsidRDefault="00636B5E" w:rsidP="0029568E">
      <w:pPr>
        <w:spacing w:after="0"/>
        <w:jc w:val="both"/>
        <w:rPr>
          <w:rFonts w:ascii="Bookman Old Style" w:hAnsi="Bookman Old Style"/>
          <w:b/>
          <w:sz w:val="18"/>
          <w:szCs w:val="18"/>
        </w:rPr>
      </w:pPr>
      <w:r w:rsidRPr="006D0FE7">
        <w:rPr>
          <w:rFonts w:ascii="Bookman Old Style" w:hAnsi="Bookman Old Style"/>
          <w:b/>
          <w:sz w:val="18"/>
          <w:szCs w:val="18"/>
        </w:rPr>
        <w:t>EJE 1: Transversalidad</w:t>
      </w:r>
      <w:r w:rsidR="00BD1A85" w:rsidRPr="006D0FE7">
        <w:rPr>
          <w:rFonts w:ascii="Bookman Old Style" w:hAnsi="Bookman Old Style"/>
          <w:b/>
          <w:sz w:val="18"/>
          <w:szCs w:val="18"/>
        </w:rPr>
        <w:tab/>
      </w:r>
      <w:r w:rsidR="00BD1A85" w:rsidRPr="006D0FE7">
        <w:rPr>
          <w:rFonts w:ascii="Bookman Old Style" w:hAnsi="Bookman Old Style"/>
          <w:b/>
          <w:sz w:val="18"/>
          <w:szCs w:val="18"/>
        </w:rPr>
        <w:tab/>
      </w:r>
      <w:r w:rsidR="00BD1A85" w:rsidRPr="006D0FE7">
        <w:rPr>
          <w:rFonts w:ascii="Bookman Old Style" w:hAnsi="Bookman Old Style"/>
          <w:b/>
          <w:sz w:val="18"/>
          <w:szCs w:val="18"/>
        </w:rPr>
        <w:tab/>
      </w:r>
      <w:r w:rsidR="00BD1A85" w:rsidRPr="006D0FE7">
        <w:rPr>
          <w:rFonts w:ascii="Bookman Old Style" w:hAnsi="Bookman Old Style"/>
          <w:b/>
          <w:sz w:val="18"/>
          <w:szCs w:val="18"/>
        </w:rPr>
        <w:tab/>
      </w:r>
      <w:r w:rsidR="00BD1A85" w:rsidRPr="006D0FE7">
        <w:rPr>
          <w:rFonts w:ascii="Bookman Old Style" w:hAnsi="Bookman Old Style"/>
          <w:b/>
          <w:sz w:val="18"/>
          <w:szCs w:val="18"/>
        </w:rPr>
        <w:tab/>
      </w:r>
      <w:r w:rsidR="00BD1A85" w:rsidRPr="006D0FE7">
        <w:rPr>
          <w:rFonts w:ascii="Bookman Old Style" w:hAnsi="Bookman Old Style"/>
          <w:b/>
          <w:sz w:val="18"/>
          <w:szCs w:val="18"/>
        </w:rPr>
        <w:tab/>
      </w:r>
      <w:r w:rsidR="00BD1A85" w:rsidRPr="006D0FE7">
        <w:rPr>
          <w:rFonts w:ascii="Bookman Old Style" w:hAnsi="Bookman Old Style"/>
          <w:b/>
          <w:sz w:val="18"/>
          <w:szCs w:val="18"/>
        </w:rPr>
        <w:tab/>
      </w:r>
      <w:r w:rsidR="00BD1A85" w:rsidRPr="006D0FE7">
        <w:rPr>
          <w:rFonts w:ascii="Bookman Old Style" w:hAnsi="Bookman Old Style"/>
          <w:b/>
          <w:sz w:val="18"/>
          <w:szCs w:val="18"/>
        </w:rPr>
        <w:tab/>
      </w:r>
      <w:r w:rsidR="00BD1A85" w:rsidRPr="006D0FE7">
        <w:rPr>
          <w:rFonts w:ascii="Bookman Old Style" w:hAnsi="Bookman Old Style"/>
          <w:b/>
          <w:sz w:val="18"/>
          <w:szCs w:val="18"/>
        </w:rPr>
        <w:tab/>
      </w:r>
      <w:r w:rsidR="00BD1A85" w:rsidRPr="006D0FE7">
        <w:rPr>
          <w:rFonts w:ascii="Bookman Old Style" w:hAnsi="Bookman Old Style"/>
          <w:b/>
          <w:sz w:val="18"/>
          <w:szCs w:val="18"/>
        </w:rPr>
        <w:tab/>
      </w:r>
      <w:r w:rsidR="00BD1A85" w:rsidRPr="006D0FE7">
        <w:rPr>
          <w:rFonts w:ascii="Bookman Old Style" w:hAnsi="Bookman Old Style"/>
          <w:b/>
          <w:sz w:val="18"/>
          <w:szCs w:val="18"/>
        </w:rPr>
        <w:tab/>
      </w:r>
    </w:p>
    <w:p w:rsidR="008A1F8F" w:rsidRPr="006D0FE7" w:rsidRDefault="00636B5E" w:rsidP="0029568E">
      <w:pPr>
        <w:spacing w:after="0"/>
        <w:jc w:val="both"/>
        <w:rPr>
          <w:rFonts w:ascii="Bookman Old Style" w:hAnsi="Bookman Old Style"/>
          <w:b/>
          <w:sz w:val="18"/>
          <w:szCs w:val="18"/>
        </w:rPr>
      </w:pPr>
      <w:r w:rsidRPr="006D0FE7">
        <w:rPr>
          <w:rFonts w:ascii="Bookman Old Style" w:hAnsi="Bookman Old Style"/>
          <w:sz w:val="18"/>
          <w:szCs w:val="18"/>
        </w:rPr>
        <w:t>Objetivo General: Garantizar el avance de la incorporación del enfoque de género e</w:t>
      </w:r>
      <w:r w:rsidR="00EA3BD6">
        <w:rPr>
          <w:rFonts w:ascii="Bookman Old Style" w:hAnsi="Bookman Old Style"/>
          <w:sz w:val="18"/>
          <w:szCs w:val="18"/>
        </w:rPr>
        <w:t>n las políticas y acciones de las distinta</w:t>
      </w:r>
      <w:r w:rsidRPr="006D0FE7">
        <w:rPr>
          <w:rFonts w:ascii="Bookman Old Style" w:hAnsi="Bookman Old Style"/>
          <w:sz w:val="18"/>
          <w:szCs w:val="18"/>
        </w:rPr>
        <w:t>s</w:t>
      </w:r>
      <w:r w:rsidR="00EA3BD6">
        <w:rPr>
          <w:rFonts w:ascii="Bookman Old Style" w:hAnsi="Bookman Old Style"/>
          <w:sz w:val="18"/>
          <w:szCs w:val="18"/>
        </w:rPr>
        <w:t xml:space="preserve"> áreas y</w:t>
      </w:r>
      <w:r w:rsidRPr="006D0FE7">
        <w:rPr>
          <w:rFonts w:ascii="Bookman Old Style" w:hAnsi="Bookman Old Style"/>
          <w:sz w:val="18"/>
          <w:szCs w:val="18"/>
        </w:rPr>
        <w:t xml:space="preserve"> departamentos del Ayuntamiento.</w:t>
      </w:r>
    </w:p>
    <w:p w:rsidR="008A1F8F" w:rsidRPr="006D0FE7" w:rsidRDefault="008A1F8F" w:rsidP="00801817">
      <w:pPr>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636B5E" w:rsidRPr="006D0FE7" w:rsidTr="00474253">
        <w:tc>
          <w:tcPr>
            <w:tcW w:w="4390" w:type="dxa"/>
            <w:shd w:val="clear" w:color="auto" w:fill="F4ECFB" w:themeFill="accent6" w:themeFillTint="33"/>
            <w:vAlign w:val="center"/>
          </w:tcPr>
          <w:p w:rsidR="00975501" w:rsidRPr="006D0FE7" w:rsidRDefault="00975501" w:rsidP="00975501">
            <w:pPr>
              <w:jc w:val="center"/>
              <w:rPr>
                <w:rFonts w:ascii="Bookman Old Style" w:hAnsi="Bookman Old Style"/>
                <w:b/>
                <w:sz w:val="18"/>
                <w:szCs w:val="18"/>
              </w:rPr>
            </w:pPr>
          </w:p>
          <w:p w:rsidR="00636B5E" w:rsidRPr="006D0FE7" w:rsidRDefault="00636B5E" w:rsidP="00975501">
            <w:pPr>
              <w:jc w:val="center"/>
              <w:rPr>
                <w:rFonts w:ascii="Bookman Old Style" w:hAnsi="Bookman Old Style"/>
                <w:b/>
                <w:sz w:val="18"/>
                <w:szCs w:val="18"/>
              </w:rPr>
            </w:pPr>
            <w:r w:rsidRPr="006D0FE7">
              <w:rPr>
                <w:rFonts w:ascii="Bookman Old Style" w:hAnsi="Bookman Old Style"/>
                <w:b/>
                <w:sz w:val="18"/>
                <w:szCs w:val="18"/>
              </w:rPr>
              <w:t>OBJETIVOS ESPECÍFICOS</w:t>
            </w:r>
          </w:p>
          <w:p w:rsidR="00975501" w:rsidRPr="006D0FE7" w:rsidRDefault="00975501" w:rsidP="00975501">
            <w:pPr>
              <w:jc w:val="center"/>
              <w:rPr>
                <w:rFonts w:ascii="Bookman Old Style" w:hAnsi="Bookman Old Style"/>
                <w:b/>
                <w:sz w:val="18"/>
                <w:szCs w:val="18"/>
              </w:rPr>
            </w:pPr>
          </w:p>
        </w:tc>
        <w:tc>
          <w:tcPr>
            <w:tcW w:w="4110" w:type="dxa"/>
            <w:shd w:val="clear" w:color="auto" w:fill="F4ECFB" w:themeFill="accent6" w:themeFillTint="33"/>
            <w:vAlign w:val="center"/>
          </w:tcPr>
          <w:p w:rsidR="00636B5E" w:rsidRPr="006D0FE7" w:rsidRDefault="00636B5E" w:rsidP="00975501">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shd w:val="clear" w:color="auto" w:fill="F4ECFB" w:themeFill="accent6" w:themeFillTint="33"/>
            <w:vAlign w:val="center"/>
          </w:tcPr>
          <w:p w:rsidR="00636B5E" w:rsidRPr="006D0FE7" w:rsidRDefault="00636B5E" w:rsidP="00BD1A85">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shd w:val="clear" w:color="auto" w:fill="F4ECFB" w:themeFill="accent6" w:themeFillTint="33"/>
            <w:vAlign w:val="center"/>
          </w:tcPr>
          <w:p w:rsidR="00636B5E" w:rsidRPr="006D0FE7" w:rsidRDefault="00975501" w:rsidP="00975501">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636B5E" w:rsidRPr="006D0FE7" w:rsidTr="00BD1A85">
        <w:tc>
          <w:tcPr>
            <w:tcW w:w="4390" w:type="dxa"/>
            <w:vAlign w:val="center"/>
          </w:tcPr>
          <w:p w:rsidR="00636B5E" w:rsidRPr="006D0FE7" w:rsidRDefault="00BD1A85" w:rsidP="00BD1A85">
            <w:pPr>
              <w:rPr>
                <w:rFonts w:ascii="Bookman Old Style" w:hAnsi="Bookman Old Style"/>
                <w:sz w:val="18"/>
                <w:szCs w:val="18"/>
              </w:rPr>
            </w:pPr>
            <w:r w:rsidRPr="006D0FE7">
              <w:rPr>
                <w:rFonts w:ascii="Bookman Old Style" w:hAnsi="Bookman Old Style"/>
                <w:sz w:val="18"/>
                <w:szCs w:val="18"/>
              </w:rPr>
              <w:t>Incorpora</w:t>
            </w:r>
            <w:r w:rsidR="00441639">
              <w:rPr>
                <w:rFonts w:ascii="Bookman Old Style" w:hAnsi="Bookman Old Style"/>
                <w:sz w:val="18"/>
                <w:szCs w:val="18"/>
              </w:rPr>
              <w:t>r la perspectiva de género en toda la</w:t>
            </w:r>
            <w:r w:rsidRPr="006D0FE7">
              <w:rPr>
                <w:rFonts w:ascii="Bookman Old Style" w:hAnsi="Bookman Old Style"/>
                <w:sz w:val="18"/>
                <w:szCs w:val="18"/>
              </w:rPr>
              <w:t xml:space="preserve"> gestión municipal.</w:t>
            </w:r>
          </w:p>
        </w:tc>
        <w:tc>
          <w:tcPr>
            <w:tcW w:w="4110" w:type="dxa"/>
            <w:vAlign w:val="center"/>
          </w:tcPr>
          <w:p w:rsidR="00636B5E" w:rsidRDefault="00B87CF8" w:rsidP="00B87CF8">
            <w:pPr>
              <w:rPr>
                <w:rFonts w:ascii="Bookman Old Style" w:hAnsi="Bookman Old Style"/>
                <w:sz w:val="18"/>
                <w:szCs w:val="18"/>
              </w:rPr>
            </w:pPr>
            <w:r w:rsidRPr="006D0FE7">
              <w:rPr>
                <w:rFonts w:ascii="Bookman Old Style" w:hAnsi="Bookman Old Style"/>
                <w:sz w:val="18"/>
                <w:szCs w:val="18"/>
              </w:rPr>
              <w:t xml:space="preserve">Valerse de los </w:t>
            </w:r>
            <w:r w:rsidR="00BD1A85" w:rsidRPr="006D0FE7">
              <w:rPr>
                <w:rFonts w:ascii="Bookman Old Style" w:hAnsi="Bookman Old Style"/>
                <w:sz w:val="18"/>
                <w:szCs w:val="18"/>
              </w:rPr>
              <w:t>grupos de trabajo</w:t>
            </w:r>
            <w:r w:rsidRPr="006D0FE7">
              <w:rPr>
                <w:rFonts w:ascii="Bookman Old Style" w:hAnsi="Bookman Old Style"/>
                <w:sz w:val="18"/>
                <w:szCs w:val="18"/>
              </w:rPr>
              <w:t xml:space="preserve"> ya existentes en el ayuntamiento (Plenos, Comisiones Informativas, </w:t>
            </w:r>
            <w:r w:rsidR="00A252A9" w:rsidRPr="006D0FE7">
              <w:rPr>
                <w:rFonts w:ascii="Bookman Old Style" w:hAnsi="Bookman Old Style"/>
                <w:sz w:val="18"/>
                <w:szCs w:val="18"/>
              </w:rPr>
              <w:t>Consejo,</w:t>
            </w:r>
            <w:r w:rsidRPr="006D0FE7">
              <w:rPr>
                <w:rFonts w:ascii="Bookman Old Style" w:hAnsi="Bookman Old Style"/>
                <w:sz w:val="18"/>
                <w:szCs w:val="18"/>
              </w:rPr>
              <w:t>)</w:t>
            </w:r>
            <w:r w:rsidR="00BD1A85" w:rsidRPr="006D0FE7">
              <w:rPr>
                <w:rFonts w:ascii="Bookman Old Style" w:hAnsi="Bookman Old Style"/>
                <w:sz w:val="18"/>
                <w:szCs w:val="18"/>
              </w:rPr>
              <w:t xml:space="preserve"> para incorporar en los programas o actuaciones de cada área municipal, la perspectiva de género.</w:t>
            </w:r>
          </w:p>
          <w:p w:rsidR="00A252A9" w:rsidRPr="006D0FE7" w:rsidRDefault="00A252A9" w:rsidP="00B87CF8">
            <w:pPr>
              <w:rPr>
                <w:rFonts w:ascii="Bookman Old Style" w:hAnsi="Bookman Old Style"/>
                <w:sz w:val="18"/>
                <w:szCs w:val="18"/>
              </w:rPr>
            </w:pPr>
          </w:p>
        </w:tc>
        <w:tc>
          <w:tcPr>
            <w:tcW w:w="2410" w:type="dxa"/>
            <w:vAlign w:val="center"/>
          </w:tcPr>
          <w:p w:rsidR="00636B5E" w:rsidRPr="006D0FE7" w:rsidRDefault="00BD1A85" w:rsidP="00BD1A85">
            <w:pPr>
              <w:jc w:val="center"/>
              <w:rPr>
                <w:rFonts w:ascii="Bookman Old Style" w:hAnsi="Bookman Old Style"/>
                <w:sz w:val="18"/>
                <w:szCs w:val="18"/>
              </w:rPr>
            </w:pPr>
            <w:r w:rsidRPr="006D0FE7">
              <w:rPr>
                <w:rFonts w:ascii="Bookman Old Style" w:hAnsi="Bookman Old Style"/>
                <w:sz w:val="18"/>
                <w:szCs w:val="18"/>
              </w:rPr>
              <w:t>Alcaldía</w:t>
            </w:r>
            <w:r w:rsidR="00FD17E6" w:rsidRPr="006D0FE7">
              <w:rPr>
                <w:rFonts w:ascii="Bookman Old Style" w:hAnsi="Bookman Old Style"/>
                <w:sz w:val="18"/>
                <w:szCs w:val="18"/>
              </w:rPr>
              <w:t>/Igualdad.</w:t>
            </w:r>
          </w:p>
        </w:tc>
        <w:tc>
          <w:tcPr>
            <w:tcW w:w="4478" w:type="dxa"/>
            <w:vAlign w:val="center"/>
          </w:tcPr>
          <w:p w:rsidR="00636B5E" w:rsidRDefault="00F51C9C" w:rsidP="00AA3372">
            <w:pPr>
              <w:pStyle w:val="Prrafodelista"/>
              <w:numPr>
                <w:ilvl w:val="0"/>
                <w:numId w:val="5"/>
              </w:numPr>
              <w:rPr>
                <w:rFonts w:ascii="Bookman Old Style" w:hAnsi="Bookman Old Style"/>
                <w:sz w:val="18"/>
                <w:szCs w:val="18"/>
              </w:rPr>
            </w:pPr>
            <w:r>
              <w:rPr>
                <w:rFonts w:ascii="Bookman Old Style" w:hAnsi="Bookman Old Style"/>
                <w:sz w:val="18"/>
                <w:szCs w:val="18"/>
              </w:rPr>
              <w:t>Número</w:t>
            </w:r>
            <w:r w:rsidR="00BD1A85" w:rsidRPr="006D0FE7">
              <w:rPr>
                <w:rFonts w:ascii="Bookman Old Style" w:hAnsi="Bookman Old Style"/>
                <w:sz w:val="18"/>
                <w:szCs w:val="18"/>
              </w:rPr>
              <w:t xml:space="preserve"> de ac</w:t>
            </w:r>
            <w:r>
              <w:rPr>
                <w:rFonts w:ascii="Bookman Old Style" w:hAnsi="Bookman Old Style"/>
                <w:sz w:val="18"/>
                <w:szCs w:val="18"/>
              </w:rPr>
              <w:t>tuaciones llevadas a cabo</w:t>
            </w:r>
          </w:p>
          <w:p w:rsidR="00F51C9C" w:rsidRDefault="00F51C9C" w:rsidP="00AA3372">
            <w:pPr>
              <w:pStyle w:val="Prrafodelista"/>
              <w:numPr>
                <w:ilvl w:val="0"/>
                <w:numId w:val="5"/>
              </w:numPr>
              <w:rPr>
                <w:rFonts w:ascii="Bookman Old Style" w:hAnsi="Bookman Old Style"/>
                <w:sz w:val="18"/>
                <w:szCs w:val="18"/>
              </w:rPr>
            </w:pPr>
            <w:r>
              <w:rPr>
                <w:rFonts w:ascii="Bookman Old Style" w:hAnsi="Bookman Old Style"/>
                <w:sz w:val="18"/>
                <w:szCs w:val="18"/>
              </w:rPr>
              <w:t>Grupos que participan</w:t>
            </w:r>
          </w:p>
          <w:p w:rsidR="00D77774" w:rsidRPr="006D0FE7" w:rsidRDefault="00F51C9C" w:rsidP="00AA3372">
            <w:pPr>
              <w:pStyle w:val="Prrafodelista"/>
              <w:numPr>
                <w:ilvl w:val="0"/>
                <w:numId w:val="5"/>
              </w:numPr>
              <w:rPr>
                <w:rFonts w:ascii="Bookman Old Style" w:hAnsi="Bookman Old Style"/>
                <w:sz w:val="18"/>
                <w:szCs w:val="18"/>
              </w:rPr>
            </w:pPr>
            <w:r>
              <w:rPr>
                <w:rFonts w:ascii="Bookman Old Style" w:hAnsi="Bookman Old Style"/>
                <w:sz w:val="18"/>
                <w:szCs w:val="18"/>
              </w:rPr>
              <w:t>Número de asistentes desagregados por sexo</w:t>
            </w:r>
          </w:p>
        </w:tc>
      </w:tr>
      <w:tr w:rsidR="00F84408" w:rsidRPr="006D0FE7" w:rsidTr="00BD1A85">
        <w:tc>
          <w:tcPr>
            <w:tcW w:w="4390" w:type="dxa"/>
            <w:vAlign w:val="center"/>
          </w:tcPr>
          <w:p w:rsidR="00F84408" w:rsidRPr="006D0FE7" w:rsidRDefault="004D6A63" w:rsidP="00BD1A85">
            <w:pPr>
              <w:rPr>
                <w:rFonts w:ascii="Bookman Old Style" w:hAnsi="Bookman Old Style"/>
                <w:sz w:val="18"/>
                <w:szCs w:val="18"/>
              </w:rPr>
            </w:pPr>
            <w:r>
              <w:rPr>
                <w:rFonts w:ascii="Bookman Old Style" w:hAnsi="Bookman Old Style"/>
                <w:sz w:val="18"/>
                <w:szCs w:val="18"/>
              </w:rPr>
              <w:t>Implantar</w:t>
            </w:r>
            <w:r w:rsidR="00F84408">
              <w:rPr>
                <w:rFonts w:ascii="Bookman Old Style" w:hAnsi="Bookman Old Style"/>
                <w:sz w:val="18"/>
                <w:szCs w:val="18"/>
              </w:rPr>
              <w:t xml:space="preserve"> cur</w:t>
            </w:r>
            <w:r>
              <w:rPr>
                <w:rFonts w:ascii="Bookman Old Style" w:hAnsi="Bookman Old Style"/>
                <w:sz w:val="18"/>
                <w:szCs w:val="18"/>
              </w:rPr>
              <w:t>sos de formación sobre Igualdad de O</w:t>
            </w:r>
            <w:r w:rsidR="00F84408">
              <w:rPr>
                <w:rFonts w:ascii="Bookman Old Style" w:hAnsi="Bookman Old Style"/>
                <w:sz w:val="18"/>
                <w:szCs w:val="18"/>
              </w:rPr>
              <w:t>portunidades</w:t>
            </w:r>
            <w:r>
              <w:rPr>
                <w:rFonts w:ascii="Bookman Old Style" w:hAnsi="Bookman Old Style"/>
                <w:sz w:val="18"/>
                <w:szCs w:val="18"/>
              </w:rPr>
              <w:t xml:space="preserve"> y Violencia de Género</w:t>
            </w:r>
            <w:r w:rsidR="00F84408">
              <w:rPr>
                <w:rFonts w:ascii="Bookman Old Style" w:hAnsi="Bookman Old Style"/>
                <w:sz w:val="18"/>
                <w:szCs w:val="18"/>
              </w:rPr>
              <w:t xml:space="preserve"> en la formación del ayuntamiento.</w:t>
            </w:r>
          </w:p>
        </w:tc>
        <w:tc>
          <w:tcPr>
            <w:tcW w:w="4110" w:type="dxa"/>
            <w:vAlign w:val="center"/>
          </w:tcPr>
          <w:p w:rsidR="00A252A9" w:rsidRPr="006D0FE7" w:rsidRDefault="00B2061D" w:rsidP="00B05D33">
            <w:pPr>
              <w:rPr>
                <w:rFonts w:ascii="Bookman Old Style" w:hAnsi="Bookman Old Style"/>
                <w:sz w:val="18"/>
                <w:szCs w:val="18"/>
              </w:rPr>
            </w:pPr>
            <w:r>
              <w:rPr>
                <w:rFonts w:ascii="Bookman Old Style" w:hAnsi="Bookman Old Style"/>
                <w:sz w:val="18"/>
                <w:szCs w:val="18"/>
              </w:rPr>
              <w:t>Organizar cursos genéricos sobre igualdad, perspectiva de género y ut</w:t>
            </w:r>
            <w:r w:rsidR="0067602A">
              <w:rPr>
                <w:rFonts w:ascii="Bookman Old Style" w:hAnsi="Bookman Old Style"/>
                <w:sz w:val="18"/>
                <w:szCs w:val="18"/>
              </w:rPr>
              <w:t xml:space="preserve">ilización de </w:t>
            </w:r>
            <w:r w:rsidR="0067602A" w:rsidRPr="00C7475B">
              <w:rPr>
                <w:rFonts w:ascii="Bookman Old Style" w:hAnsi="Bookman Old Style"/>
                <w:sz w:val="18"/>
                <w:szCs w:val="18"/>
              </w:rPr>
              <w:t>lenguaje inclusivo</w:t>
            </w:r>
            <w:r w:rsidR="00203D44" w:rsidRPr="00C7475B">
              <w:rPr>
                <w:rFonts w:ascii="Bookman Old Style" w:hAnsi="Bookman Old Style"/>
                <w:sz w:val="18"/>
                <w:szCs w:val="18"/>
              </w:rPr>
              <w:t xml:space="preserve"> para </w:t>
            </w:r>
            <w:r w:rsidR="00B05D33" w:rsidRPr="00C7475B">
              <w:rPr>
                <w:rFonts w:ascii="Bookman Old Style" w:hAnsi="Bookman Old Style"/>
                <w:sz w:val="18"/>
                <w:szCs w:val="18"/>
              </w:rPr>
              <w:t>todo el personal administrativo y los cuerpos de seguridad</w:t>
            </w:r>
            <w:r w:rsidR="00B05D33" w:rsidRPr="00B05D33">
              <w:rPr>
                <w:rFonts w:ascii="Bookman Old Style" w:hAnsi="Bookman Old Style"/>
                <w:color w:val="FF0000"/>
                <w:sz w:val="18"/>
                <w:szCs w:val="18"/>
              </w:rPr>
              <w:t>.</w:t>
            </w:r>
          </w:p>
        </w:tc>
        <w:tc>
          <w:tcPr>
            <w:tcW w:w="2410" w:type="dxa"/>
            <w:vAlign w:val="center"/>
          </w:tcPr>
          <w:p w:rsidR="00F84408" w:rsidRPr="006D0FE7" w:rsidRDefault="00B2061D" w:rsidP="00BD1A85">
            <w:pPr>
              <w:jc w:val="center"/>
              <w:rPr>
                <w:rFonts w:ascii="Bookman Old Style" w:hAnsi="Bookman Old Style"/>
                <w:sz w:val="18"/>
                <w:szCs w:val="18"/>
              </w:rPr>
            </w:pPr>
            <w:r w:rsidRPr="006D0FE7">
              <w:rPr>
                <w:rFonts w:ascii="Bookman Old Style" w:hAnsi="Bookman Old Style"/>
                <w:sz w:val="18"/>
                <w:szCs w:val="18"/>
              </w:rPr>
              <w:t>Alcaldía/Igualdad</w:t>
            </w:r>
          </w:p>
        </w:tc>
        <w:tc>
          <w:tcPr>
            <w:tcW w:w="4478" w:type="dxa"/>
            <w:vAlign w:val="center"/>
          </w:tcPr>
          <w:p w:rsidR="00F84408" w:rsidRDefault="00B2061D" w:rsidP="00AA3372">
            <w:pPr>
              <w:pStyle w:val="Prrafodelista"/>
              <w:numPr>
                <w:ilvl w:val="0"/>
                <w:numId w:val="5"/>
              </w:numPr>
              <w:rPr>
                <w:rFonts w:ascii="Bookman Old Style" w:hAnsi="Bookman Old Style"/>
                <w:sz w:val="18"/>
                <w:szCs w:val="18"/>
              </w:rPr>
            </w:pPr>
            <w:r>
              <w:rPr>
                <w:rFonts w:ascii="Bookman Old Style" w:hAnsi="Bookman Old Style"/>
                <w:sz w:val="18"/>
                <w:szCs w:val="18"/>
              </w:rPr>
              <w:t>Número de cursos organizados.</w:t>
            </w:r>
          </w:p>
          <w:p w:rsidR="00B2061D" w:rsidRDefault="00B2061D" w:rsidP="0067602A">
            <w:pPr>
              <w:pStyle w:val="Prrafodelista"/>
              <w:numPr>
                <w:ilvl w:val="0"/>
                <w:numId w:val="5"/>
              </w:numPr>
              <w:rPr>
                <w:rFonts w:ascii="Bookman Old Style" w:hAnsi="Bookman Old Style"/>
                <w:sz w:val="18"/>
                <w:szCs w:val="18"/>
              </w:rPr>
            </w:pPr>
            <w:r>
              <w:rPr>
                <w:rFonts w:ascii="Bookman Old Style" w:hAnsi="Bookman Old Style"/>
                <w:sz w:val="18"/>
                <w:szCs w:val="18"/>
              </w:rPr>
              <w:t>Núme</w:t>
            </w:r>
            <w:r w:rsidR="00D77774">
              <w:rPr>
                <w:rFonts w:ascii="Bookman Old Style" w:hAnsi="Bookman Old Style"/>
                <w:sz w:val="18"/>
                <w:szCs w:val="18"/>
              </w:rPr>
              <w:t xml:space="preserve">ro de </w:t>
            </w:r>
            <w:r w:rsidR="00F51C9C">
              <w:rPr>
                <w:rFonts w:ascii="Bookman Old Style" w:hAnsi="Bookman Old Style"/>
                <w:sz w:val="18"/>
                <w:szCs w:val="18"/>
              </w:rPr>
              <w:t>asistentes desagregados por sexo</w:t>
            </w:r>
          </w:p>
          <w:p w:rsidR="00233126" w:rsidRDefault="00233126" w:rsidP="00233126">
            <w:pPr>
              <w:pStyle w:val="Prrafodelista"/>
              <w:rPr>
                <w:rFonts w:ascii="Bookman Old Style" w:hAnsi="Bookman Old Style"/>
                <w:sz w:val="18"/>
                <w:szCs w:val="18"/>
              </w:rPr>
            </w:pPr>
          </w:p>
          <w:p w:rsidR="00B42B4C" w:rsidRPr="006D0FE7" w:rsidRDefault="00B42B4C" w:rsidP="009C5585">
            <w:pPr>
              <w:pStyle w:val="Prrafodelista"/>
              <w:rPr>
                <w:rFonts w:ascii="Bookman Old Style" w:hAnsi="Bookman Old Style"/>
                <w:sz w:val="18"/>
                <w:szCs w:val="18"/>
              </w:rPr>
            </w:pPr>
          </w:p>
        </w:tc>
      </w:tr>
      <w:tr w:rsidR="006661E3" w:rsidRPr="006D0FE7" w:rsidTr="00BD1A85">
        <w:tc>
          <w:tcPr>
            <w:tcW w:w="4390" w:type="dxa"/>
            <w:vAlign w:val="center"/>
          </w:tcPr>
          <w:p w:rsidR="00233126" w:rsidRDefault="00233126" w:rsidP="006661E3">
            <w:pPr>
              <w:rPr>
                <w:rFonts w:ascii="Bookman Old Style" w:hAnsi="Bookman Old Style"/>
                <w:color w:val="FF0000"/>
                <w:sz w:val="18"/>
                <w:szCs w:val="18"/>
              </w:rPr>
            </w:pPr>
          </w:p>
          <w:p w:rsidR="006661E3" w:rsidRPr="00C7475B" w:rsidRDefault="006661E3" w:rsidP="006661E3">
            <w:pPr>
              <w:rPr>
                <w:rFonts w:ascii="Bookman Old Style" w:hAnsi="Bookman Old Style"/>
                <w:sz w:val="18"/>
                <w:szCs w:val="18"/>
              </w:rPr>
            </w:pPr>
            <w:r w:rsidRPr="00C7475B">
              <w:rPr>
                <w:rFonts w:ascii="Bookman Old Style" w:hAnsi="Bookman Old Style"/>
                <w:sz w:val="18"/>
                <w:szCs w:val="18"/>
              </w:rPr>
              <w:t>Incorporar la perspectiva de género en el lenguaje, las imágenes y los contenidos de toda la documentación oficial que se gestiona en el ayuntamiento.</w:t>
            </w:r>
          </w:p>
          <w:p w:rsidR="0067602A" w:rsidRPr="0044054B" w:rsidRDefault="0067602A" w:rsidP="006661E3">
            <w:pPr>
              <w:rPr>
                <w:rFonts w:ascii="Bookman Old Style" w:hAnsi="Bookman Old Style"/>
                <w:color w:val="FF0000"/>
                <w:sz w:val="18"/>
                <w:szCs w:val="18"/>
              </w:rPr>
            </w:pPr>
          </w:p>
        </w:tc>
        <w:tc>
          <w:tcPr>
            <w:tcW w:w="4110" w:type="dxa"/>
            <w:vAlign w:val="center"/>
          </w:tcPr>
          <w:p w:rsidR="006661E3" w:rsidRPr="0044054B" w:rsidRDefault="006661E3" w:rsidP="006661E3">
            <w:pPr>
              <w:rPr>
                <w:rFonts w:ascii="Bookman Old Style" w:hAnsi="Bookman Old Style"/>
                <w:color w:val="FF0000"/>
                <w:sz w:val="18"/>
                <w:szCs w:val="18"/>
              </w:rPr>
            </w:pPr>
            <w:r w:rsidRPr="0044054B">
              <w:rPr>
                <w:rFonts w:ascii="Bookman Old Style" w:hAnsi="Bookman Old Style"/>
                <w:sz w:val="18"/>
                <w:szCs w:val="18"/>
              </w:rPr>
              <w:t>Revisar y editar  todos los documentos oficiales del ayuntamiento para hacer los cambios necesarios.</w:t>
            </w:r>
          </w:p>
        </w:tc>
        <w:tc>
          <w:tcPr>
            <w:tcW w:w="2410" w:type="dxa"/>
            <w:vAlign w:val="center"/>
          </w:tcPr>
          <w:p w:rsidR="006661E3" w:rsidRPr="006D0FE7" w:rsidRDefault="00423626" w:rsidP="006661E3">
            <w:pPr>
              <w:jc w:val="center"/>
              <w:rPr>
                <w:rFonts w:ascii="Bookman Old Style" w:hAnsi="Bookman Old Style"/>
                <w:sz w:val="18"/>
                <w:szCs w:val="18"/>
              </w:rPr>
            </w:pPr>
            <w:r>
              <w:rPr>
                <w:rFonts w:ascii="Bookman Old Style" w:hAnsi="Bookman Old Style"/>
                <w:sz w:val="18"/>
                <w:szCs w:val="18"/>
              </w:rPr>
              <w:t>Alcaldía/Igualdad</w:t>
            </w:r>
          </w:p>
        </w:tc>
        <w:tc>
          <w:tcPr>
            <w:tcW w:w="4478" w:type="dxa"/>
            <w:vAlign w:val="center"/>
          </w:tcPr>
          <w:p w:rsidR="006661E3" w:rsidRDefault="006661E3" w:rsidP="006661E3">
            <w:pPr>
              <w:pStyle w:val="Prrafodelista"/>
              <w:numPr>
                <w:ilvl w:val="0"/>
                <w:numId w:val="5"/>
              </w:numPr>
              <w:rPr>
                <w:rFonts w:ascii="Bookman Old Style" w:hAnsi="Bookman Old Style"/>
                <w:sz w:val="18"/>
                <w:szCs w:val="18"/>
              </w:rPr>
            </w:pPr>
            <w:r>
              <w:rPr>
                <w:rFonts w:ascii="Bookman Old Style" w:hAnsi="Bookman Old Style"/>
                <w:sz w:val="18"/>
                <w:szCs w:val="18"/>
              </w:rPr>
              <w:t>Número de documentos revisados.</w:t>
            </w:r>
          </w:p>
          <w:p w:rsidR="006661E3" w:rsidRDefault="006661E3" w:rsidP="006661E3">
            <w:pPr>
              <w:pStyle w:val="Prrafodelista"/>
              <w:numPr>
                <w:ilvl w:val="0"/>
                <w:numId w:val="5"/>
              </w:numPr>
              <w:rPr>
                <w:rFonts w:ascii="Bookman Old Style" w:hAnsi="Bookman Old Style"/>
                <w:sz w:val="18"/>
                <w:szCs w:val="18"/>
              </w:rPr>
            </w:pPr>
            <w:r>
              <w:rPr>
                <w:rFonts w:ascii="Bookman Old Style" w:hAnsi="Bookman Old Style"/>
                <w:sz w:val="18"/>
                <w:szCs w:val="18"/>
              </w:rPr>
              <w:t>Número de documentos editados.</w:t>
            </w:r>
          </w:p>
        </w:tc>
      </w:tr>
    </w:tbl>
    <w:p w:rsidR="00FB211B" w:rsidRPr="006D0FE7" w:rsidRDefault="00FB211B" w:rsidP="00801817">
      <w:pPr>
        <w:jc w:val="both"/>
        <w:rPr>
          <w:rFonts w:ascii="Bookman Old Style" w:hAnsi="Bookman Old Style"/>
          <w:sz w:val="18"/>
          <w:szCs w:val="18"/>
        </w:rPr>
      </w:pPr>
    </w:p>
    <w:p w:rsidR="008A1F8F" w:rsidRPr="006D0FE7" w:rsidRDefault="003C2D0D" w:rsidP="0029568E">
      <w:pPr>
        <w:spacing w:after="0"/>
        <w:jc w:val="both"/>
        <w:rPr>
          <w:rFonts w:ascii="Bookman Old Style" w:hAnsi="Bookman Old Style"/>
          <w:sz w:val="18"/>
          <w:szCs w:val="18"/>
        </w:rPr>
      </w:pPr>
      <w:r w:rsidRPr="006D0FE7">
        <w:rPr>
          <w:rFonts w:ascii="Bookman Old Style" w:hAnsi="Bookman Old Style"/>
          <w:b/>
          <w:sz w:val="18"/>
          <w:szCs w:val="18"/>
        </w:rPr>
        <w:t>EJE 2</w:t>
      </w:r>
      <w:r w:rsidR="00D04768" w:rsidRPr="006D0FE7">
        <w:rPr>
          <w:rFonts w:ascii="Bookman Old Style" w:hAnsi="Bookman Old Style"/>
          <w:b/>
          <w:sz w:val="18"/>
          <w:szCs w:val="18"/>
        </w:rPr>
        <w:t>:</w:t>
      </w:r>
      <w:r w:rsidRPr="006D0FE7">
        <w:rPr>
          <w:rFonts w:ascii="Bookman Old Style" w:hAnsi="Bookman Old Style"/>
          <w:b/>
          <w:sz w:val="18"/>
          <w:szCs w:val="18"/>
        </w:rPr>
        <w:t xml:space="preserve"> Empoderamiento</w:t>
      </w:r>
      <w:r w:rsidR="00D04768" w:rsidRPr="006D0FE7">
        <w:rPr>
          <w:rFonts w:ascii="Bookman Old Style" w:hAnsi="Bookman Old Style"/>
          <w:b/>
          <w:sz w:val="18"/>
          <w:szCs w:val="18"/>
        </w:rPr>
        <w:t xml:space="preserve"> </w:t>
      </w:r>
    </w:p>
    <w:p w:rsidR="00FD17E6" w:rsidRDefault="00FD17E6" w:rsidP="0029568E">
      <w:pPr>
        <w:spacing w:after="0"/>
        <w:jc w:val="both"/>
        <w:rPr>
          <w:rFonts w:ascii="Bookman Old Style" w:hAnsi="Bookman Old Style"/>
          <w:sz w:val="18"/>
          <w:szCs w:val="18"/>
        </w:rPr>
      </w:pPr>
      <w:r w:rsidRPr="006D0FE7">
        <w:rPr>
          <w:rFonts w:ascii="Bookman Old Style" w:hAnsi="Bookman Old Style"/>
          <w:sz w:val="18"/>
          <w:szCs w:val="18"/>
        </w:rPr>
        <w:t>Objetivo General: Desarrollar competencias personales para fomentar el empoderamiento de las mujeres en el Ayuntamiento.</w:t>
      </w:r>
    </w:p>
    <w:p w:rsidR="0029568E" w:rsidRPr="006D0FE7" w:rsidRDefault="0029568E" w:rsidP="0029568E">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FD17E6" w:rsidRPr="006D0FE7" w:rsidTr="00474253">
        <w:tc>
          <w:tcPr>
            <w:tcW w:w="4390" w:type="dxa"/>
            <w:shd w:val="clear" w:color="auto" w:fill="F4ECFB" w:themeFill="accent6" w:themeFillTint="33"/>
            <w:vAlign w:val="center"/>
          </w:tcPr>
          <w:p w:rsidR="00FD17E6" w:rsidRPr="006D0FE7" w:rsidRDefault="00FD17E6" w:rsidP="001C4508">
            <w:pPr>
              <w:jc w:val="center"/>
              <w:rPr>
                <w:rFonts w:ascii="Bookman Old Style" w:hAnsi="Bookman Old Style"/>
                <w:b/>
                <w:sz w:val="18"/>
                <w:szCs w:val="18"/>
              </w:rPr>
            </w:pPr>
          </w:p>
          <w:p w:rsidR="00FD17E6" w:rsidRPr="006D0FE7" w:rsidRDefault="00FD17E6" w:rsidP="001C4508">
            <w:pPr>
              <w:jc w:val="center"/>
              <w:rPr>
                <w:rFonts w:ascii="Bookman Old Style" w:hAnsi="Bookman Old Style"/>
                <w:b/>
                <w:sz w:val="18"/>
                <w:szCs w:val="18"/>
              </w:rPr>
            </w:pPr>
            <w:r w:rsidRPr="006D0FE7">
              <w:rPr>
                <w:rFonts w:ascii="Bookman Old Style" w:hAnsi="Bookman Old Style"/>
                <w:b/>
                <w:sz w:val="18"/>
                <w:szCs w:val="18"/>
              </w:rPr>
              <w:t>OBJETIVOS ESPECÍFICOS</w:t>
            </w:r>
          </w:p>
          <w:p w:rsidR="00FD17E6" w:rsidRPr="006D0FE7" w:rsidRDefault="00FD17E6" w:rsidP="001C4508">
            <w:pPr>
              <w:jc w:val="center"/>
              <w:rPr>
                <w:rFonts w:ascii="Bookman Old Style" w:hAnsi="Bookman Old Style"/>
                <w:b/>
                <w:sz w:val="18"/>
                <w:szCs w:val="18"/>
              </w:rPr>
            </w:pPr>
          </w:p>
        </w:tc>
        <w:tc>
          <w:tcPr>
            <w:tcW w:w="4110" w:type="dxa"/>
            <w:shd w:val="clear" w:color="auto" w:fill="F4ECFB" w:themeFill="accent6" w:themeFillTint="33"/>
            <w:vAlign w:val="center"/>
          </w:tcPr>
          <w:p w:rsidR="00FD17E6" w:rsidRPr="006D0FE7" w:rsidRDefault="00FD17E6" w:rsidP="001C4508">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shd w:val="clear" w:color="auto" w:fill="F4ECFB" w:themeFill="accent6" w:themeFillTint="33"/>
            <w:vAlign w:val="center"/>
          </w:tcPr>
          <w:p w:rsidR="00FD17E6" w:rsidRPr="006D0FE7" w:rsidRDefault="00FD17E6" w:rsidP="001C4508">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shd w:val="clear" w:color="auto" w:fill="F4ECFB" w:themeFill="accent6" w:themeFillTint="33"/>
            <w:vAlign w:val="center"/>
          </w:tcPr>
          <w:p w:rsidR="00FD17E6" w:rsidRPr="006D0FE7" w:rsidRDefault="00FD17E6" w:rsidP="001C450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FD17E6" w:rsidRPr="006D0FE7" w:rsidTr="00A252A9">
        <w:tc>
          <w:tcPr>
            <w:tcW w:w="4390" w:type="dxa"/>
            <w:vAlign w:val="center"/>
          </w:tcPr>
          <w:p w:rsidR="00FD17E6" w:rsidRDefault="00FD17E6" w:rsidP="00BC655C">
            <w:pPr>
              <w:rPr>
                <w:rFonts w:ascii="Bookman Old Style" w:hAnsi="Bookman Old Style"/>
                <w:sz w:val="18"/>
                <w:szCs w:val="18"/>
              </w:rPr>
            </w:pPr>
            <w:r w:rsidRPr="006D0FE7">
              <w:rPr>
                <w:rFonts w:ascii="Bookman Old Style" w:hAnsi="Bookman Old Style"/>
                <w:sz w:val="18"/>
                <w:szCs w:val="18"/>
              </w:rPr>
              <w:t>Conocer las necesidades de las mujeres trabajadoras del ayuntamiento en relación a la mejora de su posición en el puesto de trabajo.</w:t>
            </w:r>
          </w:p>
          <w:p w:rsidR="00A252A9" w:rsidRPr="006D0FE7" w:rsidRDefault="00A252A9" w:rsidP="00A252A9">
            <w:pPr>
              <w:jc w:val="center"/>
              <w:rPr>
                <w:rFonts w:ascii="Bookman Old Style" w:hAnsi="Bookman Old Style"/>
                <w:sz w:val="18"/>
                <w:szCs w:val="18"/>
              </w:rPr>
            </w:pPr>
          </w:p>
        </w:tc>
        <w:tc>
          <w:tcPr>
            <w:tcW w:w="4110" w:type="dxa"/>
            <w:vAlign w:val="center"/>
          </w:tcPr>
          <w:p w:rsidR="00FD17E6" w:rsidRPr="006D0FE7" w:rsidRDefault="00FD17E6" w:rsidP="001C4508">
            <w:pPr>
              <w:rPr>
                <w:rFonts w:ascii="Bookman Old Style" w:hAnsi="Bookman Old Style"/>
                <w:sz w:val="18"/>
                <w:szCs w:val="18"/>
              </w:rPr>
            </w:pPr>
            <w:r w:rsidRPr="006D0FE7">
              <w:rPr>
                <w:rFonts w:ascii="Bookman Old Style" w:hAnsi="Bookman Old Style"/>
                <w:sz w:val="18"/>
                <w:szCs w:val="18"/>
              </w:rPr>
              <w:t xml:space="preserve">Reservar espacios de trabajo de los grupos anteriores para promover la discusión sobre políticas de igualdad. </w:t>
            </w:r>
          </w:p>
        </w:tc>
        <w:tc>
          <w:tcPr>
            <w:tcW w:w="2410" w:type="dxa"/>
            <w:vAlign w:val="center"/>
          </w:tcPr>
          <w:p w:rsidR="00FD17E6" w:rsidRPr="006D0FE7" w:rsidRDefault="00FD17E6" w:rsidP="001C4508">
            <w:pPr>
              <w:jc w:val="center"/>
              <w:rPr>
                <w:rFonts w:ascii="Bookman Old Style" w:hAnsi="Bookman Old Style"/>
                <w:sz w:val="18"/>
                <w:szCs w:val="18"/>
              </w:rPr>
            </w:pPr>
            <w:r w:rsidRPr="006D0FE7">
              <w:rPr>
                <w:rFonts w:ascii="Bookman Old Style" w:hAnsi="Bookman Old Style"/>
                <w:sz w:val="18"/>
                <w:szCs w:val="18"/>
              </w:rPr>
              <w:t>Alcaldía/Igualdad</w:t>
            </w:r>
          </w:p>
        </w:tc>
        <w:tc>
          <w:tcPr>
            <w:tcW w:w="4478" w:type="dxa"/>
            <w:vAlign w:val="center"/>
          </w:tcPr>
          <w:p w:rsidR="00FD17E6" w:rsidRDefault="00FD17E6" w:rsidP="00AA3372">
            <w:pPr>
              <w:pStyle w:val="Prrafodelista"/>
              <w:numPr>
                <w:ilvl w:val="0"/>
                <w:numId w:val="4"/>
              </w:numPr>
              <w:rPr>
                <w:rFonts w:ascii="Bookman Old Style" w:hAnsi="Bookman Old Style"/>
                <w:sz w:val="18"/>
                <w:szCs w:val="18"/>
              </w:rPr>
            </w:pPr>
            <w:r w:rsidRPr="006D0FE7">
              <w:rPr>
                <w:rFonts w:ascii="Bookman Old Style" w:hAnsi="Bookman Old Style"/>
                <w:sz w:val="18"/>
                <w:szCs w:val="18"/>
              </w:rPr>
              <w:t>Grado de conocimiento de las necesidades específicas de las mujeres trabajadoras del ayuntamiento.</w:t>
            </w:r>
          </w:p>
          <w:p w:rsidR="00743020" w:rsidRPr="006D0FE7" w:rsidRDefault="00743020"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participantes por sexo</w:t>
            </w:r>
          </w:p>
        </w:tc>
      </w:tr>
    </w:tbl>
    <w:p w:rsidR="00363A56" w:rsidRPr="006D0FE7" w:rsidRDefault="00363A56" w:rsidP="00801817">
      <w:pPr>
        <w:jc w:val="both"/>
        <w:rPr>
          <w:rFonts w:ascii="Bookman Old Style" w:hAnsi="Bookman Old Style"/>
          <w:sz w:val="18"/>
          <w:szCs w:val="18"/>
        </w:rPr>
      </w:pPr>
    </w:p>
    <w:p w:rsidR="00FD17E6" w:rsidRPr="006D0FE7" w:rsidRDefault="00FD17E6" w:rsidP="0029568E">
      <w:pPr>
        <w:spacing w:after="0"/>
        <w:jc w:val="both"/>
        <w:rPr>
          <w:rFonts w:ascii="Bookman Old Style" w:hAnsi="Bookman Old Style"/>
          <w:b/>
          <w:sz w:val="18"/>
          <w:szCs w:val="18"/>
        </w:rPr>
      </w:pPr>
      <w:r w:rsidRPr="006D0FE7">
        <w:rPr>
          <w:rFonts w:ascii="Bookman Old Style" w:hAnsi="Bookman Old Style"/>
          <w:b/>
          <w:sz w:val="18"/>
          <w:szCs w:val="18"/>
        </w:rPr>
        <w:t>EJE 3: Conciliación y Corresponsabilidad</w:t>
      </w:r>
    </w:p>
    <w:p w:rsidR="00FD17E6" w:rsidRDefault="00FD17E6" w:rsidP="0029568E">
      <w:pPr>
        <w:spacing w:after="0"/>
        <w:jc w:val="both"/>
        <w:rPr>
          <w:rFonts w:ascii="Bookman Old Style" w:hAnsi="Bookman Old Style"/>
          <w:sz w:val="18"/>
          <w:szCs w:val="18"/>
        </w:rPr>
      </w:pPr>
      <w:r w:rsidRPr="006D0FE7">
        <w:rPr>
          <w:rFonts w:ascii="Bookman Old Style" w:hAnsi="Bookman Old Style"/>
          <w:sz w:val="18"/>
          <w:szCs w:val="18"/>
        </w:rPr>
        <w:t>Objetivo General:</w:t>
      </w:r>
      <w:r w:rsidR="00A46C0A" w:rsidRPr="006D0FE7">
        <w:rPr>
          <w:rFonts w:ascii="Bookman Old Style" w:hAnsi="Bookman Old Style"/>
          <w:sz w:val="18"/>
          <w:szCs w:val="18"/>
        </w:rPr>
        <w:t xml:space="preserve"> G</w:t>
      </w:r>
      <w:r w:rsidR="00181137">
        <w:rPr>
          <w:rFonts w:ascii="Bookman Old Style" w:hAnsi="Bookman Old Style"/>
          <w:sz w:val="18"/>
          <w:szCs w:val="18"/>
        </w:rPr>
        <w:t>arantizar la corresponsabilidad familiar y laboral</w:t>
      </w:r>
      <w:r w:rsidR="00363A56" w:rsidRPr="006D0FE7">
        <w:rPr>
          <w:rFonts w:ascii="Bookman Old Style" w:hAnsi="Bookman Old Style"/>
          <w:sz w:val="18"/>
          <w:szCs w:val="18"/>
        </w:rPr>
        <w:t xml:space="preserve"> de las trabajadoras</w:t>
      </w:r>
      <w:r w:rsidR="00181137">
        <w:rPr>
          <w:rFonts w:ascii="Bookman Old Style" w:hAnsi="Bookman Old Style"/>
          <w:sz w:val="18"/>
          <w:szCs w:val="18"/>
        </w:rPr>
        <w:t xml:space="preserve"> y</w:t>
      </w:r>
      <w:r w:rsidR="00EA3BD6">
        <w:rPr>
          <w:rFonts w:ascii="Bookman Old Style" w:hAnsi="Bookman Old Style"/>
          <w:sz w:val="18"/>
          <w:szCs w:val="18"/>
        </w:rPr>
        <w:t xml:space="preserve"> los</w:t>
      </w:r>
      <w:r w:rsidR="00181137">
        <w:rPr>
          <w:rFonts w:ascii="Bookman Old Style" w:hAnsi="Bookman Old Style"/>
          <w:sz w:val="18"/>
          <w:szCs w:val="18"/>
        </w:rPr>
        <w:t xml:space="preserve"> trabajadores de </w:t>
      </w:r>
      <w:r w:rsidR="00363A56" w:rsidRPr="006D0FE7">
        <w:rPr>
          <w:rFonts w:ascii="Bookman Old Style" w:hAnsi="Bookman Old Style"/>
          <w:sz w:val="18"/>
          <w:szCs w:val="18"/>
        </w:rPr>
        <w:t>este ayuntamiento.</w:t>
      </w:r>
    </w:p>
    <w:p w:rsidR="0029568E" w:rsidRPr="006D0FE7" w:rsidRDefault="0029568E" w:rsidP="0029568E">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363A56" w:rsidRPr="006D0FE7" w:rsidTr="00474253">
        <w:tc>
          <w:tcPr>
            <w:tcW w:w="4390" w:type="dxa"/>
            <w:shd w:val="clear" w:color="auto" w:fill="F4ECFB" w:themeFill="accent6" w:themeFillTint="33"/>
            <w:vAlign w:val="center"/>
          </w:tcPr>
          <w:p w:rsidR="00363A56" w:rsidRPr="006D0FE7" w:rsidRDefault="00363A56" w:rsidP="001C4508">
            <w:pPr>
              <w:jc w:val="center"/>
              <w:rPr>
                <w:rFonts w:ascii="Bookman Old Style" w:hAnsi="Bookman Old Style"/>
                <w:b/>
                <w:sz w:val="18"/>
                <w:szCs w:val="18"/>
              </w:rPr>
            </w:pPr>
          </w:p>
          <w:p w:rsidR="00363A56" w:rsidRPr="006D0FE7" w:rsidRDefault="00363A56" w:rsidP="001C4508">
            <w:pPr>
              <w:jc w:val="center"/>
              <w:rPr>
                <w:rFonts w:ascii="Bookman Old Style" w:hAnsi="Bookman Old Style"/>
                <w:b/>
                <w:sz w:val="18"/>
                <w:szCs w:val="18"/>
              </w:rPr>
            </w:pPr>
            <w:r w:rsidRPr="006D0FE7">
              <w:rPr>
                <w:rFonts w:ascii="Bookman Old Style" w:hAnsi="Bookman Old Style"/>
                <w:b/>
                <w:sz w:val="18"/>
                <w:szCs w:val="18"/>
              </w:rPr>
              <w:t>OBJETIVOS ESPECÍFICOS</w:t>
            </w:r>
          </w:p>
          <w:p w:rsidR="00363A56" w:rsidRPr="006D0FE7" w:rsidRDefault="00363A56" w:rsidP="001C4508">
            <w:pPr>
              <w:jc w:val="center"/>
              <w:rPr>
                <w:rFonts w:ascii="Bookman Old Style" w:hAnsi="Bookman Old Style"/>
                <w:b/>
                <w:sz w:val="18"/>
                <w:szCs w:val="18"/>
              </w:rPr>
            </w:pPr>
          </w:p>
        </w:tc>
        <w:tc>
          <w:tcPr>
            <w:tcW w:w="4110" w:type="dxa"/>
            <w:shd w:val="clear" w:color="auto" w:fill="F4ECFB" w:themeFill="accent6" w:themeFillTint="33"/>
            <w:vAlign w:val="center"/>
          </w:tcPr>
          <w:p w:rsidR="00363A56" w:rsidRPr="006D0FE7" w:rsidRDefault="00363A56" w:rsidP="001C4508">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shd w:val="clear" w:color="auto" w:fill="F4ECFB" w:themeFill="accent6" w:themeFillTint="33"/>
            <w:vAlign w:val="center"/>
          </w:tcPr>
          <w:p w:rsidR="00363A56" w:rsidRPr="006D0FE7" w:rsidRDefault="00363A56" w:rsidP="001C4508">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shd w:val="clear" w:color="auto" w:fill="F4ECFB" w:themeFill="accent6" w:themeFillTint="33"/>
            <w:vAlign w:val="center"/>
          </w:tcPr>
          <w:p w:rsidR="00363A56" w:rsidRPr="006D0FE7" w:rsidRDefault="00363A56" w:rsidP="001C450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363A56" w:rsidRPr="006D0FE7" w:rsidTr="001C4508">
        <w:tc>
          <w:tcPr>
            <w:tcW w:w="4390" w:type="dxa"/>
            <w:vAlign w:val="center"/>
          </w:tcPr>
          <w:p w:rsidR="00363A56" w:rsidRPr="006D0FE7" w:rsidRDefault="00363A56" w:rsidP="001C4508">
            <w:pPr>
              <w:rPr>
                <w:rFonts w:ascii="Bookman Old Style" w:hAnsi="Bookman Old Style"/>
                <w:sz w:val="18"/>
                <w:szCs w:val="18"/>
              </w:rPr>
            </w:pPr>
            <w:r w:rsidRPr="006D0FE7">
              <w:rPr>
                <w:rFonts w:ascii="Bookman Old Style" w:hAnsi="Bookman Old Style"/>
                <w:sz w:val="18"/>
                <w:szCs w:val="18"/>
              </w:rPr>
              <w:t>Promover la sensibilidad hacia las problemáticas derivadas de la conciliación de la vida personal, familiar y laboral.</w:t>
            </w:r>
          </w:p>
        </w:tc>
        <w:tc>
          <w:tcPr>
            <w:tcW w:w="4110" w:type="dxa"/>
            <w:vAlign w:val="center"/>
          </w:tcPr>
          <w:p w:rsidR="00BC655C" w:rsidRDefault="00BC655C" w:rsidP="001C4508">
            <w:pPr>
              <w:rPr>
                <w:rFonts w:ascii="Bookman Old Style" w:hAnsi="Bookman Old Style"/>
                <w:sz w:val="18"/>
                <w:szCs w:val="18"/>
              </w:rPr>
            </w:pPr>
          </w:p>
          <w:p w:rsidR="00363A56" w:rsidRDefault="00363A56" w:rsidP="001C4508">
            <w:pPr>
              <w:rPr>
                <w:rFonts w:ascii="Bookman Old Style" w:hAnsi="Bookman Old Style"/>
                <w:sz w:val="18"/>
                <w:szCs w:val="18"/>
              </w:rPr>
            </w:pPr>
            <w:r w:rsidRPr="006D0FE7">
              <w:rPr>
                <w:rFonts w:ascii="Bookman Old Style" w:hAnsi="Bookman Old Style"/>
                <w:sz w:val="18"/>
                <w:szCs w:val="18"/>
              </w:rPr>
              <w:t>Animar a las mujeres del ayuntamiento a participar en los grupos de trabajo.             (mencionados en el Eje 1)</w:t>
            </w:r>
          </w:p>
          <w:p w:rsidR="00BC655C" w:rsidRPr="006D0FE7" w:rsidRDefault="00BC655C" w:rsidP="001C4508">
            <w:pPr>
              <w:rPr>
                <w:rFonts w:ascii="Bookman Old Style" w:hAnsi="Bookman Old Style"/>
                <w:sz w:val="18"/>
                <w:szCs w:val="18"/>
              </w:rPr>
            </w:pPr>
          </w:p>
        </w:tc>
        <w:tc>
          <w:tcPr>
            <w:tcW w:w="2410" w:type="dxa"/>
            <w:vAlign w:val="center"/>
          </w:tcPr>
          <w:p w:rsidR="00363A56" w:rsidRPr="006D0FE7" w:rsidRDefault="00363A56" w:rsidP="001C4508">
            <w:pPr>
              <w:jc w:val="center"/>
              <w:rPr>
                <w:rFonts w:ascii="Bookman Old Style" w:hAnsi="Bookman Old Style"/>
                <w:sz w:val="18"/>
                <w:szCs w:val="18"/>
              </w:rPr>
            </w:pPr>
            <w:r w:rsidRPr="006D0FE7">
              <w:rPr>
                <w:rFonts w:ascii="Bookman Old Style" w:hAnsi="Bookman Old Style"/>
                <w:sz w:val="18"/>
                <w:szCs w:val="18"/>
              </w:rPr>
              <w:t>Alcaldía/Igualdad</w:t>
            </w:r>
          </w:p>
        </w:tc>
        <w:tc>
          <w:tcPr>
            <w:tcW w:w="4478" w:type="dxa"/>
            <w:vAlign w:val="center"/>
          </w:tcPr>
          <w:p w:rsidR="00363A56" w:rsidRDefault="00363A56" w:rsidP="00AA3372">
            <w:pPr>
              <w:pStyle w:val="Prrafodelista"/>
              <w:numPr>
                <w:ilvl w:val="0"/>
                <w:numId w:val="4"/>
              </w:numPr>
              <w:rPr>
                <w:rFonts w:ascii="Bookman Old Style" w:hAnsi="Bookman Old Style"/>
                <w:sz w:val="18"/>
                <w:szCs w:val="18"/>
              </w:rPr>
            </w:pPr>
            <w:r w:rsidRPr="006D0FE7">
              <w:rPr>
                <w:rFonts w:ascii="Bookman Old Style" w:hAnsi="Bookman Old Style"/>
                <w:sz w:val="18"/>
                <w:szCs w:val="18"/>
              </w:rPr>
              <w:t>Grado de sensibilidad hacia las problemáticas de conciliación</w:t>
            </w:r>
            <w:r w:rsidR="00A46C0A" w:rsidRPr="006D0FE7">
              <w:rPr>
                <w:rFonts w:ascii="Bookman Old Style" w:hAnsi="Bookman Old Style"/>
                <w:sz w:val="18"/>
                <w:szCs w:val="18"/>
              </w:rPr>
              <w:t>,</w:t>
            </w:r>
            <w:r w:rsidRPr="006D0FE7">
              <w:rPr>
                <w:rFonts w:ascii="Bookman Old Style" w:hAnsi="Bookman Old Style"/>
                <w:sz w:val="18"/>
                <w:szCs w:val="18"/>
              </w:rPr>
              <w:t xml:space="preserve"> de las</w:t>
            </w:r>
            <w:r w:rsidR="00367C20">
              <w:rPr>
                <w:rFonts w:ascii="Bookman Old Style" w:hAnsi="Bookman Old Style"/>
                <w:sz w:val="18"/>
                <w:szCs w:val="18"/>
              </w:rPr>
              <w:t xml:space="preserve"> personas responsables de Áreas</w:t>
            </w:r>
          </w:p>
          <w:p w:rsidR="00367C20" w:rsidRPr="006D0FE7" w:rsidRDefault="00367C20"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participantes por sexo</w:t>
            </w:r>
          </w:p>
        </w:tc>
      </w:tr>
      <w:tr w:rsidR="006C4CA9" w:rsidRPr="00C7475B" w:rsidTr="001C4508">
        <w:tc>
          <w:tcPr>
            <w:tcW w:w="4390" w:type="dxa"/>
            <w:vAlign w:val="center"/>
          </w:tcPr>
          <w:p w:rsidR="006C4CA9" w:rsidRPr="00C7475B" w:rsidRDefault="006C4CA9" w:rsidP="001C4508">
            <w:pPr>
              <w:rPr>
                <w:rFonts w:ascii="Bookman Old Style" w:hAnsi="Bookman Old Style"/>
                <w:sz w:val="18"/>
                <w:szCs w:val="18"/>
              </w:rPr>
            </w:pPr>
            <w:r w:rsidRPr="00C7475B">
              <w:rPr>
                <w:rFonts w:ascii="Bookman Old Style" w:hAnsi="Bookman Old Style"/>
                <w:sz w:val="18"/>
                <w:szCs w:val="18"/>
              </w:rPr>
              <w:t xml:space="preserve">Facilitar la conciliación de la vida laboral, familiar y personal de los/las trabajadoras de </w:t>
            </w:r>
            <w:r w:rsidR="001F0B0B" w:rsidRPr="00C7475B">
              <w:rPr>
                <w:rFonts w:ascii="Bookman Old Style" w:hAnsi="Bookman Old Style"/>
                <w:sz w:val="18"/>
                <w:szCs w:val="18"/>
              </w:rPr>
              <w:t>este ayuntamiento.</w:t>
            </w:r>
          </w:p>
        </w:tc>
        <w:tc>
          <w:tcPr>
            <w:tcW w:w="4110" w:type="dxa"/>
            <w:vAlign w:val="center"/>
          </w:tcPr>
          <w:p w:rsidR="006C4CA9" w:rsidRPr="00C7475B" w:rsidRDefault="006C4CA9" w:rsidP="001C4508">
            <w:pPr>
              <w:rPr>
                <w:rFonts w:ascii="Bookman Old Style" w:hAnsi="Bookman Old Style"/>
                <w:sz w:val="18"/>
                <w:szCs w:val="18"/>
              </w:rPr>
            </w:pPr>
            <w:r w:rsidRPr="00C7475B">
              <w:rPr>
                <w:rFonts w:ascii="Bookman Old Style" w:hAnsi="Bookman Old Style"/>
                <w:sz w:val="18"/>
                <w:szCs w:val="18"/>
              </w:rPr>
              <w:t>Desarrollar acciones que informen al personal de la administración de las medidas de conciliación existentes.</w:t>
            </w:r>
          </w:p>
        </w:tc>
        <w:tc>
          <w:tcPr>
            <w:tcW w:w="2410" w:type="dxa"/>
            <w:vAlign w:val="center"/>
          </w:tcPr>
          <w:p w:rsidR="006C4CA9" w:rsidRPr="00C7475B" w:rsidRDefault="006C4CA9" w:rsidP="001C4508">
            <w:pPr>
              <w:jc w:val="center"/>
              <w:rPr>
                <w:rFonts w:ascii="Bookman Old Style" w:hAnsi="Bookman Old Style"/>
                <w:sz w:val="18"/>
                <w:szCs w:val="18"/>
              </w:rPr>
            </w:pPr>
            <w:r w:rsidRPr="00C7475B">
              <w:rPr>
                <w:rFonts w:ascii="Bookman Old Style" w:hAnsi="Bookman Old Style"/>
                <w:sz w:val="18"/>
                <w:szCs w:val="18"/>
              </w:rPr>
              <w:t>Alcaldía / Igualdad</w:t>
            </w:r>
          </w:p>
        </w:tc>
        <w:tc>
          <w:tcPr>
            <w:tcW w:w="4478" w:type="dxa"/>
            <w:vAlign w:val="center"/>
          </w:tcPr>
          <w:p w:rsidR="001F0B0B" w:rsidRPr="00C7475B" w:rsidRDefault="00367C20" w:rsidP="00367C20">
            <w:pPr>
              <w:pStyle w:val="Prrafodelista"/>
              <w:numPr>
                <w:ilvl w:val="0"/>
                <w:numId w:val="4"/>
              </w:numPr>
              <w:rPr>
                <w:rFonts w:ascii="Bookman Old Style" w:hAnsi="Bookman Old Style"/>
                <w:sz w:val="18"/>
                <w:szCs w:val="18"/>
              </w:rPr>
            </w:pPr>
            <w:r w:rsidRPr="00C7475B">
              <w:rPr>
                <w:rFonts w:ascii="Bookman Old Style" w:hAnsi="Bookman Old Style"/>
                <w:sz w:val="18"/>
                <w:szCs w:val="18"/>
              </w:rPr>
              <w:t>Número de acciones realizadas</w:t>
            </w:r>
          </w:p>
          <w:p w:rsidR="001F0B0B" w:rsidRPr="00C7475B" w:rsidRDefault="001F0B0B" w:rsidP="00AA3372">
            <w:pPr>
              <w:pStyle w:val="Prrafodelista"/>
              <w:numPr>
                <w:ilvl w:val="0"/>
                <w:numId w:val="4"/>
              </w:numPr>
              <w:rPr>
                <w:rFonts w:ascii="Bookman Old Style" w:hAnsi="Bookman Old Style"/>
                <w:sz w:val="18"/>
                <w:szCs w:val="18"/>
              </w:rPr>
            </w:pPr>
            <w:r w:rsidRPr="00C7475B">
              <w:rPr>
                <w:rFonts w:ascii="Bookman Old Style" w:hAnsi="Bookman Old Style"/>
                <w:sz w:val="18"/>
                <w:szCs w:val="18"/>
              </w:rPr>
              <w:t>Número de mujeres y hombres asistentes.</w:t>
            </w:r>
          </w:p>
        </w:tc>
      </w:tr>
    </w:tbl>
    <w:p w:rsidR="00FB211B" w:rsidRPr="00C7475B" w:rsidRDefault="00FB211B" w:rsidP="00801817">
      <w:pPr>
        <w:jc w:val="both"/>
        <w:rPr>
          <w:rFonts w:ascii="Bookman Old Style" w:hAnsi="Bookman Old Style"/>
          <w:sz w:val="18"/>
          <w:szCs w:val="18"/>
        </w:rPr>
      </w:pPr>
    </w:p>
    <w:p w:rsidR="00A46C0A" w:rsidRPr="006D0FE7" w:rsidRDefault="00A46C0A" w:rsidP="0029568E">
      <w:pPr>
        <w:spacing w:after="0"/>
        <w:jc w:val="both"/>
        <w:rPr>
          <w:rFonts w:ascii="Bookman Old Style" w:hAnsi="Bookman Old Style"/>
          <w:b/>
          <w:sz w:val="18"/>
          <w:szCs w:val="18"/>
        </w:rPr>
      </w:pPr>
      <w:r w:rsidRPr="006D0FE7">
        <w:rPr>
          <w:rFonts w:ascii="Bookman Old Style" w:hAnsi="Bookman Old Style"/>
          <w:b/>
          <w:sz w:val="18"/>
          <w:szCs w:val="18"/>
        </w:rPr>
        <w:t>EJE 4: Violencia de Género</w:t>
      </w:r>
    </w:p>
    <w:p w:rsidR="00A46C0A" w:rsidRDefault="00A46C0A" w:rsidP="0029568E">
      <w:pPr>
        <w:spacing w:after="0"/>
        <w:jc w:val="both"/>
        <w:rPr>
          <w:rFonts w:ascii="Bookman Old Style" w:hAnsi="Bookman Old Style"/>
          <w:sz w:val="18"/>
          <w:szCs w:val="18"/>
        </w:rPr>
      </w:pPr>
      <w:r w:rsidRPr="006D0FE7">
        <w:rPr>
          <w:rFonts w:ascii="Bookman Old Style" w:hAnsi="Bookman Old Style"/>
          <w:sz w:val="18"/>
          <w:szCs w:val="18"/>
        </w:rPr>
        <w:t>Objetivo General: Garantizar las condiciones internas necesarias para la lucha contra la violencia de género en el ayuntamiento.</w:t>
      </w:r>
    </w:p>
    <w:p w:rsidR="0029568E" w:rsidRPr="006D0FE7" w:rsidRDefault="0029568E" w:rsidP="0029568E">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A46C0A" w:rsidRPr="006D0FE7" w:rsidTr="00474253">
        <w:tc>
          <w:tcPr>
            <w:tcW w:w="4390" w:type="dxa"/>
            <w:shd w:val="clear" w:color="auto" w:fill="F4ECFB" w:themeFill="accent6" w:themeFillTint="33"/>
            <w:vAlign w:val="center"/>
          </w:tcPr>
          <w:p w:rsidR="00A46C0A" w:rsidRPr="006D0FE7" w:rsidRDefault="00A46C0A" w:rsidP="001C4508">
            <w:pPr>
              <w:jc w:val="center"/>
              <w:rPr>
                <w:rFonts w:ascii="Bookman Old Style" w:hAnsi="Bookman Old Style"/>
                <w:b/>
                <w:sz w:val="18"/>
                <w:szCs w:val="18"/>
              </w:rPr>
            </w:pPr>
          </w:p>
          <w:p w:rsidR="00A46C0A" w:rsidRPr="006D0FE7" w:rsidRDefault="00A46C0A" w:rsidP="001C4508">
            <w:pPr>
              <w:jc w:val="center"/>
              <w:rPr>
                <w:rFonts w:ascii="Bookman Old Style" w:hAnsi="Bookman Old Style"/>
                <w:b/>
                <w:sz w:val="18"/>
                <w:szCs w:val="18"/>
              </w:rPr>
            </w:pPr>
            <w:r w:rsidRPr="006D0FE7">
              <w:rPr>
                <w:rFonts w:ascii="Bookman Old Style" w:hAnsi="Bookman Old Style"/>
                <w:b/>
                <w:sz w:val="18"/>
                <w:szCs w:val="18"/>
              </w:rPr>
              <w:t>OBJETIVOS ESPECÍFICOS</w:t>
            </w:r>
          </w:p>
          <w:p w:rsidR="00A46C0A" w:rsidRPr="006D0FE7" w:rsidRDefault="00A46C0A" w:rsidP="001C4508">
            <w:pPr>
              <w:jc w:val="center"/>
              <w:rPr>
                <w:rFonts w:ascii="Bookman Old Style" w:hAnsi="Bookman Old Style"/>
                <w:b/>
                <w:sz w:val="18"/>
                <w:szCs w:val="18"/>
              </w:rPr>
            </w:pPr>
          </w:p>
        </w:tc>
        <w:tc>
          <w:tcPr>
            <w:tcW w:w="4110" w:type="dxa"/>
            <w:shd w:val="clear" w:color="auto" w:fill="F4ECFB" w:themeFill="accent6" w:themeFillTint="33"/>
            <w:vAlign w:val="center"/>
          </w:tcPr>
          <w:p w:rsidR="00A46C0A" w:rsidRPr="006D0FE7" w:rsidRDefault="00A46C0A" w:rsidP="001C4508">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shd w:val="clear" w:color="auto" w:fill="F4ECFB" w:themeFill="accent6" w:themeFillTint="33"/>
            <w:vAlign w:val="center"/>
          </w:tcPr>
          <w:p w:rsidR="00A46C0A" w:rsidRPr="006D0FE7" w:rsidRDefault="00A46C0A" w:rsidP="001C4508">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shd w:val="clear" w:color="auto" w:fill="F4ECFB" w:themeFill="accent6" w:themeFillTint="33"/>
            <w:vAlign w:val="center"/>
          </w:tcPr>
          <w:p w:rsidR="00A46C0A" w:rsidRPr="006D0FE7" w:rsidRDefault="00A46C0A" w:rsidP="001C450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A46C0A" w:rsidRPr="006D0FE7" w:rsidTr="001C4508">
        <w:tc>
          <w:tcPr>
            <w:tcW w:w="4390" w:type="dxa"/>
            <w:vAlign w:val="center"/>
          </w:tcPr>
          <w:p w:rsidR="00A46C0A" w:rsidRPr="006D0FE7" w:rsidRDefault="00A46C0A" w:rsidP="001C4508">
            <w:pPr>
              <w:rPr>
                <w:rFonts w:ascii="Bookman Old Style" w:hAnsi="Bookman Old Style"/>
                <w:sz w:val="18"/>
                <w:szCs w:val="18"/>
              </w:rPr>
            </w:pPr>
            <w:r w:rsidRPr="006D0FE7">
              <w:rPr>
                <w:rFonts w:ascii="Bookman Old Style" w:hAnsi="Bookman Old Style"/>
                <w:sz w:val="18"/>
                <w:szCs w:val="18"/>
              </w:rPr>
              <w:t>Prevenir la violencia contra las mujeres en el ayuntamiento y empresas subcontratadas.</w:t>
            </w:r>
          </w:p>
        </w:tc>
        <w:tc>
          <w:tcPr>
            <w:tcW w:w="4110" w:type="dxa"/>
            <w:vAlign w:val="center"/>
          </w:tcPr>
          <w:p w:rsidR="00A46C0A" w:rsidRPr="006D0FE7" w:rsidRDefault="00A46C0A" w:rsidP="001C4508">
            <w:pPr>
              <w:rPr>
                <w:rFonts w:ascii="Bookman Old Style" w:hAnsi="Bookman Old Style"/>
                <w:sz w:val="18"/>
                <w:szCs w:val="18"/>
              </w:rPr>
            </w:pPr>
            <w:r w:rsidRPr="006D0FE7">
              <w:rPr>
                <w:rFonts w:ascii="Bookman Old Style" w:hAnsi="Bookman Old Style"/>
                <w:sz w:val="18"/>
                <w:szCs w:val="18"/>
              </w:rPr>
              <w:t>Crear un protocolo interno para la prevención del acoso sexista y el acoso sexual en el trabajo.</w:t>
            </w:r>
          </w:p>
        </w:tc>
        <w:tc>
          <w:tcPr>
            <w:tcW w:w="2410" w:type="dxa"/>
            <w:vAlign w:val="center"/>
          </w:tcPr>
          <w:p w:rsidR="00A46C0A" w:rsidRPr="006D0FE7" w:rsidRDefault="00E416D9" w:rsidP="001C4508">
            <w:pPr>
              <w:jc w:val="center"/>
              <w:rPr>
                <w:rFonts w:ascii="Bookman Old Style" w:hAnsi="Bookman Old Style"/>
                <w:sz w:val="18"/>
                <w:szCs w:val="18"/>
              </w:rPr>
            </w:pPr>
            <w:r>
              <w:rPr>
                <w:rFonts w:ascii="Bookman Old Style" w:hAnsi="Bookman Old Style"/>
                <w:sz w:val="18"/>
                <w:szCs w:val="18"/>
              </w:rPr>
              <w:t>Alcaldía/Igualdad</w:t>
            </w:r>
          </w:p>
        </w:tc>
        <w:tc>
          <w:tcPr>
            <w:tcW w:w="4478" w:type="dxa"/>
            <w:vAlign w:val="center"/>
          </w:tcPr>
          <w:p w:rsidR="00367C20" w:rsidRDefault="00367C20" w:rsidP="00AA3372">
            <w:pPr>
              <w:pStyle w:val="Prrafodelista"/>
              <w:numPr>
                <w:ilvl w:val="0"/>
                <w:numId w:val="4"/>
              </w:numPr>
              <w:rPr>
                <w:rFonts w:ascii="Bookman Old Style" w:hAnsi="Bookman Old Style"/>
                <w:sz w:val="18"/>
                <w:szCs w:val="18"/>
              </w:rPr>
            </w:pPr>
            <w:r>
              <w:rPr>
                <w:rFonts w:ascii="Bookman Old Style" w:hAnsi="Bookman Old Style"/>
                <w:sz w:val="18"/>
                <w:szCs w:val="18"/>
              </w:rPr>
              <w:t>Creación del protocolo interno para la prevención del acoso sexual</w:t>
            </w:r>
          </w:p>
          <w:p w:rsidR="00A46C0A" w:rsidRPr="006D0FE7" w:rsidRDefault="00A46C0A" w:rsidP="00AA3372">
            <w:pPr>
              <w:pStyle w:val="Prrafodelista"/>
              <w:numPr>
                <w:ilvl w:val="0"/>
                <w:numId w:val="4"/>
              </w:numPr>
              <w:rPr>
                <w:rFonts w:ascii="Bookman Old Style" w:hAnsi="Bookman Old Style"/>
                <w:sz w:val="18"/>
                <w:szCs w:val="18"/>
              </w:rPr>
            </w:pPr>
            <w:r w:rsidRPr="006D0FE7">
              <w:rPr>
                <w:rFonts w:ascii="Bookman Old Style" w:hAnsi="Bookman Old Style"/>
                <w:sz w:val="18"/>
                <w:szCs w:val="18"/>
              </w:rPr>
              <w:t>Número de mecanismos generados para prevenir la violencia contra las mujeres en el ayuntamiento</w:t>
            </w:r>
            <w:r w:rsidR="00DC4B36" w:rsidRPr="006D0FE7">
              <w:rPr>
                <w:rFonts w:ascii="Bookman Old Style" w:hAnsi="Bookman Old Style"/>
                <w:sz w:val="18"/>
                <w:szCs w:val="18"/>
              </w:rPr>
              <w:t xml:space="preserve"> y empresas subcontratadas.</w:t>
            </w:r>
          </w:p>
        </w:tc>
      </w:tr>
    </w:tbl>
    <w:p w:rsidR="00D83B0B" w:rsidRDefault="00D83B0B" w:rsidP="00801817">
      <w:pPr>
        <w:jc w:val="both"/>
        <w:rPr>
          <w:rFonts w:ascii="Bookman Old Style" w:hAnsi="Bookman Old Style"/>
          <w:sz w:val="18"/>
          <w:szCs w:val="18"/>
        </w:rPr>
      </w:pPr>
    </w:p>
    <w:p w:rsidR="00607AB7" w:rsidRDefault="00607AB7" w:rsidP="00801817">
      <w:pPr>
        <w:jc w:val="both"/>
        <w:rPr>
          <w:rFonts w:ascii="Bookman Old Style" w:hAnsi="Bookman Old Style"/>
          <w:sz w:val="18"/>
          <w:szCs w:val="18"/>
        </w:rPr>
      </w:pPr>
    </w:p>
    <w:p w:rsidR="00B05D33" w:rsidRDefault="00B05D33" w:rsidP="00801817">
      <w:pPr>
        <w:jc w:val="both"/>
        <w:rPr>
          <w:rFonts w:ascii="Bookman Old Style" w:hAnsi="Bookman Old Style"/>
          <w:sz w:val="18"/>
          <w:szCs w:val="18"/>
        </w:rPr>
      </w:pPr>
    </w:p>
    <w:p w:rsidR="00B05D33" w:rsidRDefault="00B05D33" w:rsidP="00801817">
      <w:pPr>
        <w:jc w:val="both"/>
        <w:rPr>
          <w:rFonts w:ascii="Bookman Old Style" w:hAnsi="Bookman Old Style"/>
          <w:sz w:val="18"/>
          <w:szCs w:val="18"/>
        </w:rPr>
      </w:pPr>
    </w:p>
    <w:p w:rsidR="00B05D33" w:rsidRDefault="00B05D33" w:rsidP="00801817">
      <w:pPr>
        <w:jc w:val="both"/>
        <w:rPr>
          <w:rFonts w:ascii="Bookman Old Style" w:hAnsi="Bookman Old Style"/>
          <w:sz w:val="18"/>
          <w:szCs w:val="18"/>
        </w:rPr>
      </w:pPr>
    </w:p>
    <w:p w:rsidR="00B05D33" w:rsidRPr="006D0FE7" w:rsidRDefault="00B05D33" w:rsidP="00801817">
      <w:pPr>
        <w:jc w:val="both"/>
        <w:rPr>
          <w:rFonts w:ascii="Bookman Old Style" w:hAnsi="Bookman Old Style"/>
          <w:sz w:val="18"/>
          <w:szCs w:val="18"/>
        </w:rPr>
      </w:pPr>
    </w:p>
    <w:p w:rsidR="000701ED" w:rsidRPr="00F06664" w:rsidRDefault="000701ED"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ÁREA 2</w:t>
      </w:r>
      <w:r w:rsidR="00F22650" w:rsidRPr="00F06664">
        <w:rPr>
          <w:rFonts w:ascii="Bookman Old Style" w:hAnsi="Bookman Old Style"/>
          <w:b/>
          <w:sz w:val="28"/>
          <w:szCs w:val="28"/>
        </w:rPr>
        <w:t>: IGUALDAD</w:t>
      </w:r>
    </w:p>
    <w:p w:rsidR="00F22650" w:rsidRPr="00F06664" w:rsidRDefault="00F22650"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Objetivos Específicos y Acciones</w:t>
      </w:r>
    </w:p>
    <w:p w:rsidR="00285308" w:rsidRDefault="00285308" w:rsidP="0029568E">
      <w:pPr>
        <w:spacing w:after="0"/>
        <w:jc w:val="both"/>
        <w:rPr>
          <w:rFonts w:ascii="Bookman Old Style" w:hAnsi="Bookman Old Style"/>
          <w:b/>
          <w:sz w:val="18"/>
          <w:szCs w:val="18"/>
        </w:rPr>
      </w:pPr>
    </w:p>
    <w:p w:rsidR="00F22650" w:rsidRPr="006D0FE7" w:rsidRDefault="00F22650" w:rsidP="0029568E">
      <w:pPr>
        <w:spacing w:after="0"/>
        <w:jc w:val="both"/>
        <w:rPr>
          <w:rFonts w:ascii="Bookman Old Style" w:hAnsi="Bookman Old Style"/>
          <w:b/>
          <w:sz w:val="18"/>
          <w:szCs w:val="18"/>
        </w:rPr>
      </w:pPr>
      <w:r w:rsidRPr="006D0FE7">
        <w:rPr>
          <w:rFonts w:ascii="Bookman Old Style" w:hAnsi="Bookman Old Style"/>
          <w:b/>
          <w:sz w:val="18"/>
          <w:szCs w:val="18"/>
        </w:rPr>
        <w:t>EJE 1: Transversalidad</w:t>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p>
    <w:p w:rsidR="0029568E" w:rsidRPr="00F4053B" w:rsidRDefault="00F22650" w:rsidP="0029568E">
      <w:pPr>
        <w:spacing w:after="0"/>
        <w:jc w:val="both"/>
        <w:rPr>
          <w:rFonts w:ascii="Bookman Old Style" w:hAnsi="Bookman Old Style"/>
          <w:sz w:val="18"/>
          <w:szCs w:val="18"/>
        </w:rPr>
      </w:pPr>
      <w:r w:rsidRPr="006D0FE7">
        <w:rPr>
          <w:rFonts w:ascii="Bookman Old Style" w:hAnsi="Bookman Old Style"/>
          <w:sz w:val="18"/>
          <w:szCs w:val="18"/>
        </w:rPr>
        <w:t>Objetivo General: Garantizar</w:t>
      </w:r>
      <w:r w:rsidR="00FD35A1">
        <w:rPr>
          <w:rFonts w:ascii="Bookman Old Style" w:hAnsi="Bookman Old Style"/>
          <w:sz w:val="18"/>
          <w:szCs w:val="18"/>
        </w:rPr>
        <w:t xml:space="preserve"> los principios de igualdad en las</w:t>
      </w:r>
      <w:r w:rsidRPr="006D0FE7">
        <w:rPr>
          <w:rFonts w:ascii="Bookman Old Style" w:hAnsi="Bookman Old Style"/>
          <w:sz w:val="18"/>
          <w:szCs w:val="18"/>
        </w:rPr>
        <w:t xml:space="preserve"> áreas del ayuntamiento y en todo el municipio de la Orotava.</w:t>
      </w:r>
    </w:p>
    <w:tbl>
      <w:tblPr>
        <w:tblStyle w:val="Tablaconcuadrcula"/>
        <w:tblW w:w="5000" w:type="pct"/>
        <w:tblLook w:val="04A0" w:firstRow="1" w:lastRow="0" w:firstColumn="1" w:lastColumn="0" w:noHBand="0" w:noVBand="1"/>
      </w:tblPr>
      <w:tblGrid>
        <w:gridCol w:w="4390"/>
        <w:gridCol w:w="4110"/>
        <w:gridCol w:w="2410"/>
        <w:gridCol w:w="4478"/>
      </w:tblGrid>
      <w:tr w:rsidR="00F22650" w:rsidRPr="006D0FE7" w:rsidTr="00474253">
        <w:tc>
          <w:tcPr>
            <w:tcW w:w="1426" w:type="pct"/>
            <w:shd w:val="clear" w:color="auto" w:fill="F4ECFB" w:themeFill="accent6" w:themeFillTint="33"/>
            <w:vAlign w:val="center"/>
          </w:tcPr>
          <w:p w:rsidR="00F22650" w:rsidRPr="006D0FE7" w:rsidRDefault="00F22650" w:rsidP="001C4508">
            <w:pPr>
              <w:jc w:val="center"/>
              <w:rPr>
                <w:rFonts w:ascii="Bookman Old Style" w:hAnsi="Bookman Old Style"/>
                <w:b/>
                <w:sz w:val="18"/>
                <w:szCs w:val="18"/>
              </w:rPr>
            </w:pPr>
          </w:p>
          <w:p w:rsidR="00F22650" w:rsidRPr="006D0FE7" w:rsidRDefault="00F22650" w:rsidP="001C4508">
            <w:pPr>
              <w:jc w:val="center"/>
              <w:rPr>
                <w:rFonts w:ascii="Bookman Old Style" w:hAnsi="Bookman Old Style"/>
                <w:b/>
                <w:sz w:val="18"/>
                <w:szCs w:val="18"/>
              </w:rPr>
            </w:pPr>
            <w:r w:rsidRPr="006D0FE7">
              <w:rPr>
                <w:rFonts w:ascii="Bookman Old Style" w:hAnsi="Bookman Old Style"/>
                <w:b/>
                <w:sz w:val="18"/>
                <w:szCs w:val="18"/>
              </w:rPr>
              <w:lastRenderedPageBreak/>
              <w:t>OBJETIVOS ESPECÍFICOS</w:t>
            </w:r>
          </w:p>
          <w:p w:rsidR="00F22650" w:rsidRPr="006D0FE7" w:rsidRDefault="00F22650" w:rsidP="001C4508">
            <w:pPr>
              <w:jc w:val="center"/>
              <w:rPr>
                <w:rFonts w:ascii="Bookman Old Style" w:hAnsi="Bookman Old Style"/>
                <w:b/>
                <w:sz w:val="18"/>
                <w:szCs w:val="18"/>
              </w:rPr>
            </w:pPr>
          </w:p>
        </w:tc>
        <w:tc>
          <w:tcPr>
            <w:tcW w:w="1335" w:type="pct"/>
            <w:shd w:val="clear" w:color="auto" w:fill="F4ECFB" w:themeFill="accent6" w:themeFillTint="33"/>
            <w:vAlign w:val="center"/>
          </w:tcPr>
          <w:p w:rsidR="00F22650" w:rsidRPr="006D0FE7" w:rsidRDefault="00F22650" w:rsidP="001C4508">
            <w:pPr>
              <w:jc w:val="center"/>
              <w:rPr>
                <w:rFonts w:ascii="Bookman Old Style" w:hAnsi="Bookman Old Style"/>
                <w:b/>
                <w:sz w:val="18"/>
                <w:szCs w:val="18"/>
              </w:rPr>
            </w:pPr>
            <w:r w:rsidRPr="006D0FE7">
              <w:rPr>
                <w:rFonts w:ascii="Bookman Old Style" w:hAnsi="Bookman Old Style"/>
                <w:b/>
                <w:sz w:val="18"/>
                <w:szCs w:val="18"/>
              </w:rPr>
              <w:lastRenderedPageBreak/>
              <w:t>ACCIONES</w:t>
            </w:r>
          </w:p>
        </w:tc>
        <w:tc>
          <w:tcPr>
            <w:tcW w:w="783" w:type="pct"/>
            <w:shd w:val="clear" w:color="auto" w:fill="F4ECFB" w:themeFill="accent6" w:themeFillTint="33"/>
            <w:vAlign w:val="center"/>
          </w:tcPr>
          <w:p w:rsidR="00F22650" w:rsidRPr="006D0FE7" w:rsidRDefault="00F22650" w:rsidP="001C4508">
            <w:pPr>
              <w:jc w:val="center"/>
              <w:rPr>
                <w:rFonts w:ascii="Bookman Old Style" w:hAnsi="Bookman Old Style"/>
                <w:b/>
                <w:sz w:val="18"/>
                <w:szCs w:val="18"/>
              </w:rPr>
            </w:pPr>
            <w:r w:rsidRPr="006D0FE7">
              <w:rPr>
                <w:rFonts w:ascii="Bookman Old Style" w:hAnsi="Bookman Old Style"/>
                <w:b/>
                <w:sz w:val="18"/>
                <w:szCs w:val="18"/>
              </w:rPr>
              <w:t>ÁREAS</w:t>
            </w:r>
          </w:p>
        </w:tc>
        <w:tc>
          <w:tcPr>
            <w:tcW w:w="1455" w:type="pct"/>
            <w:shd w:val="clear" w:color="auto" w:fill="F4ECFB" w:themeFill="accent6" w:themeFillTint="33"/>
            <w:vAlign w:val="center"/>
          </w:tcPr>
          <w:p w:rsidR="00F22650" w:rsidRPr="006D0FE7" w:rsidRDefault="00F22650" w:rsidP="001C450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4F2211" w:rsidRPr="006308A4" w:rsidTr="00063938">
        <w:trPr>
          <w:trHeight w:val="1610"/>
        </w:trPr>
        <w:tc>
          <w:tcPr>
            <w:tcW w:w="1426" w:type="pct"/>
            <w:shd w:val="clear" w:color="auto" w:fill="FFFFFF" w:themeFill="background1"/>
            <w:vAlign w:val="center"/>
          </w:tcPr>
          <w:p w:rsidR="006308A4" w:rsidRPr="00C7475B" w:rsidRDefault="00B05D33" w:rsidP="00B05D33">
            <w:pPr>
              <w:rPr>
                <w:rFonts w:ascii="Bookman Old Style" w:hAnsi="Bookman Old Style"/>
                <w:sz w:val="18"/>
                <w:szCs w:val="18"/>
              </w:rPr>
            </w:pPr>
            <w:r w:rsidRPr="00C7475B">
              <w:rPr>
                <w:rFonts w:ascii="Bookman Old Style" w:hAnsi="Bookman Old Style"/>
                <w:sz w:val="18"/>
                <w:szCs w:val="18"/>
              </w:rPr>
              <w:t>Crear</w:t>
            </w:r>
            <w:r w:rsidR="00127BC2" w:rsidRPr="00C7475B">
              <w:rPr>
                <w:rFonts w:ascii="Bookman Old Style" w:hAnsi="Bookman Old Style"/>
                <w:sz w:val="18"/>
                <w:szCs w:val="18"/>
              </w:rPr>
              <w:t xml:space="preserve"> </w:t>
            </w:r>
            <w:r w:rsidR="006308A4" w:rsidRPr="00C7475B">
              <w:rPr>
                <w:rFonts w:ascii="Bookman Old Style" w:hAnsi="Bookman Old Style"/>
                <w:sz w:val="18"/>
                <w:szCs w:val="18"/>
              </w:rPr>
              <w:t xml:space="preserve"> un perfil de </w:t>
            </w:r>
            <w:r w:rsidR="00E37F96" w:rsidRPr="00C7475B">
              <w:rPr>
                <w:rFonts w:ascii="Bookman Old Style" w:hAnsi="Bookman Old Style"/>
                <w:sz w:val="18"/>
                <w:szCs w:val="18"/>
              </w:rPr>
              <w:t>Promotor/ra</w:t>
            </w:r>
            <w:r w:rsidRPr="00C7475B">
              <w:rPr>
                <w:rFonts w:ascii="Bookman Old Style" w:hAnsi="Bookman Old Style"/>
                <w:sz w:val="18"/>
                <w:szCs w:val="18"/>
              </w:rPr>
              <w:t xml:space="preserve"> de</w:t>
            </w:r>
            <w:r w:rsidR="006308A4" w:rsidRPr="00C7475B">
              <w:rPr>
                <w:rFonts w:ascii="Bookman Old Style" w:hAnsi="Bookman Old Style"/>
                <w:sz w:val="18"/>
                <w:szCs w:val="18"/>
              </w:rPr>
              <w:t xml:space="preserve"> Igualdad de Oportunidades dentro de esta área</w:t>
            </w:r>
            <w:r w:rsidR="004F2211" w:rsidRPr="00C7475B">
              <w:rPr>
                <w:rFonts w:ascii="Bookman Old Style" w:hAnsi="Bookman Old Style"/>
                <w:sz w:val="18"/>
                <w:szCs w:val="18"/>
              </w:rPr>
              <w:t xml:space="preserve"> de igualdad.</w:t>
            </w:r>
          </w:p>
        </w:tc>
        <w:tc>
          <w:tcPr>
            <w:tcW w:w="1335" w:type="pct"/>
            <w:shd w:val="clear" w:color="auto" w:fill="FFFFFF" w:themeFill="background1"/>
            <w:vAlign w:val="center"/>
          </w:tcPr>
          <w:p w:rsidR="006308A4" w:rsidRPr="00C7475B" w:rsidRDefault="006308A4" w:rsidP="004F2211">
            <w:pPr>
              <w:rPr>
                <w:rFonts w:ascii="Bookman Old Style" w:hAnsi="Bookman Old Style"/>
                <w:sz w:val="18"/>
                <w:szCs w:val="18"/>
              </w:rPr>
            </w:pPr>
            <w:r w:rsidRPr="00C7475B">
              <w:rPr>
                <w:rFonts w:ascii="Bookman Old Style" w:hAnsi="Bookman Old Style"/>
                <w:sz w:val="18"/>
                <w:szCs w:val="18"/>
              </w:rPr>
              <w:t>P</w:t>
            </w:r>
            <w:r w:rsidR="00B05D33" w:rsidRPr="00C7475B">
              <w:rPr>
                <w:rFonts w:ascii="Bookman Old Style" w:hAnsi="Bookman Old Style"/>
                <w:sz w:val="18"/>
                <w:szCs w:val="18"/>
              </w:rPr>
              <w:t xml:space="preserve">resentar e Implementar </w:t>
            </w:r>
            <w:r w:rsidRPr="00C7475B">
              <w:rPr>
                <w:rFonts w:ascii="Bookman Old Style" w:hAnsi="Bookman Old Style"/>
                <w:sz w:val="18"/>
                <w:szCs w:val="18"/>
              </w:rPr>
              <w:t>el IV Plan de Igualdad a las distintas Áreas del Ayuntamiento.</w:t>
            </w:r>
          </w:p>
        </w:tc>
        <w:tc>
          <w:tcPr>
            <w:tcW w:w="783" w:type="pct"/>
            <w:shd w:val="clear" w:color="auto" w:fill="FFFFFF" w:themeFill="background1"/>
            <w:vAlign w:val="center"/>
          </w:tcPr>
          <w:p w:rsidR="006308A4" w:rsidRPr="00C7475B" w:rsidRDefault="006308A4" w:rsidP="004F2211">
            <w:pPr>
              <w:jc w:val="center"/>
              <w:rPr>
                <w:rFonts w:ascii="Bookman Old Style" w:hAnsi="Bookman Old Style"/>
                <w:sz w:val="18"/>
                <w:szCs w:val="18"/>
              </w:rPr>
            </w:pPr>
            <w:r w:rsidRPr="00C7475B">
              <w:rPr>
                <w:rFonts w:ascii="Bookman Old Style" w:hAnsi="Bookman Old Style"/>
                <w:sz w:val="18"/>
                <w:szCs w:val="18"/>
              </w:rPr>
              <w:t>Igualdad</w:t>
            </w:r>
            <w:r w:rsidR="007B169E" w:rsidRPr="00C7475B">
              <w:rPr>
                <w:rFonts w:ascii="Bookman Old Style" w:hAnsi="Bookman Old Style"/>
                <w:sz w:val="18"/>
                <w:szCs w:val="18"/>
              </w:rPr>
              <w:t xml:space="preserve"> / Alcaldía</w:t>
            </w:r>
          </w:p>
        </w:tc>
        <w:tc>
          <w:tcPr>
            <w:tcW w:w="1455" w:type="pct"/>
            <w:shd w:val="clear" w:color="auto" w:fill="FFFFFF" w:themeFill="background1"/>
            <w:vAlign w:val="center"/>
          </w:tcPr>
          <w:p w:rsidR="004F2211" w:rsidRDefault="004F2211" w:rsidP="004F2211">
            <w:pPr>
              <w:pStyle w:val="Prrafodelista"/>
              <w:rPr>
                <w:rFonts w:ascii="Bookman Old Style" w:hAnsi="Bookman Old Style"/>
                <w:sz w:val="18"/>
                <w:szCs w:val="18"/>
              </w:rPr>
            </w:pPr>
          </w:p>
          <w:p w:rsidR="006308A4" w:rsidRDefault="00E37F96" w:rsidP="004F2211">
            <w:pPr>
              <w:pStyle w:val="Prrafodelista"/>
              <w:numPr>
                <w:ilvl w:val="0"/>
                <w:numId w:val="28"/>
              </w:numPr>
              <w:rPr>
                <w:rFonts w:ascii="Bookman Old Style" w:hAnsi="Bookman Old Style"/>
                <w:sz w:val="18"/>
                <w:szCs w:val="18"/>
              </w:rPr>
            </w:pPr>
            <w:r>
              <w:rPr>
                <w:rFonts w:ascii="Bookman Old Style" w:hAnsi="Bookman Old Style"/>
                <w:sz w:val="18"/>
                <w:szCs w:val="18"/>
              </w:rPr>
              <w:t>Creación del puesto de Promotor/ra</w:t>
            </w:r>
            <w:r w:rsidR="004F2211">
              <w:rPr>
                <w:rFonts w:ascii="Bookman Old Style" w:hAnsi="Bookman Old Style"/>
                <w:sz w:val="18"/>
                <w:szCs w:val="18"/>
              </w:rPr>
              <w:t xml:space="preserve"> de Igualdad Si/No</w:t>
            </w:r>
            <w:r w:rsidR="007B169E">
              <w:rPr>
                <w:rFonts w:ascii="Bookman Old Style" w:hAnsi="Bookman Old Style"/>
                <w:sz w:val="18"/>
                <w:szCs w:val="18"/>
              </w:rPr>
              <w:t xml:space="preserve"> – Sexo M/H</w:t>
            </w:r>
          </w:p>
          <w:p w:rsidR="004F2211" w:rsidRPr="004F2211" w:rsidRDefault="004F2211" w:rsidP="004F2211">
            <w:pPr>
              <w:rPr>
                <w:rFonts w:ascii="Bookman Old Style" w:hAnsi="Bookman Old Style"/>
                <w:sz w:val="18"/>
                <w:szCs w:val="18"/>
              </w:rPr>
            </w:pPr>
          </w:p>
          <w:p w:rsidR="004F2211" w:rsidRDefault="00E37F96" w:rsidP="004F2211">
            <w:pPr>
              <w:pStyle w:val="Prrafodelista"/>
              <w:numPr>
                <w:ilvl w:val="0"/>
                <w:numId w:val="28"/>
              </w:numPr>
              <w:rPr>
                <w:rFonts w:ascii="Bookman Old Style" w:hAnsi="Bookman Old Style"/>
                <w:sz w:val="18"/>
                <w:szCs w:val="18"/>
              </w:rPr>
            </w:pPr>
            <w:r>
              <w:rPr>
                <w:rFonts w:ascii="Bookman Old Style" w:hAnsi="Bookman Old Style"/>
                <w:sz w:val="18"/>
                <w:szCs w:val="18"/>
              </w:rPr>
              <w:t>El IV Plan de Igualdad es conocido por los trabajadores y trabajadoras de este ayuntamiento</w:t>
            </w:r>
          </w:p>
          <w:p w:rsidR="004F2211" w:rsidRDefault="004F2211" w:rsidP="004F2211">
            <w:pPr>
              <w:rPr>
                <w:rFonts w:ascii="Bookman Old Style" w:hAnsi="Bookman Old Style"/>
                <w:sz w:val="18"/>
                <w:szCs w:val="18"/>
              </w:rPr>
            </w:pPr>
          </w:p>
          <w:p w:rsidR="004F2211" w:rsidRPr="004F2211" w:rsidRDefault="004F2211" w:rsidP="004F2211">
            <w:pPr>
              <w:rPr>
                <w:rFonts w:ascii="Bookman Old Style" w:hAnsi="Bookman Old Style"/>
                <w:sz w:val="18"/>
                <w:szCs w:val="18"/>
              </w:rPr>
            </w:pPr>
          </w:p>
        </w:tc>
      </w:tr>
      <w:tr w:rsidR="00F22650" w:rsidRPr="006D0FE7" w:rsidTr="007B169E">
        <w:tc>
          <w:tcPr>
            <w:tcW w:w="1426" w:type="pct"/>
            <w:tcBorders>
              <w:bottom w:val="single" w:sz="4" w:space="0" w:color="auto"/>
            </w:tcBorders>
            <w:vAlign w:val="center"/>
          </w:tcPr>
          <w:p w:rsidR="00F22650" w:rsidRPr="006D0FE7" w:rsidRDefault="00F22650" w:rsidP="001C4508">
            <w:pPr>
              <w:rPr>
                <w:rFonts w:ascii="Bookman Old Style" w:hAnsi="Bookman Old Style"/>
                <w:sz w:val="18"/>
                <w:szCs w:val="18"/>
              </w:rPr>
            </w:pPr>
            <w:r w:rsidRPr="006D0FE7">
              <w:rPr>
                <w:rFonts w:ascii="Bookman Old Style" w:hAnsi="Bookman Old Style"/>
                <w:sz w:val="18"/>
                <w:szCs w:val="18"/>
              </w:rPr>
              <w:t>Dar a conocer el Plan para l</w:t>
            </w:r>
            <w:r w:rsidR="00A62467" w:rsidRPr="006D0FE7">
              <w:rPr>
                <w:rFonts w:ascii="Bookman Old Style" w:hAnsi="Bookman Old Style"/>
                <w:sz w:val="18"/>
                <w:szCs w:val="18"/>
              </w:rPr>
              <w:t>a Igualdad de Mujeres y Hombres en el municipio de La Orotava.</w:t>
            </w:r>
          </w:p>
        </w:tc>
        <w:tc>
          <w:tcPr>
            <w:tcW w:w="1335" w:type="pct"/>
            <w:vAlign w:val="center"/>
          </w:tcPr>
          <w:p w:rsidR="001F0B0B" w:rsidRDefault="001F0B0B" w:rsidP="007B169E">
            <w:pPr>
              <w:rPr>
                <w:rFonts w:ascii="Bookman Old Style" w:hAnsi="Bookman Old Style"/>
                <w:sz w:val="18"/>
                <w:szCs w:val="18"/>
              </w:rPr>
            </w:pPr>
          </w:p>
          <w:p w:rsidR="00F22650" w:rsidRDefault="00F22650" w:rsidP="007B169E">
            <w:pPr>
              <w:rPr>
                <w:rFonts w:ascii="Bookman Old Style" w:hAnsi="Bookman Old Style"/>
                <w:sz w:val="18"/>
                <w:szCs w:val="18"/>
              </w:rPr>
            </w:pPr>
            <w:r w:rsidRPr="006D0FE7">
              <w:rPr>
                <w:rFonts w:ascii="Bookman Old Style" w:hAnsi="Bookman Old Style"/>
                <w:sz w:val="18"/>
                <w:szCs w:val="18"/>
              </w:rPr>
              <w:t>Difundir</w:t>
            </w:r>
            <w:r w:rsidR="00B05D33">
              <w:rPr>
                <w:rFonts w:ascii="Bookman Old Style" w:hAnsi="Bookman Old Style"/>
                <w:sz w:val="18"/>
                <w:szCs w:val="18"/>
              </w:rPr>
              <w:t xml:space="preserve"> </w:t>
            </w:r>
            <w:r w:rsidR="00B05D33" w:rsidRPr="00C7475B">
              <w:rPr>
                <w:rFonts w:ascii="Bookman Old Style" w:hAnsi="Bookman Old Style"/>
                <w:sz w:val="18"/>
                <w:szCs w:val="18"/>
              </w:rPr>
              <w:t>e Implementar</w:t>
            </w:r>
            <w:r w:rsidRPr="00C7475B">
              <w:rPr>
                <w:rFonts w:ascii="Bookman Old Style" w:hAnsi="Bookman Old Style"/>
                <w:sz w:val="18"/>
                <w:szCs w:val="18"/>
              </w:rPr>
              <w:t xml:space="preserve"> </w:t>
            </w:r>
            <w:r w:rsidRPr="006D0FE7">
              <w:rPr>
                <w:rFonts w:ascii="Bookman Old Style" w:hAnsi="Bookman Old Style"/>
                <w:sz w:val="18"/>
                <w:szCs w:val="18"/>
              </w:rPr>
              <w:t>el contenido del</w:t>
            </w:r>
            <w:r w:rsidR="00A62467" w:rsidRPr="006D0FE7">
              <w:rPr>
                <w:rFonts w:ascii="Bookman Old Style" w:hAnsi="Bookman Old Style"/>
                <w:sz w:val="18"/>
                <w:szCs w:val="18"/>
              </w:rPr>
              <w:t xml:space="preserve"> IV P</w:t>
            </w:r>
            <w:r w:rsidRPr="006D0FE7">
              <w:rPr>
                <w:rFonts w:ascii="Bookman Old Style" w:hAnsi="Bookman Old Style"/>
                <w:sz w:val="18"/>
                <w:szCs w:val="18"/>
              </w:rPr>
              <w:t>lan</w:t>
            </w:r>
            <w:r w:rsidR="00A62467" w:rsidRPr="006D0FE7">
              <w:rPr>
                <w:rFonts w:ascii="Bookman Old Style" w:hAnsi="Bookman Old Style"/>
                <w:sz w:val="18"/>
                <w:szCs w:val="18"/>
              </w:rPr>
              <w:t xml:space="preserve"> de Igualdad</w:t>
            </w:r>
            <w:r w:rsidRPr="006D0FE7">
              <w:rPr>
                <w:rFonts w:ascii="Bookman Old Style" w:hAnsi="Bookman Old Style"/>
                <w:sz w:val="18"/>
                <w:szCs w:val="18"/>
              </w:rPr>
              <w:t xml:space="preserve"> entre los agentes sociales del municipio, empresas y entre la ciudadanía, a través de distintos mecanismos: web municipal, folletos,</w:t>
            </w:r>
            <w:r w:rsidR="00C55D0A" w:rsidRPr="006D0FE7">
              <w:rPr>
                <w:rFonts w:ascii="Bookman Old Style" w:hAnsi="Bookman Old Style"/>
                <w:sz w:val="18"/>
                <w:szCs w:val="18"/>
              </w:rPr>
              <w:t xml:space="preserve"> </w:t>
            </w:r>
            <w:r w:rsidR="00BC655C" w:rsidRPr="006D0FE7">
              <w:rPr>
                <w:rFonts w:ascii="Bookman Old Style" w:hAnsi="Bookman Old Style"/>
                <w:sz w:val="18"/>
                <w:szCs w:val="18"/>
              </w:rPr>
              <w:t>charlas, …</w:t>
            </w:r>
          </w:p>
          <w:p w:rsidR="00BC655C" w:rsidRPr="006D0FE7" w:rsidRDefault="00BC655C" w:rsidP="007B169E">
            <w:pPr>
              <w:rPr>
                <w:rFonts w:ascii="Bookman Old Style" w:hAnsi="Bookman Old Style"/>
                <w:sz w:val="18"/>
                <w:szCs w:val="18"/>
              </w:rPr>
            </w:pPr>
          </w:p>
        </w:tc>
        <w:tc>
          <w:tcPr>
            <w:tcW w:w="783" w:type="pct"/>
            <w:vAlign w:val="center"/>
          </w:tcPr>
          <w:p w:rsidR="00F22650" w:rsidRPr="006D0FE7" w:rsidRDefault="00C55D0A" w:rsidP="001C4508">
            <w:pPr>
              <w:jc w:val="center"/>
              <w:rPr>
                <w:rFonts w:ascii="Bookman Old Style" w:hAnsi="Bookman Old Style"/>
                <w:sz w:val="18"/>
                <w:szCs w:val="18"/>
              </w:rPr>
            </w:pPr>
            <w:r w:rsidRPr="006D0FE7">
              <w:rPr>
                <w:rFonts w:ascii="Bookman Old Style" w:hAnsi="Bookman Old Style"/>
                <w:sz w:val="18"/>
                <w:szCs w:val="18"/>
              </w:rPr>
              <w:t>Igualdad</w:t>
            </w:r>
          </w:p>
        </w:tc>
        <w:tc>
          <w:tcPr>
            <w:tcW w:w="1455" w:type="pct"/>
            <w:tcBorders>
              <w:bottom w:val="single" w:sz="4" w:space="0" w:color="auto"/>
            </w:tcBorders>
            <w:vAlign w:val="center"/>
          </w:tcPr>
          <w:p w:rsidR="001F0B0B" w:rsidRPr="00E37F96" w:rsidRDefault="001F0B0B" w:rsidP="00E37F96">
            <w:pPr>
              <w:pStyle w:val="Prrafodelista"/>
              <w:numPr>
                <w:ilvl w:val="0"/>
                <w:numId w:val="4"/>
              </w:numPr>
              <w:rPr>
                <w:rFonts w:ascii="Bookman Old Style" w:hAnsi="Bookman Old Style"/>
                <w:sz w:val="18"/>
                <w:szCs w:val="18"/>
              </w:rPr>
            </w:pPr>
            <w:r>
              <w:rPr>
                <w:rFonts w:ascii="Bookman Old Style" w:hAnsi="Bookman Old Style"/>
                <w:sz w:val="18"/>
                <w:szCs w:val="18"/>
              </w:rPr>
              <w:t>Número y tipo de acciones realizadas.</w:t>
            </w:r>
          </w:p>
          <w:p w:rsidR="001F0B0B" w:rsidRPr="006D0FE7" w:rsidRDefault="001F0B0B" w:rsidP="004F2211">
            <w:pPr>
              <w:pStyle w:val="Prrafodelista"/>
              <w:numPr>
                <w:ilvl w:val="0"/>
                <w:numId w:val="4"/>
              </w:numPr>
              <w:rPr>
                <w:rFonts w:ascii="Bookman Old Style" w:hAnsi="Bookman Old Style"/>
                <w:sz w:val="18"/>
                <w:szCs w:val="18"/>
              </w:rPr>
            </w:pPr>
            <w:r>
              <w:rPr>
                <w:rFonts w:ascii="Bookman Old Style" w:hAnsi="Bookman Old Style"/>
                <w:sz w:val="18"/>
                <w:szCs w:val="18"/>
              </w:rPr>
              <w:t>Número de mujeres y hombres que intervienen.</w:t>
            </w:r>
          </w:p>
        </w:tc>
      </w:tr>
      <w:tr w:rsidR="000701ED" w:rsidRPr="006D0FE7" w:rsidTr="00491480">
        <w:trPr>
          <w:cantSplit/>
          <w:trHeight w:val="1134"/>
        </w:trPr>
        <w:tc>
          <w:tcPr>
            <w:tcW w:w="1426" w:type="pct"/>
            <w:tcBorders>
              <w:bottom w:val="nil"/>
            </w:tcBorders>
            <w:vAlign w:val="center"/>
          </w:tcPr>
          <w:p w:rsidR="000701ED" w:rsidRPr="006D0FE7" w:rsidRDefault="000701ED" w:rsidP="00491480">
            <w:pPr>
              <w:rPr>
                <w:rFonts w:ascii="Bookman Old Style" w:hAnsi="Bookman Old Style"/>
                <w:sz w:val="18"/>
                <w:szCs w:val="18"/>
              </w:rPr>
            </w:pPr>
          </w:p>
          <w:p w:rsidR="00F22650" w:rsidRPr="006D0FE7" w:rsidRDefault="00C55D0A" w:rsidP="00491480">
            <w:pPr>
              <w:rPr>
                <w:rFonts w:ascii="Bookman Old Style" w:hAnsi="Bookman Old Style"/>
                <w:sz w:val="18"/>
                <w:szCs w:val="18"/>
              </w:rPr>
            </w:pPr>
            <w:r w:rsidRPr="006D0FE7">
              <w:rPr>
                <w:rFonts w:ascii="Bookman Old Style" w:hAnsi="Bookman Old Style"/>
                <w:sz w:val="18"/>
                <w:szCs w:val="18"/>
              </w:rPr>
              <w:t>Garantizar que el Ayuntamiento desarrolle una política de igualdad de oportunidades en la contratación, formación y promoción de s</w:t>
            </w:r>
            <w:r w:rsidR="000701ED" w:rsidRPr="006D0FE7">
              <w:rPr>
                <w:rFonts w:ascii="Bookman Old Style" w:hAnsi="Bookman Old Style"/>
                <w:sz w:val="18"/>
                <w:szCs w:val="18"/>
              </w:rPr>
              <w:t>u</w:t>
            </w:r>
            <w:r w:rsidRPr="006D0FE7">
              <w:rPr>
                <w:rFonts w:ascii="Bookman Old Style" w:hAnsi="Bookman Old Style"/>
                <w:sz w:val="18"/>
                <w:szCs w:val="18"/>
              </w:rPr>
              <w:t xml:space="preserve"> personal</w:t>
            </w:r>
            <w:r w:rsidR="00A62467" w:rsidRPr="006D0FE7">
              <w:rPr>
                <w:rFonts w:ascii="Bookman Old Style" w:hAnsi="Bookman Old Style"/>
                <w:sz w:val="18"/>
                <w:szCs w:val="18"/>
              </w:rPr>
              <w:t>.</w:t>
            </w:r>
          </w:p>
        </w:tc>
        <w:tc>
          <w:tcPr>
            <w:tcW w:w="1335" w:type="pct"/>
            <w:vAlign w:val="center"/>
          </w:tcPr>
          <w:p w:rsidR="00F22650" w:rsidRPr="006D0FE7" w:rsidRDefault="00C55D0A" w:rsidP="001C4508">
            <w:pPr>
              <w:rPr>
                <w:rFonts w:ascii="Bookman Old Style" w:hAnsi="Bookman Old Style"/>
                <w:sz w:val="18"/>
                <w:szCs w:val="18"/>
              </w:rPr>
            </w:pPr>
            <w:r w:rsidRPr="006D0FE7">
              <w:rPr>
                <w:rFonts w:ascii="Bookman Old Style" w:hAnsi="Bookman Old Style"/>
                <w:sz w:val="18"/>
                <w:szCs w:val="18"/>
              </w:rPr>
              <w:t>Introducir módulos de igualdad de oportunidades en el plan de formació</w:t>
            </w:r>
            <w:r w:rsidR="00DE0DC9" w:rsidRPr="006D0FE7">
              <w:rPr>
                <w:rFonts w:ascii="Bookman Old Style" w:hAnsi="Bookman Old Style"/>
                <w:sz w:val="18"/>
                <w:szCs w:val="18"/>
              </w:rPr>
              <w:t xml:space="preserve">n del Ayuntamiento y en los diferentes </w:t>
            </w:r>
            <w:r w:rsidRPr="006D0FE7">
              <w:rPr>
                <w:rFonts w:ascii="Bookman Old Style" w:hAnsi="Bookman Old Style"/>
                <w:sz w:val="18"/>
                <w:szCs w:val="18"/>
              </w:rPr>
              <w:t>co</w:t>
            </w:r>
            <w:r w:rsidR="00DE0DC9" w:rsidRPr="006D0FE7">
              <w:rPr>
                <w:rFonts w:ascii="Bookman Old Style" w:hAnsi="Bookman Old Style"/>
                <w:sz w:val="18"/>
                <w:szCs w:val="18"/>
              </w:rPr>
              <w:t>nvenios que surjan.</w:t>
            </w:r>
          </w:p>
        </w:tc>
        <w:tc>
          <w:tcPr>
            <w:tcW w:w="783" w:type="pct"/>
            <w:vAlign w:val="center"/>
          </w:tcPr>
          <w:p w:rsidR="00F22650" w:rsidRPr="006D0FE7" w:rsidRDefault="007F7D95" w:rsidP="00943EF1">
            <w:pPr>
              <w:jc w:val="center"/>
              <w:rPr>
                <w:rFonts w:ascii="Bookman Old Style" w:hAnsi="Bookman Old Style"/>
                <w:sz w:val="18"/>
                <w:szCs w:val="18"/>
              </w:rPr>
            </w:pPr>
            <w:r w:rsidRPr="006D0FE7">
              <w:rPr>
                <w:rFonts w:ascii="Bookman Old Style" w:hAnsi="Bookman Old Style"/>
                <w:sz w:val="18"/>
                <w:szCs w:val="18"/>
              </w:rPr>
              <w:t>Igualdad/ Formación</w:t>
            </w:r>
            <w:r w:rsidR="00943EF1">
              <w:rPr>
                <w:rFonts w:ascii="Bookman Old Style" w:hAnsi="Bookman Old Style"/>
                <w:sz w:val="18"/>
                <w:szCs w:val="18"/>
              </w:rPr>
              <w:t xml:space="preserve"> /</w:t>
            </w:r>
            <w:r w:rsidRPr="006D0FE7">
              <w:rPr>
                <w:rFonts w:ascii="Bookman Old Style" w:hAnsi="Bookman Old Style"/>
                <w:sz w:val="18"/>
                <w:szCs w:val="18"/>
              </w:rPr>
              <w:t xml:space="preserve"> Empleo</w:t>
            </w:r>
          </w:p>
        </w:tc>
        <w:tc>
          <w:tcPr>
            <w:tcW w:w="1455" w:type="pct"/>
            <w:tcBorders>
              <w:bottom w:val="nil"/>
            </w:tcBorders>
            <w:vAlign w:val="center"/>
          </w:tcPr>
          <w:p w:rsidR="00F22650" w:rsidRPr="006D0FE7" w:rsidRDefault="00F22650" w:rsidP="000701ED">
            <w:pPr>
              <w:rPr>
                <w:rFonts w:ascii="Bookman Old Style" w:hAnsi="Bookman Old Style"/>
                <w:sz w:val="18"/>
                <w:szCs w:val="18"/>
              </w:rPr>
            </w:pPr>
          </w:p>
        </w:tc>
      </w:tr>
      <w:tr w:rsidR="007F7D95" w:rsidRPr="006D0FE7" w:rsidTr="000701ED">
        <w:tc>
          <w:tcPr>
            <w:tcW w:w="1426" w:type="pct"/>
            <w:tcBorders>
              <w:top w:val="nil"/>
              <w:bottom w:val="nil"/>
            </w:tcBorders>
            <w:vAlign w:val="center"/>
          </w:tcPr>
          <w:p w:rsidR="007F7D95" w:rsidRPr="006D0FE7" w:rsidRDefault="007F7D95" w:rsidP="001C4508">
            <w:pPr>
              <w:rPr>
                <w:rFonts w:ascii="Bookman Old Style" w:hAnsi="Bookman Old Style"/>
                <w:sz w:val="18"/>
                <w:szCs w:val="18"/>
              </w:rPr>
            </w:pPr>
          </w:p>
        </w:tc>
        <w:tc>
          <w:tcPr>
            <w:tcW w:w="1335" w:type="pct"/>
            <w:vAlign w:val="center"/>
          </w:tcPr>
          <w:p w:rsidR="007F7D95" w:rsidRDefault="007F7D95" w:rsidP="001C4508">
            <w:pPr>
              <w:rPr>
                <w:rFonts w:ascii="Bookman Old Style" w:hAnsi="Bookman Old Style"/>
                <w:sz w:val="18"/>
                <w:szCs w:val="18"/>
              </w:rPr>
            </w:pPr>
            <w:r w:rsidRPr="006D0FE7">
              <w:rPr>
                <w:rFonts w:ascii="Bookman Old Style" w:hAnsi="Bookman Old Style"/>
                <w:sz w:val="18"/>
                <w:szCs w:val="18"/>
              </w:rPr>
              <w:t>Revisar, proponer y modificar periódicamente todas las publicaciones, los pliegos de condiciones y las ofertas de empleo del ayuntamiento.</w:t>
            </w:r>
          </w:p>
          <w:p w:rsidR="00BC655C" w:rsidRPr="006D0FE7" w:rsidRDefault="00BC655C" w:rsidP="001C4508">
            <w:pPr>
              <w:rPr>
                <w:rFonts w:ascii="Bookman Old Style" w:hAnsi="Bookman Old Style"/>
                <w:sz w:val="18"/>
                <w:szCs w:val="18"/>
              </w:rPr>
            </w:pPr>
          </w:p>
        </w:tc>
        <w:tc>
          <w:tcPr>
            <w:tcW w:w="783" w:type="pct"/>
            <w:vAlign w:val="center"/>
          </w:tcPr>
          <w:p w:rsidR="007F7D95" w:rsidRPr="006D0FE7" w:rsidRDefault="007F7D95" w:rsidP="001C4508">
            <w:pPr>
              <w:jc w:val="center"/>
              <w:rPr>
                <w:rFonts w:ascii="Bookman Old Style" w:hAnsi="Bookman Old Style"/>
                <w:sz w:val="18"/>
                <w:szCs w:val="18"/>
              </w:rPr>
            </w:pPr>
            <w:r w:rsidRPr="006D0FE7">
              <w:rPr>
                <w:rFonts w:ascii="Bookman Old Style" w:hAnsi="Bookman Old Style"/>
                <w:sz w:val="18"/>
                <w:szCs w:val="18"/>
              </w:rPr>
              <w:t>Igualdad</w:t>
            </w:r>
          </w:p>
        </w:tc>
        <w:tc>
          <w:tcPr>
            <w:tcW w:w="1455" w:type="pct"/>
            <w:tcBorders>
              <w:top w:val="nil"/>
              <w:bottom w:val="nil"/>
            </w:tcBorders>
            <w:vAlign w:val="center"/>
          </w:tcPr>
          <w:p w:rsidR="007F7D95" w:rsidRPr="006D0FE7" w:rsidRDefault="00E37F96" w:rsidP="00AA3372">
            <w:pPr>
              <w:pStyle w:val="Prrafodelista"/>
              <w:numPr>
                <w:ilvl w:val="0"/>
                <w:numId w:val="4"/>
              </w:numPr>
              <w:rPr>
                <w:rFonts w:ascii="Bookman Old Style" w:hAnsi="Bookman Old Style"/>
                <w:sz w:val="18"/>
                <w:szCs w:val="18"/>
              </w:rPr>
            </w:pPr>
            <w:r>
              <w:rPr>
                <w:rFonts w:ascii="Bookman Old Style" w:hAnsi="Bookman Old Style"/>
                <w:sz w:val="18"/>
                <w:szCs w:val="18"/>
              </w:rPr>
              <w:t xml:space="preserve">Número </w:t>
            </w:r>
            <w:r w:rsidR="000701ED" w:rsidRPr="006D0FE7">
              <w:rPr>
                <w:rFonts w:ascii="Bookman Old Style" w:hAnsi="Bookman Old Style"/>
                <w:sz w:val="18"/>
                <w:szCs w:val="18"/>
              </w:rPr>
              <w:t xml:space="preserve"> de mecanismos llevados a cabo para garantizar la política de igualdad de oportunidades en la contratación, formación y promoción.</w:t>
            </w:r>
          </w:p>
        </w:tc>
      </w:tr>
      <w:tr w:rsidR="007F7D95" w:rsidRPr="006D0FE7" w:rsidTr="00943EF1">
        <w:tc>
          <w:tcPr>
            <w:tcW w:w="1426" w:type="pct"/>
            <w:tcBorders>
              <w:top w:val="nil"/>
              <w:bottom w:val="single" w:sz="4" w:space="0" w:color="auto"/>
            </w:tcBorders>
            <w:vAlign w:val="center"/>
          </w:tcPr>
          <w:p w:rsidR="007F7D95" w:rsidRDefault="007F7D95" w:rsidP="001C4508">
            <w:pPr>
              <w:rPr>
                <w:rFonts w:ascii="Bookman Old Style" w:hAnsi="Bookman Old Style"/>
                <w:sz w:val="18"/>
                <w:szCs w:val="18"/>
              </w:rPr>
            </w:pPr>
          </w:p>
          <w:p w:rsidR="001F0B0B" w:rsidRDefault="001F0B0B" w:rsidP="001C4508">
            <w:pPr>
              <w:rPr>
                <w:rFonts w:ascii="Bookman Old Style" w:hAnsi="Bookman Old Style"/>
                <w:sz w:val="18"/>
                <w:szCs w:val="18"/>
              </w:rPr>
            </w:pPr>
          </w:p>
          <w:p w:rsidR="001F0B0B" w:rsidRDefault="001F0B0B" w:rsidP="001C4508">
            <w:pPr>
              <w:rPr>
                <w:rFonts w:ascii="Bookman Old Style" w:hAnsi="Bookman Old Style"/>
                <w:sz w:val="18"/>
                <w:szCs w:val="18"/>
              </w:rPr>
            </w:pPr>
          </w:p>
          <w:p w:rsidR="001F0B0B" w:rsidRDefault="001F0B0B" w:rsidP="001C4508">
            <w:pPr>
              <w:rPr>
                <w:rFonts w:ascii="Bookman Old Style" w:hAnsi="Bookman Old Style"/>
                <w:sz w:val="18"/>
                <w:szCs w:val="18"/>
              </w:rPr>
            </w:pPr>
          </w:p>
          <w:p w:rsidR="001F0B0B" w:rsidRDefault="001F0B0B" w:rsidP="001C4508">
            <w:pPr>
              <w:rPr>
                <w:rFonts w:ascii="Bookman Old Style" w:hAnsi="Bookman Old Style"/>
                <w:sz w:val="18"/>
                <w:szCs w:val="18"/>
              </w:rPr>
            </w:pPr>
          </w:p>
          <w:p w:rsidR="001F0B0B" w:rsidRPr="006D0FE7" w:rsidRDefault="001F0B0B" w:rsidP="001C4508">
            <w:pPr>
              <w:rPr>
                <w:rFonts w:ascii="Bookman Old Style" w:hAnsi="Bookman Old Style"/>
                <w:sz w:val="18"/>
                <w:szCs w:val="18"/>
              </w:rPr>
            </w:pPr>
          </w:p>
        </w:tc>
        <w:tc>
          <w:tcPr>
            <w:tcW w:w="1335" w:type="pct"/>
            <w:vAlign w:val="center"/>
          </w:tcPr>
          <w:p w:rsidR="00BC655C" w:rsidRPr="006D0FE7" w:rsidRDefault="007F7D95" w:rsidP="001C4508">
            <w:pPr>
              <w:rPr>
                <w:rFonts w:ascii="Bookman Old Style" w:hAnsi="Bookman Old Style"/>
                <w:sz w:val="18"/>
                <w:szCs w:val="18"/>
              </w:rPr>
            </w:pPr>
            <w:r w:rsidRPr="006D0FE7">
              <w:rPr>
                <w:rFonts w:ascii="Bookman Old Style" w:hAnsi="Bookman Old Style"/>
                <w:sz w:val="18"/>
                <w:szCs w:val="18"/>
              </w:rPr>
              <w:t>Analizar el lenguaje en los procedimientos de selección y contratación, estableciendo mecanismos que garanticen el principio de igualdad.</w:t>
            </w:r>
          </w:p>
        </w:tc>
        <w:tc>
          <w:tcPr>
            <w:tcW w:w="783" w:type="pct"/>
            <w:vAlign w:val="center"/>
          </w:tcPr>
          <w:p w:rsidR="007F7D95" w:rsidRPr="006D0FE7" w:rsidRDefault="007F7D95" w:rsidP="001C4508">
            <w:pPr>
              <w:jc w:val="center"/>
              <w:rPr>
                <w:rFonts w:ascii="Bookman Old Style" w:hAnsi="Bookman Old Style"/>
                <w:sz w:val="18"/>
                <w:szCs w:val="18"/>
              </w:rPr>
            </w:pPr>
            <w:r w:rsidRPr="006D0FE7">
              <w:rPr>
                <w:rFonts w:ascii="Bookman Old Style" w:hAnsi="Bookman Old Style"/>
                <w:sz w:val="18"/>
                <w:szCs w:val="18"/>
              </w:rPr>
              <w:t>Igualdad</w:t>
            </w:r>
            <w:r w:rsidR="000701ED" w:rsidRPr="006D0FE7">
              <w:rPr>
                <w:rFonts w:ascii="Bookman Old Style" w:hAnsi="Bookman Old Style"/>
                <w:sz w:val="18"/>
                <w:szCs w:val="18"/>
              </w:rPr>
              <w:t>/Alcaldía</w:t>
            </w:r>
          </w:p>
        </w:tc>
        <w:tc>
          <w:tcPr>
            <w:tcW w:w="1455" w:type="pct"/>
            <w:tcBorders>
              <w:top w:val="nil"/>
              <w:bottom w:val="single" w:sz="4" w:space="0" w:color="auto"/>
            </w:tcBorders>
            <w:vAlign w:val="center"/>
          </w:tcPr>
          <w:p w:rsidR="007F7D95" w:rsidRPr="006D0FE7" w:rsidRDefault="007F7D95" w:rsidP="000701ED">
            <w:pPr>
              <w:rPr>
                <w:rFonts w:ascii="Bookman Old Style" w:hAnsi="Bookman Old Style"/>
                <w:sz w:val="18"/>
                <w:szCs w:val="18"/>
              </w:rPr>
            </w:pPr>
          </w:p>
        </w:tc>
      </w:tr>
      <w:tr w:rsidR="001F0B0B" w:rsidRPr="006D0FE7" w:rsidTr="008C28AD">
        <w:tc>
          <w:tcPr>
            <w:tcW w:w="1426" w:type="pct"/>
            <w:shd w:val="clear" w:color="auto" w:fill="F4ECFB" w:themeFill="accent6" w:themeFillTint="33"/>
            <w:vAlign w:val="center"/>
          </w:tcPr>
          <w:p w:rsidR="001F0B0B" w:rsidRPr="006D0FE7" w:rsidRDefault="001F0B0B" w:rsidP="008C28AD">
            <w:pPr>
              <w:jc w:val="center"/>
              <w:rPr>
                <w:rFonts w:ascii="Bookman Old Style" w:hAnsi="Bookman Old Style"/>
                <w:b/>
                <w:sz w:val="18"/>
                <w:szCs w:val="18"/>
              </w:rPr>
            </w:pPr>
          </w:p>
          <w:p w:rsidR="001F0B0B" w:rsidRPr="006D0FE7" w:rsidRDefault="001F0B0B" w:rsidP="008C28AD">
            <w:pPr>
              <w:jc w:val="center"/>
              <w:rPr>
                <w:rFonts w:ascii="Bookman Old Style" w:hAnsi="Bookman Old Style"/>
                <w:b/>
                <w:sz w:val="18"/>
                <w:szCs w:val="18"/>
              </w:rPr>
            </w:pPr>
            <w:r w:rsidRPr="006D0FE7">
              <w:rPr>
                <w:rFonts w:ascii="Bookman Old Style" w:hAnsi="Bookman Old Style"/>
                <w:b/>
                <w:sz w:val="18"/>
                <w:szCs w:val="18"/>
              </w:rPr>
              <w:t>OBJETIVOS ESPECÍFICOS</w:t>
            </w:r>
          </w:p>
          <w:p w:rsidR="001F0B0B" w:rsidRPr="006D0FE7" w:rsidRDefault="001F0B0B" w:rsidP="008C28AD">
            <w:pPr>
              <w:jc w:val="center"/>
              <w:rPr>
                <w:rFonts w:ascii="Bookman Old Style" w:hAnsi="Bookman Old Style"/>
                <w:b/>
                <w:sz w:val="18"/>
                <w:szCs w:val="18"/>
              </w:rPr>
            </w:pPr>
          </w:p>
        </w:tc>
        <w:tc>
          <w:tcPr>
            <w:tcW w:w="1335" w:type="pct"/>
            <w:shd w:val="clear" w:color="auto" w:fill="F4ECFB" w:themeFill="accent6" w:themeFillTint="33"/>
            <w:vAlign w:val="center"/>
          </w:tcPr>
          <w:p w:rsidR="001F0B0B" w:rsidRPr="006D0FE7" w:rsidRDefault="001F0B0B" w:rsidP="008C28AD">
            <w:pPr>
              <w:jc w:val="center"/>
              <w:rPr>
                <w:rFonts w:ascii="Bookman Old Style" w:hAnsi="Bookman Old Style"/>
                <w:b/>
                <w:sz w:val="18"/>
                <w:szCs w:val="18"/>
              </w:rPr>
            </w:pPr>
            <w:r w:rsidRPr="006D0FE7">
              <w:rPr>
                <w:rFonts w:ascii="Bookman Old Style" w:hAnsi="Bookman Old Style"/>
                <w:b/>
                <w:sz w:val="18"/>
                <w:szCs w:val="18"/>
              </w:rPr>
              <w:t>ACCIONES</w:t>
            </w:r>
          </w:p>
        </w:tc>
        <w:tc>
          <w:tcPr>
            <w:tcW w:w="783" w:type="pct"/>
            <w:shd w:val="clear" w:color="auto" w:fill="F4ECFB" w:themeFill="accent6" w:themeFillTint="33"/>
            <w:vAlign w:val="center"/>
          </w:tcPr>
          <w:p w:rsidR="001F0B0B" w:rsidRPr="006D0FE7" w:rsidRDefault="001F0B0B" w:rsidP="008C28AD">
            <w:pPr>
              <w:jc w:val="center"/>
              <w:rPr>
                <w:rFonts w:ascii="Bookman Old Style" w:hAnsi="Bookman Old Style"/>
                <w:b/>
                <w:sz w:val="18"/>
                <w:szCs w:val="18"/>
              </w:rPr>
            </w:pPr>
            <w:r w:rsidRPr="006D0FE7">
              <w:rPr>
                <w:rFonts w:ascii="Bookman Old Style" w:hAnsi="Bookman Old Style"/>
                <w:b/>
                <w:sz w:val="18"/>
                <w:szCs w:val="18"/>
              </w:rPr>
              <w:t>ÁREAS</w:t>
            </w:r>
          </w:p>
        </w:tc>
        <w:tc>
          <w:tcPr>
            <w:tcW w:w="1455" w:type="pct"/>
            <w:shd w:val="clear" w:color="auto" w:fill="F4ECFB" w:themeFill="accent6" w:themeFillTint="33"/>
            <w:vAlign w:val="center"/>
          </w:tcPr>
          <w:p w:rsidR="001F0B0B" w:rsidRPr="006D0FE7" w:rsidRDefault="001F0B0B" w:rsidP="008C28AD">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943EF1" w:rsidRPr="006D0FE7" w:rsidTr="004005F0">
        <w:trPr>
          <w:trHeight w:val="1137"/>
        </w:trPr>
        <w:tc>
          <w:tcPr>
            <w:tcW w:w="1426" w:type="pct"/>
            <w:tcBorders>
              <w:top w:val="single" w:sz="4" w:space="0" w:color="auto"/>
            </w:tcBorders>
            <w:vAlign w:val="center"/>
          </w:tcPr>
          <w:p w:rsidR="00943EF1" w:rsidRPr="00644C0C" w:rsidRDefault="00491480" w:rsidP="001C4508">
            <w:pPr>
              <w:rPr>
                <w:rFonts w:ascii="Bookman Old Style" w:hAnsi="Bookman Old Style"/>
                <w:sz w:val="18"/>
                <w:szCs w:val="18"/>
              </w:rPr>
            </w:pPr>
            <w:r w:rsidRPr="00644C0C">
              <w:rPr>
                <w:rFonts w:ascii="Bookman Old Style" w:hAnsi="Bookman Old Style"/>
                <w:sz w:val="18"/>
                <w:szCs w:val="18"/>
              </w:rPr>
              <w:t>Analizar el tratamiento sobre la imagen que se pudiera dar de la mujer, adolescentes y niñas en las fiestas locales del municipio.</w:t>
            </w:r>
          </w:p>
        </w:tc>
        <w:tc>
          <w:tcPr>
            <w:tcW w:w="1335" w:type="pct"/>
          </w:tcPr>
          <w:p w:rsidR="00BC655C" w:rsidRDefault="00BC655C" w:rsidP="004005F0">
            <w:pPr>
              <w:rPr>
                <w:rFonts w:ascii="Bookman Old Style" w:hAnsi="Bookman Old Style"/>
                <w:sz w:val="18"/>
                <w:szCs w:val="18"/>
              </w:rPr>
            </w:pPr>
          </w:p>
          <w:p w:rsidR="00943EF1" w:rsidRPr="006D0FE7" w:rsidRDefault="00491480" w:rsidP="004005F0">
            <w:pPr>
              <w:rPr>
                <w:rFonts w:ascii="Bookman Old Style" w:hAnsi="Bookman Old Style"/>
                <w:sz w:val="18"/>
                <w:szCs w:val="18"/>
              </w:rPr>
            </w:pPr>
            <w:r>
              <w:rPr>
                <w:rFonts w:ascii="Bookman Old Style" w:hAnsi="Bookman Old Style"/>
                <w:sz w:val="18"/>
                <w:szCs w:val="18"/>
              </w:rPr>
              <w:t xml:space="preserve">Diseñar un protocolo que permita analizar de manera eficaz cómo </w:t>
            </w:r>
            <w:r w:rsidR="004005F0">
              <w:rPr>
                <w:rFonts w:ascii="Bookman Old Style" w:hAnsi="Bookman Old Style"/>
                <w:sz w:val="18"/>
                <w:szCs w:val="18"/>
              </w:rPr>
              <w:t>se mal-trata la imagen de l</w:t>
            </w:r>
            <w:r w:rsidR="0067602A">
              <w:rPr>
                <w:rFonts w:ascii="Bookman Old Style" w:hAnsi="Bookman Old Style"/>
                <w:sz w:val="18"/>
                <w:szCs w:val="18"/>
              </w:rPr>
              <w:t>a mujeres, adolescentes y niñas en las fiestas locales.</w:t>
            </w:r>
          </w:p>
        </w:tc>
        <w:tc>
          <w:tcPr>
            <w:tcW w:w="783" w:type="pct"/>
            <w:vAlign w:val="center"/>
          </w:tcPr>
          <w:p w:rsidR="00943EF1" w:rsidRPr="006D0FE7" w:rsidRDefault="004005F0" w:rsidP="001C4508">
            <w:pPr>
              <w:jc w:val="center"/>
              <w:rPr>
                <w:rFonts w:ascii="Bookman Old Style" w:hAnsi="Bookman Old Style"/>
                <w:sz w:val="18"/>
                <w:szCs w:val="18"/>
              </w:rPr>
            </w:pPr>
            <w:r>
              <w:rPr>
                <w:rFonts w:ascii="Bookman Old Style" w:hAnsi="Bookman Old Style"/>
                <w:sz w:val="18"/>
                <w:szCs w:val="18"/>
              </w:rPr>
              <w:t>Igualdad / Fiestas</w:t>
            </w:r>
          </w:p>
        </w:tc>
        <w:tc>
          <w:tcPr>
            <w:tcW w:w="1455" w:type="pct"/>
            <w:tcBorders>
              <w:top w:val="single" w:sz="4" w:space="0" w:color="auto"/>
            </w:tcBorders>
            <w:vAlign w:val="center"/>
          </w:tcPr>
          <w:p w:rsidR="00943EF1" w:rsidRPr="004005F0" w:rsidRDefault="004005F0" w:rsidP="004005F0">
            <w:pPr>
              <w:pStyle w:val="Prrafodelista"/>
              <w:numPr>
                <w:ilvl w:val="0"/>
                <w:numId w:val="4"/>
              </w:numPr>
              <w:rPr>
                <w:rFonts w:ascii="Bookman Old Style" w:hAnsi="Bookman Old Style"/>
                <w:sz w:val="18"/>
                <w:szCs w:val="18"/>
              </w:rPr>
            </w:pPr>
            <w:r>
              <w:rPr>
                <w:rFonts w:ascii="Bookman Old Style" w:hAnsi="Bookman Old Style"/>
                <w:sz w:val="18"/>
                <w:szCs w:val="18"/>
              </w:rPr>
              <w:t xml:space="preserve">Número de protocolos utilizados  para el análisis del tratamiento de la  mujer </w:t>
            </w:r>
          </w:p>
        </w:tc>
      </w:tr>
    </w:tbl>
    <w:p w:rsidR="00F4053B" w:rsidRDefault="00F4053B" w:rsidP="0029568E">
      <w:pPr>
        <w:spacing w:after="0"/>
        <w:jc w:val="both"/>
        <w:rPr>
          <w:rFonts w:ascii="Bookman Old Style" w:hAnsi="Bookman Old Style"/>
          <w:sz w:val="18"/>
          <w:szCs w:val="18"/>
        </w:rPr>
      </w:pPr>
    </w:p>
    <w:p w:rsidR="0029568E" w:rsidRDefault="00F22650" w:rsidP="0029568E">
      <w:pPr>
        <w:spacing w:after="0"/>
        <w:jc w:val="both"/>
        <w:rPr>
          <w:rFonts w:ascii="Bookman Old Style" w:hAnsi="Bookman Old Style"/>
          <w:sz w:val="18"/>
          <w:szCs w:val="18"/>
        </w:rPr>
      </w:pPr>
      <w:r w:rsidRPr="006D0FE7">
        <w:rPr>
          <w:rFonts w:ascii="Bookman Old Style" w:hAnsi="Bookman Old Style"/>
          <w:b/>
          <w:sz w:val="18"/>
          <w:szCs w:val="18"/>
        </w:rPr>
        <w:t xml:space="preserve">EJE 2: Empoderamiento </w:t>
      </w:r>
    </w:p>
    <w:p w:rsidR="00F22650" w:rsidRDefault="0016613C" w:rsidP="0029568E">
      <w:pPr>
        <w:spacing w:after="0"/>
        <w:jc w:val="both"/>
        <w:rPr>
          <w:rFonts w:ascii="Bookman Old Style" w:hAnsi="Bookman Old Style"/>
          <w:sz w:val="18"/>
          <w:szCs w:val="18"/>
        </w:rPr>
      </w:pPr>
      <w:r w:rsidRPr="006D0FE7">
        <w:rPr>
          <w:rFonts w:ascii="Bookman Old Style" w:hAnsi="Bookman Old Style"/>
          <w:sz w:val="18"/>
          <w:szCs w:val="18"/>
        </w:rPr>
        <w:t>Objetivo General: Ge</w:t>
      </w:r>
      <w:r w:rsidR="00E37F96">
        <w:rPr>
          <w:rFonts w:ascii="Bookman Old Style" w:hAnsi="Bookman Old Style"/>
          <w:sz w:val="18"/>
          <w:szCs w:val="18"/>
        </w:rPr>
        <w:t>nerar condiciones que permitan estimular</w:t>
      </w:r>
      <w:r w:rsidRPr="006D0FE7">
        <w:rPr>
          <w:rFonts w:ascii="Bookman Old Style" w:hAnsi="Bookman Old Style"/>
          <w:sz w:val="18"/>
          <w:szCs w:val="18"/>
        </w:rPr>
        <w:t xml:space="preserve"> los procesos de empoderamiento </w:t>
      </w:r>
      <w:r w:rsidR="00F4053B">
        <w:rPr>
          <w:rFonts w:ascii="Bookman Old Style" w:hAnsi="Bookman Old Style"/>
          <w:sz w:val="18"/>
          <w:szCs w:val="18"/>
        </w:rPr>
        <w:t>de las mujeres del municipio de La Orotava.</w:t>
      </w:r>
    </w:p>
    <w:p w:rsidR="0029568E" w:rsidRPr="006D0FE7" w:rsidRDefault="0029568E" w:rsidP="0029568E">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F22650" w:rsidRPr="006D0FE7" w:rsidTr="00474253">
        <w:tc>
          <w:tcPr>
            <w:tcW w:w="4390" w:type="dxa"/>
            <w:shd w:val="clear" w:color="auto" w:fill="F4ECFB" w:themeFill="accent6" w:themeFillTint="33"/>
            <w:vAlign w:val="center"/>
          </w:tcPr>
          <w:p w:rsidR="00F22650" w:rsidRPr="006D0FE7" w:rsidRDefault="00F22650" w:rsidP="001C4508">
            <w:pPr>
              <w:jc w:val="center"/>
              <w:rPr>
                <w:rFonts w:ascii="Bookman Old Style" w:hAnsi="Bookman Old Style"/>
                <w:b/>
                <w:sz w:val="18"/>
                <w:szCs w:val="18"/>
              </w:rPr>
            </w:pPr>
          </w:p>
          <w:p w:rsidR="00F22650" w:rsidRPr="006D0FE7" w:rsidRDefault="00F22650" w:rsidP="001C4508">
            <w:pPr>
              <w:jc w:val="center"/>
              <w:rPr>
                <w:rFonts w:ascii="Bookman Old Style" w:hAnsi="Bookman Old Style"/>
                <w:b/>
                <w:sz w:val="18"/>
                <w:szCs w:val="18"/>
              </w:rPr>
            </w:pPr>
            <w:r w:rsidRPr="006D0FE7">
              <w:rPr>
                <w:rFonts w:ascii="Bookman Old Style" w:hAnsi="Bookman Old Style"/>
                <w:b/>
                <w:sz w:val="18"/>
                <w:szCs w:val="18"/>
              </w:rPr>
              <w:t>OBJETIVOS ESPECÍFICOS</w:t>
            </w:r>
          </w:p>
          <w:p w:rsidR="00F22650" w:rsidRPr="006D0FE7" w:rsidRDefault="00F22650" w:rsidP="001C4508">
            <w:pPr>
              <w:jc w:val="center"/>
              <w:rPr>
                <w:rFonts w:ascii="Bookman Old Style" w:hAnsi="Bookman Old Style"/>
                <w:b/>
                <w:sz w:val="18"/>
                <w:szCs w:val="18"/>
              </w:rPr>
            </w:pPr>
          </w:p>
        </w:tc>
        <w:tc>
          <w:tcPr>
            <w:tcW w:w="4110" w:type="dxa"/>
            <w:shd w:val="clear" w:color="auto" w:fill="F4ECFB" w:themeFill="accent6" w:themeFillTint="33"/>
            <w:vAlign w:val="center"/>
          </w:tcPr>
          <w:p w:rsidR="00F22650" w:rsidRPr="006D0FE7" w:rsidRDefault="00F22650" w:rsidP="001C4508">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shd w:val="clear" w:color="auto" w:fill="F4ECFB" w:themeFill="accent6" w:themeFillTint="33"/>
            <w:vAlign w:val="center"/>
          </w:tcPr>
          <w:p w:rsidR="00F22650" w:rsidRPr="006D0FE7" w:rsidRDefault="00F22650" w:rsidP="001C4508">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shd w:val="clear" w:color="auto" w:fill="F4ECFB" w:themeFill="accent6" w:themeFillTint="33"/>
            <w:vAlign w:val="center"/>
          </w:tcPr>
          <w:p w:rsidR="00F22650" w:rsidRPr="006D0FE7" w:rsidRDefault="00F22650" w:rsidP="001C450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F22650" w:rsidRPr="006D0FE7" w:rsidTr="00702E66">
        <w:trPr>
          <w:trHeight w:val="764"/>
        </w:trPr>
        <w:tc>
          <w:tcPr>
            <w:tcW w:w="4390" w:type="dxa"/>
            <w:vAlign w:val="center"/>
          </w:tcPr>
          <w:p w:rsidR="00F22650" w:rsidRPr="006D0FE7" w:rsidRDefault="00702E66" w:rsidP="001C4508">
            <w:pPr>
              <w:rPr>
                <w:rFonts w:ascii="Bookman Old Style" w:hAnsi="Bookman Old Style"/>
                <w:sz w:val="18"/>
                <w:szCs w:val="18"/>
              </w:rPr>
            </w:pPr>
            <w:r w:rsidRPr="006D0FE7">
              <w:rPr>
                <w:rFonts w:ascii="Bookman Old Style" w:hAnsi="Bookman Old Style"/>
                <w:sz w:val="18"/>
                <w:szCs w:val="18"/>
              </w:rPr>
              <w:t>Programa de actividades que fomenten la autoestima y el empoderamiento de las mujeres.</w:t>
            </w:r>
          </w:p>
        </w:tc>
        <w:tc>
          <w:tcPr>
            <w:tcW w:w="4110" w:type="dxa"/>
            <w:vAlign w:val="center"/>
          </w:tcPr>
          <w:p w:rsidR="00F22650" w:rsidRDefault="00702E66" w:rsidP="001C4508">
            <w:pPr>
              <w:rPr>
                <w:rFonts w:ascii="Bookman Old Style" w:hAnsi="Bookman Old Style"/>
                <w:sz w:val="18"/>
                <w:szCs w:val="18"/>
              </w:rPr>
            </w:pPr>
            <w:r w:rsidRPr="006D0FE7">
              <w:rPr>
                <w:rFonts w:ascii="Bookman Old Style" w:hAnsi="Bookman Old Style"/>
                <w:sz w:val="18"/>
                <w:szCs w:val="18"/>
              </w:rPr>
              <w:t xml:space="preserve">Diseñar un programa anual que recoja </w:t>
            </w:r>
            <w:r w:rsidR="00BC655C" w:rsidRPr="006D0FE7">
              <w:rPr>
                <w:rFonts w:ascii="Bookman Old Style" w:hAnsi="Bookman Old Style"/>
                <w:sz w:val="18"/>
                <w:szCs w:val="18"/>
              </w:rPr>
              <w:t>las diferentes acciones formativas</w:t>
            </w:r>
            <w:r w:rsidRPr="006D0FE7">
              <w:rPr>
                <w:rFonts w:ascii="Bookman Old Style" w:hAnsi="Bookman Old Style"/>
                <w:sz w:val="18"/>
                <w:szCs w:val="18"/>
              </w:rPr>
              <w:t xml:space="preserve"> que se realizaran a lo largo de todo un año.</w:t>
            </w:r>
          </w:p>
          <w:p w:rsidR="00BC655C" w:rsidRPr="006D0FE7" w:rsidRDefault="00BC655C" w:rsidP="001C4508">
            <w:pPr>
              <w:rPr>
                <w:rFonts w:ascii="Bookman Old Style" w:hAnsi="Bookman Old Style"/>
                <w:sz w:val="18"/>
                <w:szCs w:val="18"/>
              </w:rPr>
            </w:pPr>
          </w:p>
        </w:tc>
        <w:tc>
          <w:tcPr>
            <w:tcW w:w="2410" w:type="dxa"/>
            <w:vAlign w:val="center"/>
          </w:tcPr>
          <w:p w:rsidR="00F22650" w:rsidRPr="006D0FE7" w:rsidRDefault="00F22650" w:rsidP="001C4508">
            <w:pPr>
              <w:jc w:val="center"/>
              <w:rPr>
                <w:rFonts w:ascii="Bookman Old Style" w:hAnsi="Bookman Old Style"/>
                <w:sz w:val="18"/>
                <w:szCs w:val="18"/>
              </w:rPr>
            </w:pPr>
            <w:r w:rsidRPr="006D0FE7">
              <w:rPr>
                <w:rFonts w:ascii="Bookman Old Style" w:hAnsi="Bookman Old Style"/>
                <w:sz w:val="18"/>
                <w:szCs w:val="18"/>
              </w:rPr>
              <w:t>Igualdad</w:t>
            </w:r>
          </w:p>
        </w:tc>
        <w:tc>
          <w:tcPr>
            <w:tcW w:w="4478" w:type="dxa"/>
            <w:vAlign w:val="center"/>
          </w:tcPr>
          <w:p w:rsidR="00F22650" w:rsidRPr="006D0FE7" w:rsidRDefault="00702E66" w:rsidP="00AA3372">
            <w:pPr>
              <w:pStyle w:val="Prrafodelista"/>
              <w:numPr>
                <w:ilvl w:val="0"/>
                <w:numId w:val="4"/>
              </w:numPr>
              <w:rPr>
                <w:rFonts w:ascii="Bookman Old Style" w:hAnsi="Bookman Old Style"/>
                <w:sz w:val="18"/>
                <w:szCs w:val="18"/>
              </w:rPr>
            </w:pPr>
            <w:r w:rsidRPr="006D0FE7">
              <w:rPr>
                <w:rFonts w:ascii="Bookman Old Style" w:hAnsi="Bookman Old Style"/>
                <w:sz w:val="18"/>
                <w:szCs w:val="18"/>
              </w:rPr>
              <w:t xml:space="preserve">Número de actividades programadas. </w:t>
            </w:r>
          </w:p>
        </w:tc>
      </w:tr>
      <w:tr w:rsidR="00702E66" w:rsidRPr="006D0FE7" w:rsidTr="001C4508">
        <w:tc>
          <w:tcPr>
            <w:tcW w:w="4390" w:type="dxa"/>
            <w:vAlign w:val="center"/>
          </w:tcPr>
          <w:p w:rsidR="00702E66" w:rsidRPr="006D0FE7" w:rsidRDefault="00702E66" w:rsidP="001C4508">
            <w:pPr>
              <w:rPr>
                <w:rFonts w:ascii="Bookman Old Style" w:hAnsi="Bookman Old Style"/>
                <w:sz w:val="18"/>
                <w:szCs w:val="18"/>
              </w:rPr>
            </w:pPr>
            <w:r w:rsidRPr="006D0FE7">
              <w:rPr>
                <w:rFonts w:ascii="Bookman Old Style" w:hAnsi="Bookman Old Style"/>
                <w:sz w:val="18"/>
                <w:szCs w:val="18"/>
              </w:rPr>
              <w:t>Favorecer el empoderamiento y la participación social de las mujeres.</w:t>
            </w:r>
          </w:p>
        </w:tc>
        <w:tc>
          <w:tcPr>
            <w:tcW w:w="4110" w:type="dxa"/>
            <w:vAlign w:val="center"/>
          </w:tcPr>
          <w:p w:rsidR="00702E66" w:rsidRDefault="00702E66" w:rsidP="001C4508">
            <w:pPr>
              <w:rPr>
                <w:rFonts w:ascii="Bookman Old Style" w:hAnsi="Bookman Old Style"/>
                <w:sz w:val="18"/>
                <w:szCs w:val="18"/>
              </w:rPr>
            </w:pPr>
            <w:r w:rsidRPr="006D0FE7">
              <w:rPr>
                <w:rFonts w:ascii="Bookman Old Style" w:hAnsi="Bookman Old Style"/>
                <w:sz w:val="18"/>
                <w:szCs w:val="18"/>
              </w:rPr>
              <w:t>Acciones formativas sobre habilidades personales y de comunicación, directivas, de liderazgo, redes sociales, planificación estratégica y gestión de organizaciones dirigidas a las mujeres del municipio</w:t>
            </w:r>
            <w:r w:rsidR="00BC655C">
              <w:rPr>
                <w:rFonts w:ascii="Bookman Old Style" w:hAnsi="Bookman Old Style"/>
                <w:sz w:val="18"/>
                <w:szCs w:val="18"/>
              </w:rPr>
              <w:t>.</w:t>
            </w:r>
          </w:p>
          <w:p w:rsidR="00BC655C" w:rsidRPr="006D0FE7" w:rsidRDefault="00BC655C" w:rsidP="001C4508">
            <w:pPr>
              <w:rPr>
                <w:rFonts w:ascii="Bookman Old Style" w:hAnsi="Bookman Old Style"/>
                <w:sz w:val="18"/>
                <w:szCs w:val="18"/>
              </w:rPr>
            </w:pPr>
          </w:p>
        </w:tc>
        <w:tc>
          <w:tcPr>
            <w:tcW w:w="2410" w:type="dxa"/>
            <w:vAlign w:val="center"/>
          </w:tcPr>
          <w:p w:rsidR="00702E66" w:rsidRPr="006D0FE7" w:rsidRDefault="00702E66" w:rsidP="001C4508">
            <w:pPr>
              <w:jc w:val="center"/>
              <w:rPr>
                <w:rFonts w:ascii="Bookman Old Style" w:hAnsi="Bookman Old Style"/>
                <w:sz w:val="18"/>
                <w:szCs w:val="18"/>
              </w:rPr>
            </w:pPr>
            <w:r w:rsidRPr="006D0FE7">
              <w:rPr>
                <w:rFonts w:ascii="Bookman Old Style" w:hAnsi="Bookman Old Style"/>
                <w:sz w:val="18"/>
                <w:szCs w:val="18"/>
              </w:rPr>
              <w:t>Igualdad</w:t>
            </w:r>
          </w:p>
        </w:tc>
        <w:tc>
          <w:tcPr>
            <w:tcW w:w="4478" w:type="dxa"/>
            <w:vAlign w:val="center"/>
          </w:tcPr>
          <w:p w:rsidR="00702E66" w:rsidRPr="006D0FE7" w:rsidRDefault="00702E66" w:rsidP="00AA3372">
            <w:pPr>
              <w:pStyle w:val="Prrafodelista"/>
              <w:numPr>
                <w:ilvl w:val="0"/>
                <w:numId w:val="4"/>
              </w:numPr>
              <w:rPr>
                <w:rFonts w:ascii="Bookman Old Style" w:hAnsi="Bookman Old Style"/>
                <w:sz w:val="18"/>
                <w:szCs w:val="18"/>
              </w:rPr>
            </w:pPr>
            <w:r w:rsidRPr="006D0FE7">
              <w:rPr>
                <w:rFonts w:ascii="Bookman Old Style" w:hAnsi="Bookman Old Style"/>
                <w:sz w:val="18"/>
                <w:szCs w:val="18"/>
              </w:rPr>
              <w:t>Número de acciones realizadas para las mujeres del municipio.</w:t>
            </w:r>
          </w:p>
        </w:tc>
      </w:tr>
      <w:tr w:rsidR="00006F4C" w:rsidRPr="006D0FE7" w:rsidTr="001C4508">
        <w:tc>
          <w:tcPr>
            <w:tcW w:w="4390" w:type="dxa"/>
            <w:vAlign w:val="center"/>
          </w:tcPr>
          <w:p w:rsidR="00006F4C" w:rsidRPr="006D0FE7" w:rsidRDefault="009C1E59" w:rsidP="00006F4C">
            <w:pPr>
              <w:rPr>
                <w:rFonts w:ascii="Bookman Old Style" w:hAnsi="Bookman Old Style"/>
                <w:sz w:val="18"/>
                <w:szCs w:val="18"/>
              </w:rPr>
            </w:pPr>
            <w:r>
              <w:rPr>
                <w:rFonts w:ascii="Bookman Old Style" w:hAnsi="Bookman Old Style"/>
                <w:sz w:val="18"/>
                <w:szCs w:val="18"/>
              </w:rPr>
              <w:t>Fortalecer</w:t>
            </w:r>
            <w:r w:rsidR="006D62AE">
              <w:rPr>
                <w:rFonts w:ascii="Bookman Old Style" w:hAnsi="Bookman Old Style"/>
                <w:sz w:val="18"/>
                <w:szCs w:val="18"/>
              </w:rPr>
              <w:t xml:space="preserve"> y fomentar</w:t>
            </w:r>
            <w:r w:rsidR="00006F4C">
              <w:rPr>
                <w:rFonts w:ascii="Bookman Old Style" w:hAnsi="Bookman Old Style"/>
                <w:sz w:val="18"/>
                <w:szCs w:val="18"/>
              </w:rPr>
              <w:t xml:space="preserve"> el </w:t>
            </w:r>
            <w:r w:rsidR="006D62AE">
              <w:rPr>
                <w:rFonts w:ascii="Bookman Old Style" w:hAnsi="Bookman Old Style"/>
                <w:sz w:val="18"/>
                <w:szCs w:val="18"/>
              </w:rPr>
              <w:t>asociacionismo entre las mujeres del municipio de La Orotava</w:t>
            </w:r>
          </w:p>
        </w:tc>
        <w:tc>
          <w:tcPr>
            <w:tcW w:w="4110" w:type="dxa"/>
            <w:vAlign w:val="center"/>
          </w:tcPr>
          <w:p w:rsidR="00006F4C" w:rsidRDefault="006D62AE" w:rsidP="001C4508">
            <w:pPr>
              <w:rPr>
                <w:rFonts w:ascii="Bookman Old Style" w:hAnsi="Bookman Old Style"/>
                <w:sz w:val="18"/>
                <w:szCs w:val="18"/>
              </w:rPr>
            </w:pPr>
            <w:r>
              <w:rPr>
                <w:rFonts w:ascii="Bookman Old Style" w:hAnsi="Bookman Old Style"/>
                <w:sz w:val="18"/>
                <w:szCs w:val="18"/>
              </w:rPr>
              <w:t>Apoyar a las asociaciones de mujeres a través de soportes</w:t>
            </w:r>
            <w:r w:rsidR="00644C0C">
              <w:rPr>
                <w:rFonts w:ascii="Bookman Old Style" w:hAnsi="Bookman Old Style"/>
                <w:sz w:val="18"/>
                <w:szCs w:val="18"/>
              </w:rPr>
              <w:t xml:space="preserve"> técnicos,</w:t>
            </w:r>
            <w:r>
              <w:rPr>
                <w:rFonts w:ascii="Bookman Old Style" w:hAnsi="Bookman Old Style"/>
                <w:sz w:val="18"/>
                <w:szCs w:val="18"/>
              </w:rPr>
              <w:t xml:space="preserve"> económicos</w:t>
            </w:r>
            <w:r w:rsidR="00644C0C">
              <w:rPr>
                <w:rFonts w:ascii="Bookman Old Style" w:hAnsi="Bookman Old Style"/>
                <w:sz w:val="18"/>
                <w:szCs w:val="18"/>
              </w:rPr>
              <w:t xml:space="preserve"> y sociales.</w:t>
            </w:r>
          </w:p>
          <w:p w:rsidR="00BC655C" w:rsidRPr="006D0FE7" w:rsidRDefault="00BC655C" w:rsidP="001C4508">
            <w:pPr>
              <w:rPr>
                <w:rFonts w:ascii="Bookman Old Style" w:hAnsi="Bookman Old Style"/>
                <w:sz w:val="18"/>
                <w:szCs w:val="18"/>
              </w:rPr>
            </w:pPr>
          </w:p>
        </w:tc>
        <w:tc>
          <w:tcPr>
            <w:tcW w:w="2410" w:type="dxa"/>
            <w:vAlign w:val="center"/>
          </w:tcPr>
          <w:p w:rsidR="00006F4C" w:rsidRPr="006D0FE7" w:rsidRDefault="007D43A6" w:rsidP="001C4508">
            <w:pPr>
              <w:jc w:val="center"/>
              <w:rPr>
                <w:rFonts w:ascii="Bookman Old Style" w:hAnsi="Bookman Old Style"/>
                <w:sz w:val="18"/>
                <w:szCs w:val="18"/>
              </w:rPr>
            </w:pPr>
            <w:r w:rsidRPr="006D0FE7">
              <w:rPr>
                <w:rFonts w:ascii="Bookman Old Style" w:hAnsi="Bookman Old Style"/>
                <w:sz w:val="18"/>
                <w:szCs w:val="18"/>
              </w:rPr>
              <w:t>Igualdad</w:t>
            </w:r>
          </w:p>
        </w:tc>
        <w:tc>
          <w:tcPr>
            <w:tcW w:w="4478" w:type="dxa"/>
            <w:vAlign w:val="center"/>
          </w:tcPr>
          <w:p w:rsidR="00006F4C" w:rsidRPr="006D0FE7" w:rsidRDefault="007D43A6" w:rsidP="00AA3372">
            <w:pPr>
              <w:pStyle w:val="Prrafodelista"/>
              <w:numPr>
                <w:ilvl w:val="0"/>
                <w:numId w:val="4"/>
              </w:numPr>
              <w:rPr>
                <w:rFonts w:ascii="Bookman Old Style" w:hAnsi="Bookman Old Style"/>
                <w:sz w:val="18"/>
                <w:szCs w:val="18"/>
              </w:rPr>
            </w:pPr>
            <w:r>
              <w:rPr>
                <w:rFonts w:ascii="Bookman Old Style" w:hAnsi="Bookman Old Style"/>
                <w:sz w:val="18"/>
                <w:szCs w:val="18"/>
              </w:rPr>
              <w:t xml:space="preserve">Número de </w:t>
            </w:r>
            <w:r w:rsidR="00BB3FC2">
              <w:rPr>
                <w:rFonts w:ascii="Bookman Old Style" w:hAnsi="Bookman Old Style"/>
                <w:sz w:val="18"/>
                <w:szCs w:val="18"/>
              </w:rPr>
              <w:t>acciones realizadas con las asociaciones de mujeres.</w:t>
            </w:r>
          </w:p>
        </w:tc>
      </w:tr>
      <w:tr w:rsidR="007E58E4" w:rsidRPr="006D0FE7" w:rsidTr="001C4508">
        <w:tc>
          <w:tcPr>
            <w:tcW w:w="4390" w:type="dxa"/>
            <w:vAlign w:val="center"/>
          </w:tcPr>
          <w:p w:rsidR="007E58E4" w:rsidRDefault="007E58E4" w:rsidP="00006F4C">
            <w:pPr>
              <w:rPr>
                <w:rFonts w:ascii="Bookman Old Style" w:hAnsi="Bookman Old Style"/>
                <w:sz w:val="18"/>
                <w:szCs w:val="18"/>
              </w:rPr>
            </w:pPr>
            <w:r>
              <w:rPr>
                <w:rFonts w:ascii="Bookman Old Style" w:hAnsi="Bookman Old Style"/>
                <w:sz w:val="18"/>
                <w:szCs w:val="18"/>
              </w:rPr>
              <w:t>Promover el asociacionismo en el municipio de La Orotava.</w:t>
            </w:r>
          </w:p>
          <w:p w:rsidR="007E58E4" w:rsidRDefault="007E58E4" w:rsidP="00006F4C">
            <w:pPr>
              <w:rPr>
                <w:rFonts w:ascii="Bookman Old Style" w:hAnsi="Bookman Old Style"/>
                <w:sz w:val="18"/>
                <w:szCs w:val="18"/>
              </w:rPr>
            </w:pPr>
          </w:p>
        </w:tc>
        <w:tc>
          <w:tcPr>
            <w:tcW w:w="4110" w:type="dxa"/>
            <w:vAlign w:val="center"/>
          </w:tcPr>
          <w:p w:rsidR="007E58E4" w:rsidRDefault="007E58E4" w:rsidP="001C4508">
            <w:pPr>
              <w:rPr>
                <w:rFonts w:ascii="Bookman Old Style" w:hAnsi="Bookman Old Style"/>
                <w:sz w:val="18"/>
                <w:szCs w:val="18"/>
              </w:rPr>
            </w:pPr>
            <w:r>
              <w:rPr>
                <w:rFonts w:ascii="Bookman Old Style" w:hAnsi="Bookman Old Style"/>
                <w:sz w:val="18"/>
                <w:szCs w:val="18"/>
              </w:rPr>
              <w:t>Realizar formación continuada en el tiempo, sobre Perspectiva de Género a todas las Asociaciones de Mujeres, las Asociaciones de Vecinos, etc.</w:t>
            </w:r>
          </w:p>
          <w:p w:rsidR="0037232B" w:rsidRDefault="0037232B" w:rsidP="001C4508">
            <w:pPr>
              <w:rPr>
                <w:rFonts w:ascii="Bookman Old Style" w:hAnsi="Bookman Old Style"/>
                <w:sz w:val="18"/>
                <w:szCs w:val="18"/>
              </w:rPr>
            </w:pPr>
          </w:p>
        </w:tc>
        <w:tc>
          <w:tcPr>
            <w:tcW w:w="2410" w:type="dxa"/>
            <w:vAlign w:val="center"/>
          </w:tcPr>
          <w:p w:rsidR="007E58E4" w:rsidRPr="006D0FE7" w:rsidRDefault="007E58E4" w:rsidP="001C4508">
            <w:pPr>
              <w:jc w:val="center"/>
              <w:rPr>
                <w:rFonts w:ascii="Bookman Old Style" w:hAnsi="Bookman Old Style"/>
                <w:sz w:val="18"/>
                <w:szCs w:val="18"/>
              </w:rPr>
            </w:pPr>
            <w:r w:rsidRPr="006D0FE7">
              <w:rPr>
                <w:rFonts w:ascii="Bookman Old Style" w:hAnsi="Bookman Old Style"/>
                <w:sz w:val="18"/>
                <w:szCs w:val="18"/>
              </w:rPr>
              <w:t>Igualdad</w:t>
            </w:r>
          </w:p>
        </w:tc>
        <w:tc>
          <w:tcPr>
            <w:tcW w:w="4478" w:type="dxa"/>
            <w:vAlign w:val="center"/>
          </w:tcPr>
          <w:p w:rsidR="007E58E4" w:rsidRDefault="007E58E4"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acciones formativas realizadas.</w:t>
            </w:r>
          </w:p>
          <w:p w:rsidR="007E58E4" w:rsidRDefault="007E58E4"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mujeres y hombres asistentes.</w:t>
            </w:r>
          </w:p>
        </w:tc>
      </w:tr>
      <w:tr w:rsidR="00F4053B" w:rsidRPr="006D0FE7" w:rsidTr="001C4508">
        <w:tc>
          <w:tcPr>
            <w:tcW w:w="4390" w:type="dxa"/>
            <w:vAlign w:val="center"/>
          </w:tcPr>
          <w:p w:rsidR="00F4053B" w:rsidRPr="00C7475B" w:rsidRDefault="00F4053B" w:rsidP="00006F4C">
            <w:pPr>
              <w:rPr>
                <w:rFonts w:ascii="Bookman Old Style" w:hAnsi="Bookman Old Style"/>
                <w:sz w:val="18"/>
                <w:szCs w:val="18"/>
              </w:rPr>
            </w:pPr>
          </w:p>
          <w:p w:rsidR="00F4053B" w:rsidRPr="00C7475B" w:rsidRDefault="00CA3A2D" w:rsidP="00006F4C">
            <w:pPr>
              <w:rPr>
                <w:rFonts w:ascii="Bookman Old Style" w:hAnsi="Bookman Old Style"/>
                <w:sz w:val="18"/>
                <w:szCs w:val="18"/>
              </w:rPr>
            </w:pPr>
            <w:r w:rsidRPr="00C7475B">
              <w:rPr>
                <w:rFonts w:ascii="Bookman Old Style" w:hAnsi="Bookman Old Style"/>
                <w:sz w:val="18"/>
                <w:szCs w:val="18"/>
              </w:rPr>
              <w:t xml:space="preserve">Crear un </w:t>
            </w:r>
            <w:r w:rsidR="007C7DB1" w:rsidRPr="00C7475B">
              <w:rPr>
                <w:rFonts w:ascii="Bookman Old Style" w:hAnsi="Bookman Old Style"/>
                <w:sz w:val="18"/>
                <w:szCs w:val="18"/>
              </w:rPr>
              <w:t>distintivo</w:t>
            </w:r>
            <w:r w:rsidRPr="00C7475B">
              <w:rPr>
                <w:rFonts w:ascii="Bookman Old Style" w:hAnsi="Bookman Old Style"/>
                <w:sz w:val="18"/>
                <w:szCs w:val="18"/>
              </w:rPr>
              <w:t xml:space="preserve"> de reconocimiento</w:t>
            </w:r>
            <w:r w:rsidR="004B44A8" w:rsidRPr="00C7475B">
              <w:rPr>
                <w:rFonts w:ascii="Bookman Old Style" w:hAnsi="Bookman Old Style"/>
                <w:sz w:val="18"/>
                <w:szCs w:val="18"/>
              </w:rPr>
              <w:t xml:space="preserve"> a la </w:t>
            </w:r>
            <w:r w:rsidR="0064251F" w:rsidRPr="00C7475B">
              <w:rPr>
                <w:rFonts w:ascii="Bookman Old Style" w:hAnsi="Bookman Old Style"/>
                <w:sz w:val="18"/>
                <w:szCs w:val="18"/>
              </w:rPr>
              <w:t xml:space="preserve">diversidad de la </w:t>
            </w:r>
            <w:r w:rsidR="004B44A8" w:rsidRPr="00C7475B">
              <w:rPr>
                <w:rFonts w:ascii="Bookman Old Style" w:hAnsi="Bookman Old Style"/>
                <w:sz w:val="18"/>
                <w:szCs w:val="18"/>
              </w:rPr>
              <w:t>mujer</w:t>
            </w:r>
            <w:r w:rsidR="007C7DB1" w:rsidRPr="00C7475B">
              <w:rPr>
                <w:rFonts w:ascii="Bookman Old Style" w:hAnsi="Bookman Old Style"/>
                <w:sz w:val="18"/>
                <w:szCs w:val="18"/>
              </w:rPr>
              <w:t xml:space="preserve"> de</w:t>
            </w:r>
            <w:r w:rsidR="0064251F" w:rsidRPr="00C7475B">
              <w:rPr>
                <w:rFonts w:ascii="Bookman Old Style" w:hAnsi="Bookman Old Style"/>
                <w:sz w:val="18"/>
                <w:szCs w:val="18"/>
              </w:rPr>
              <w:t xml:space="preserve"> este municipio de</w:t>
            </w:r>
            <w:r w:rsidR="007C7DB1" w:rsidRPr="00C7475B">
              <w:rPr>
                <w:rFonts w:ascii="Bookman Old Style" w:hAnsi="Bookman Old Style"/>
                <w:sz w:val="18"/>
                <w:szCs w:val="18"/>
              </w:rPr>
              <w:t xml:space="preserve"> la Villa de La Orotava</w:t>
            </w:r>
            <w:r w:rsidR="0064251F" w:rsidRPr="00C7475B">
              <w:rPr>
                <w:rFonts w:ascii="Bookman Old Style" w:hAnsi="Bookman Old Style"/>
                <w:sz w:val="18"/>
                <w:szCs w:val="18"/>
              </w:rPr>
              <w:t xml:space="preserve">, que visibilice la vocación </w:t>
            </w:r>
            <w:r w:rsidR="00CD1FE9" w:rsidRPr="00C7475B">
              <w:rPr>
                <w:rFonts w:ascii="Bookman Old Style" w:hAnsi="Bookman Old Style"/>
                <w:sz w:val="18"/>
                <w:szCs w:val="18"/>
              </w:rPr>
              <w:t>de servicio, el compromiso</w:t>
            </w:r>
            <w:r w:rsidR="0064251F" w:rsidRPr="00C7475B">
              <w:rPr>
                <w:rFonts w:ascii="Bookman Old Style" w:hAnsi="Bookman Old Style"/>
                <w:sz w:val="18"/>
                <w:szCs w:val="18"/>
              </w:rPr>
              <w:t>, la iniciativa</w:t>
            </w:r>
            <w:r w:rsidR="00CD1FE9" w:rsidRPr="00C7475B">
              <w:rPr>
                <w:rFonts w:ascii="Bookman Old Style" w:hAnsi="Bookman Old Style"/>
                <w:sz w:val="18"/>
                <w:szCs w:val="18"/>
              </w:rPr>
              <w:t xml:space="preserve">, el crecimiento profesional, etc. </w:t>
            </w:r>
          </w:p>
          <w:p w:rsidR="00F4053B" w:rsidRPr="00C7475B" w:rsidRDefault="00F4053B" w:rsidP="00006F4C">
            <w:pPr>
              <w:rPr>
                <w:rFonts w:ascii="Bookman Old Style" w:hAnsi="Bookman Old Style"/>
                <w:sz w:val="18"/>
                <w:szCs w:val="18"/>
              </w:rPr>
            </w:pPr>
          </w:p>
        </w:tc>
        <w:tc>
          <w:tcPr>
            <w:tcW w:w="4110" w:type="dxa"/>
            <w:vAlign w:val="center"/>
          </w:tcPr>
          <w:p w:rsidR="00CD1FE9" w:rsidRPr="00C7475B" w:rsidRDefault="008D2250" w:rsidP="001C4508">
            <w:pPr>
              <w:rPr>
                <w:rFonts w:ascii="Bookman Old Style" w:hAnsi="Bookman Old Style"/>
                <w:sz w:val="18"/>
                <w:szCs w:val="18"/>
              </w:rPr>
            </w:pPr>
            <w:r w:rsidRPr="00C7475B">
              <w:rPr>
                <w:rFonts w:ascii="Bookman Old Style" w:hAnsi="Bookman Old Style"/>
                <w:sz w:val="18"/>
                <w:szCs w:val="18"/>
              </w:rPr>
              <w:t xml:space="preserve">Diseñar un galardón que represente </w:t>
            </w:r>
            <w:r w:rsidR="005B6C47" w:rsidRPr="00C7475B">
              <w:rPr>
                <w:rFonts w:ascii="Bookman Old Style" w:hAnsi="Bookman Old Style"/>
                <w:sz w:val="18"/>
                <w:szCs w:val="18"/>
              </w:rPr>
              <w:t>este</w:t>
            </w:r>
            <w:r w:rsidR="002E1546" w:rsidRPr="00C7475B">
              <w:rPr>
                <w:rFonts w:ascii="Bookman Old Style" w:hAnsi="Bookman Old Style"/>
                <w:sz w:val="18"/>
                <w:szCs w:val="18"/>
              </w:rPr>
              <w:t xml:space="preserve"> reconocimiento hacia la mujer desde </w:t>
            </w:r>
            <w:r w:rsidR="00766EEB" w:rsidRPr="00C7475B">
              <w:rPr>
                <w:rFonts w:ascii="Bookman Old Style" w:hAnsi="Bookman Old Style"/>
                <w:sz w:val="18"/>
                <w:szCs w:val="18"/>
              </w:rPr>
              <w:t>esta área</w:t>
            </w:r>
            <w:r w:rsidRPr="00C7475B">
              <w:rPr>
                <w:rFonts w:ascii="Bookman Old Style" w:hAnsi="Bookman Old Style"/>
                <w:sz w:val="18"/>
                <w:szCs w:val="18"/>
              </w:rPr>
              <w:t xml:space="preserve"> </w:t>
            </w:r>
            <w:r w:rsidR="00C4307C" w:rsidRPr="00C7475B">
              <w:rPr>
                <w:rFonts w:ascii="Bookman Old Style" w:hAnsi="Bookman Old Style"/>
                <w:sz w:val="18"/>
                <w:szCs w:val="18"/>
              </w:rPr>
              <w:t>d</w:t>
            </w:r>
            <w:r w:rsidR="00766EEB" w:rsidRPr="00C7475B">
              <w:rPr>
                <w:rFonts w:ascii="Bookman Old Style" w:hAnsi="Bookman Old Style"/>
                <w:sz w:val="18"/>
                <w:szCs w:val="18"/>
              </w:rPr>
              <w:t>e igualdad</w:t>
            </w:r>
            <w:r w:rsidR="00783542" w:rsidRPr="00C7475B">
              <w:rPr>
                <w:rFonts w:ascii="Bookman Old Style" w:hAnsi="Bookman Old Style"/>
                <w:sz w:val="18"/>
                <w:szCs w:val="18"/>
              </w:rPr>
              <w:t>.</w:t>
            </w:r>
          </w:p>
          <w:p w:rsidR="00CD1FE9" w:rsidRPr="00C7475B" w:rsidRDefault="00CD1FE9" w:rsidP="001C4508">
            <w:pPr>
              <w:rPr>
                <w:rFonts w:ascii="Bookman Old Style" w:hAnsi="Bookman Old Style"/>
                <w:sz w:val="18"/>
                <w:szCs w:val="18"/>
              </w:rPr>
            </w:pPr>
          </w:p>
          <w:p w:rsidR="00F4053B" w:rsidRPr="00C7475B" w:rsidRDefault="00B2305A" w:rsidP="00783542">
            <w:pPr>
              <w:jc w:val="center"/>
              <w:rPr>
                <w:rFonts w:ascii="Bookman Old Style" w:hAnsi="Bookman Old Style"/>
                <w:sz w:val="18"/>
                <w:szCs w:val="18"/>
              </w:rPr>
            </w:pPr>
            <w:r w:rsidRPr="00C7475B">
              <w:rPr>
                <w:rFonts w:ascii="Bookman Old Style" w:hAnsi="Bookman Old Style"/>
                <w:sz w:val="18"/>
                <w:szCs w:val="18"/>
              </w:rPr>
              <w:t>“VIOLETA DEL TEIDE”</w:t>
            </w:r>
          </w:p>
        </w:tc>
        <w:tc>
          <w:tcPr>
            <w:tcW w:w="2410" w:type="dxa"/>
            <w:vAlign w:val="center"/>
          </w:tcPr>
          <w:p w:rsidR="00F4053B" w:rsidRPr="006D0FE7" w:rsidRDefault="00B2305A" w:rsidP="001C4508">
            <w:pPr>
              <w:jc w:val="center"/>
              <w:rPr>
                <w:rFonts w:ascii="Bookman Old Style" w:hAnsi="Bookman Old Style"/>
                <w:sz w:val="18"/>
                <w:szCs w:val="18"/>
              </w:rPr>
            </w:pPr>
            <w:r>
              <w:rPr>
                <w:rFonts w:ascii="Bookman Old Style" w:hAnsi="Bookman Old Style"/>
                <w:sz w:val="18"/>
                <w:szCs w:val="18"/>
              </w:rPr>
              <w:t>Igualdad</w:t>
            </w:r>
          </w:p>
        </w:tc>
        <w:tc>
          <w:tcPr>
            <w:tcW w:w="4478" w:type="dxa"/>
            <w:vAlign w:val="center"/>
          </w:tcPr>
          <w:p w:rsidR="008D2250" w:rsidRDefault="008D2250" w:rsidP="00AA3372">
            <w:pPr>
              <w:pStyle w:val="Prrafodelista"/>
              <w:numPr>
                <w:ilvl w:val="0"/>
                <w:numId w:val="4"/>
              </w:numPr>
              <w:rPr>
                <w:rFonts w:ascii="Bookman Old Style" w:hAnsi="Bookman Old Style"/>
                <w:sz w:val="18"/>
                <w:szCs w:val="18"/>
              </w:rPr>
            </w:pPr>
            <w:r>
              <w:rPr>
                <w:rFonts w:ascii="Bookman Old Style" w:hAnsi="Bookman Old Style"/>
                <w:sz w:val="18"/>
                <w:szCs w:val="18"/>
              </w:rPr>
              <w:t>Creación del distintivo SI/NO</w:t>
            </w:r>
          </w:p>
          <w:p w:rsidR="00F4053B" w:rsidRDefault="00B2305A"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mujeres reconocidas</w:t>
            </w:r>
          </w:p>
        </w:tc>
      </w:tr>
    </w:tbl>
    <w:p w:rsidR="00602A98" w:rsidRDefault="00602A98" w:rsidP="0029568E">
      <w:pPr>
        <w:spacing w:after="0" w:line="240" w:lineRule="auto"/>
        <w:jc w:val="both"/>
        <w:rPr>
          <w:rFonts w:ascii="Bookman Old Style" w:hAnsi="Bookman Old Style"/>
          <w:b/>
          <w:sz w:val="18"/>
          <w:szCs w:val="18"/>
        </w:rPr>
      </w:pPr>
    </w:p>
    <w:p w:rsidR="00285308" w:rsidRDefault="00285308" w:rsidP="0029568E">
      <w:pPr>
        <w:spacing w:after="0" w:line="240" w:lineRule="auto"/>
        <w:jc w:val="both"/>
        <w:rPr>
          <w:rFonts w:ascii="Bookman Old Style" w:hAnsi="Bookman Old Style"/>
          <w:b/>
          <w:sz w:val="18"/>
          <w:szCs w:val="18"/>
        </w:rPr>
      </w:pPr>
    </w:p>
    <w:p w:rsidR="0029568E" w:rsidRDefault="0016613C" w:rsidP="0029568E">
      <w:pPr>
        <w:spacing w:after="0" w:line="240" w:lineRule="auto"/>
        <w:jc w:val="both"/>
        <w:rPr>
          <w:rFonts w:ascii="Bookman Old Style" w:hAnsi="Bookman Old Style"/>
          <w:sz w:val="18"/>
          <w:szCs w:val="18"/>
        </w:rPr>
      </w:pPr>
      <w:r w:rsidRPr="006D0FE7">
        <w:rPr>
          <w:rFonts w:ascii="Bookman Old Style" w:hAnsi="Bookman Old Style"/>
          <w:b/>
          <w:sz w:val="18"/>
          <w:szCs w:val="18"/>
        </w:rPr>
        <w:t>EJE 3: Conciliación y Corresponsabilidad</w:t>
      </w:r>
    </w:p>
    <w:p w:rsidR="0016613C" w:rsidRDefault="0016613C" w:rsidP="0029568E">
      <w:pPr>
        <w:spacing w:after="0" w:line="240" w:lineRule="auto"/>
        <w:jc w:val="both"/>
        <w:rPr>
          <w:rFonts w:ascii="Bookman Old Style" w:hAnsi="Bookman Old Style"/>
          <w:sz w:val="18"/>
          <w:szCs w:val="18"/>
        </w:rPr>
      </w:pPr>
      <w:r w:rsidRPr="006D0FE7">
        <w:rPr>
          <w:rFonts w:ascii="Bookman Old Style" w:hAnsi="Bookman Old Style"/>
          <w:sz w:val="18"/>
          <w:szCs w:val="18"/>
        </w:rPr>
        <w:t>Objetivo General: Concienciar sobre las implicaciones de las organizaciones y personales de la conciliación de la</w:t>
      </w:r>
      <w:r w:rsidR="00EA1C3E" w:rsidRPr="006D0FE7">
        <w:rPr>
          <w:rFonts w:ascii="Bookman Old Style" w:hAnsi="Bookman Old Style"/>
          <w:sz w:val="18"/>
          <w:szCs w:val="18"/>
        </w:rPr>
        <w:t xml:space="preserve"> vida personal y profesional.</w:t>
      </w:r>
    </w:p>
    <w:p w:rsidR="0029568E" w:rsidRPr="006D0FE7" w:rsidRDefault="0029568E" w:rsidP="0029568E">
      <w:pPr>
        <w:spacing w:after="0" w:line="240" w:lineRule="auto"/>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16613C" w:rsidRPr="006D0FE7" w:rsidTr="00474253">
        <w:tc>
          <w:tcPr>
            <w:tcW w:w="4390" w:type="dxa"/>
            <w:shd w:val="clear" w:color="auto" w:fill="F4ECFB" w:themeFill="accent6" w:themeFillTint="33"/>
            <w:vAlign w:val="center"/>
          </w:tcPr>
          <w:p w:rsidR="0016613C" w:rsidRPr="006D0FE7" w:rsidRDefault="0016613C" w:rsidP="00EA1C3E">
            <w:pPr>
              <w:rPr>
                <w:rFonts w:ascii="Bookman Old Style" w:hAnsi="Bookman Old Style"/>
                <w:b/>
                <w:sz w:val="18"/>
                <w:szCs w:val="18"/>
              </w:rPr>
            </w:pPr>
          </w:p>
          <w:p w:rsidR="0016613C" w:rsidRPr="006D0FE7" w:rsidRDefault="0016613C" w:rsidP="001C4508">
            <w:pPr>
              <w:jc w:val="center"/>
              <w:rPr>
                <w:rFonts w:ascii="Bookman Old Style" w:hAnsi="Bookman Old Style"/>
                <w:b/>
                <w:sz w:val="18"/>
                <w:szCs w:val="18"/>
              </w:rPr>
            </w:pPr>
            <w:r w:rsidRPr="006D0FE7">
              <w:rPr>
                <w:rFonts w:ascii="Bookman Old Style" w:hAnsi="Bookman Old Style"/>
                <w:b/>
                <w:sz w:val="18"/>
                <w:szCs w:val="18"/>
              </w:rPr>
              <w:t>OBJETIVOS ESPECÍFICOS</w:t>
            </w:r>
          </w:p>
          <w:p w:rsidR="0016613C" w:rsidRPr="006D0FE7" w:rsidRDefault="0016613C" w:rsidP="001C4508">
            <w:pPr>
              <w:jc w:val="center"/>
              <w:rPr>
                <w:rFonts w:ascii="Bookman Old Style" w:hAnsi="Bookman Old Style"/>
                <w:b/>
                <w:sz w:val="18"/>
                <w:szCs w:val="18"/>
              </w:rPr>
            </w:pPr>
          </w:p>
        </w:tc>
        <w:tc>
          <w:tcPr>
            <w:tcW w:w="4110" w:type="dxa"/>
            <w:shd w:val="clear" w:color="auto" w:fill="F4ECFB" w:themeFill="accent6" w:themeFillTint="33"/>
            <w:vAlign w:val="center"/>
          </w:tcPr>
          <w:p w:rsidR="0016613C" w:rsidRPr="006D0FE7" w:rsidRDefault="0016613C" w:rsidP="001C4508">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shd w:val="clear" w:color="auto" w:fill="F4ECFB" w:themeFill="accent6" w:themeFillTint="33"/>
            <w:vAlign w:val="center"/>
          </w:tcPr>
          <w:p w:rsidR="0016613C" w:rsidRPr="006D0FE7" w:rsidRDefault="0016613C" w:rsidP="001C4508">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shd w:val="clear" w:color="auto" w:fill="F4ECFB" w:themeFill="accent6" w:themeFillTint="33"/>
            <w:vAlign w:val="center"/>
          </w:tcPr>
          <w:p w:rsidR="0016613C" w:rsidRPr="006D0FE7" w:rsidRDefault="0016613C" w:rsidP="001C450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16613C" w:rsidRPr="006D0FE7" w:rsidTr="00CF2DB4">
        <w:tc>
          <w:tcPr>
            <w:tcW w:w="4390" w:type="dxa"/>
            <w:tcBorders>
              <w:bottom w:val="single" w:sz="4" w:space="0" w:color="auto"/>
            </w:tcBorders>
            <w:vAlign w:val="center"/>
          </w:tcPr>
          <w:p w:rsidR="0016613C" w:rsidRPr="006D0FE7" w:rsidRDefault="001D4FD3" w:rsidP="001C4508">
            <w:pPr>
              <w:rPr>
                <w:rFonts w:ascii="Bookman Old Style" w:hAnsi="Bookman Old Style"/>
                <w:sz w:val="18"/>
                <w:szCs w:val="18"/>
              </w:rPr>
            </w:pPr>
            <w:r w:rsidRPr="006D0FE7">
              <w:rPr>
                <w:rFonts w:ascii="Bookman Old Style" w:hAnsi="Bookman Old Style"/>
                <w:sz w:val="18"/>
                <w:szCs w:val="18"/>
              </w:rPr>
              <w:t>Impulsar modelos de organización social y laboral que favorezcan la conciliación de hombres y mujeres y la corresponsabilidad.</w:t>
            </w:r>
          </w:p>
        </w:tc>
        <w:tc>
          <w:tcPr>
            <w:tcW w:w="4110" w:type="dxa"/>
            <w:vAlign w:val="center"/>
          </w:tcPr>
          <w:p w:rsidR="00BC655C" w:rsidRDefault="00E86453" w:rsidP="00E86453">
            <w:pPr>
              <w:rPr>
                <w:rFonts w:ascii="Bookman Old Style" w:hAnsi="Bookman Old Style"/>
                <w:sz w:val="18"/>
                <w:szCs w:val="18"/>
              </w:rPr>
            </w:pPr>
            <w:r w:rsidRPr="006D0FE7">
              <w:rPr>
                <w:rFonts w:ascii="Bookman Old Style" w:hAnsi="Bookman Old Style"/>
                <w:sz w:val="18"/>
                <w:szCs w:val="18"/>
              </w:rPr>
              <w:t xml:space="preserve">Diseño de una guía de recursos </w:t>
            </w:r>
            <w:r w:rsidR="001D4FD3" w:rsidRPr="006D0FE7">
              <w:rPr>
                <w:rFonts w:ascii="Bookman Old Style" w:hAnsi="Bookman Old Style"/>
                <w:sz w:val="18"/>
                <w:szCs w:val="18"/>
              </w:rPr>
              <w:t xml:space="preserve">de conciliación de competencia municipal (escuelas infantiles, ludotecas, apoyo escolar, servicio de ayuda a </w:t>
            </w:r>
            <w:r w:rsidR="00BC655C" w:rsidRPr="006D0FE7">
              <w:rPr>
                <w:rFonts w:ascii="Bookman Old Style" w:hAnsi="Bookman Old Style"/>
                <w:sz w:val="18"/>
                <w:szCs w:val="18"/>
              </w:rPr>
              <w:t>domicilio,) que</w:t>
            </w:r>
          </w:p>
          <w:p w:rsidR="0016613C" w:rsidRDefault="00E86453" w:rsidP="00E86453">
            <w:pPr>
              <w:rPr>
                <w:rFonts w:ascii="Bookman Old Style" w:hAnsi="Bookman Old Style"/>
                <w:sz w:val="18"/>
                <w:szCs w:val="18"/>
              </w:rPr>
            </w:pPr>
            <w:r w:rsidRPr="006D0FE7">
              <w:rPr>
                <w:rFonts w:ascii="Bookman Old Style" w:hAnsi="Bookman Old Style"/>
                <w:sz w:val="18"/>
                <w:szCs w:val="18"/>
              </w:rPr>
              <w:t xml:space="preserve">se entregue a los diferentes grupos, </w:t>
            </w:r>
            <w:r w:rsidR="00BC655C" w:rsidRPr="006D0FE7">
              <w:rPr>
                <w:rFonts w:ascii="Bookman Old Style" w:hAnsi="Bookman Old Style"/>
                <w:sz w:val="18"/>
                <w:szCs w:val="18"/>
              </w:rPr>
              <w:t>asociaciones,</w:t>
            </w:r>
            <w:r w:rsidRPr="006D0FE7">
              <w:rPr>
                <w:rFonts w:ascii="Bookman Old Style" w:hAnsi="Bookman Old Style"/>
                <w:sz w:val="18"/>
                <w:szCs w:val="18"/>
              </w:rPr>
              <w:t xml:space="preserve"> del municipio.</w:t>
            </w:r>
          </w:p>
          <w:p w:rsidR="00BC655C" w:rsidRPr="006D0FE7" w:rsidRDefault="00BC655C" w:rsidP="00E86453">
            <w:pPr>
              <w:rPr>
                <w:rFonts w:ascii="Bookman Old Style" w:hAnsi="Bookman Old Style"/>
                <w:sz w:val="18"/>
                <w:szCs w:val="18"/>
              </w:rPr>
            </w:pPr>
          </w:p>
        </w:tc>
        <w:tc>
          <w:tcPr>
            <w:tcW w:w="2410" w:type="dxa"/>
            <w:vAlign w:val="center"/>
          </w:tcPr>
          <w:p w:rsidR="0016613C" w:rsidRPr="006D0FE7" w:rsidRDefault="0016613C" w:rsidP="0029568E">
            <w:pPr>
              <w:jc w:val="center"/>
              <w:rPr>
                <w:rFonts w:ascii="Bookman Old Style" w:hAnsi="Bookman Old Style"/>
                <w:sz w:val="18"/>
                <w:szCs w:val="18"/>
              </w:rPr>
            </w:pPr>
            <w:r w:rsidRPr="006D0FE7">
              <w:rPr>
                <w:rFonts w:ascii="Bookman Old Style" w:hAnsi="Bookman Old Style"/>
                <w:sz w:val="18"/>
                <w:szCs w:val="18"/>
              </w:rPr>
              <w:t>Igualdad</w:t>
            </w:r>
            <w:r w:rsidR="0029568E">
              <w:rPr>
                <w:rFonts w:ascii="Bookman Old Style" w:hAnsi="Bookman Old Style"/>
                <w:sz w:val="18"/>
                <w:szCs w:val="18"/>
              </w:rPr>
              <w:t>/Bienestar Social</w:t>
            </w:r>
          </w:p>
        </w:tc>
        <w:tc>
          <w:tcPr>
            <w:tcW w:w="4478" w:type="dxa"/>
            <w:vAlign w:val="center"/>
          </w:tcPr>
          <w:p w:rsidR="00E37F96" w:rsidRDefault="00E37F96" w:rsidP="00AA3372">
            <w:pPr>
              <w:pStyle w:val="Prrafodelista"/>
              <w:numPr>
                <w:ilvl w:val="0"/>
                <w:numId w:val="4"/>
              </w:numPr>
              <w:rPr>
                <w:rFonts w:ascii="Bookman Old Style" w:hAnsi="Bookman Old Style"/>
                <w:sz w:val="18"/>
                <w:szCs w:val="18"/>
              </w:rPr>
            </w:pPr>
            <w:r>
              <w:rPr>
                <w:rFonts w:ascii="Bookman Old Style" w:hAnsi="Bookman Old Style"/>
                <w:sz w:val="18"/>
                <w:szCs w:val="18"/>
              </w:rPr>
              <w:t>Diseño de una guía de recursos de conciliación de competencia municipal</w:t>
            </w:r>
          </w:p>
          <w:p w:rsidR="0016613C" w:rsidRDefault="003B6B49" w:rsidP="00AA3372">
            <w:pPr>
              <w:pStyle w:val="Prrafodelista"/>
              <w:numPr>
                <w:ilvl w:val="0"/>
                <w:numId w:val="4"/>
              </w:numPr>
              <w:rPr>
                <w:rFonts w:ascii="Bookman Old Style" w:hAnsi="Bookman Old Style"/>
                <w:sz w:val="18"/>
                <w:szCs w:val="18"/>
              </w:rPr>
            </w:pPr>
            <w:r w:rsidRPr="006D0FE7">
              <w:rPr>
                <w:rFonts w:ascii="Bookman Old Style" w:hAnsi="Bookman Old Style"/>
                <w:sz w:val="18"/>
                <w:szCs w:val="18"/>
              </w:rPr>
              <w:t>Número de entrega de guías a los diferentes grupos, asociaciones,</w:t>
            </w:r>
            <w:r w:rsidR="0041320D">
              <w:rPr>
                <w:rFonts w:ascii="Bookman Old Style" w:hAnsi="Bookman Old Style"/>
                <w:sz w:val="18"/>
                <w:szCs w:val="18"/>
              </w:rPr>
              <w:t xml:space="preserve"> </w:t>
            </w:r>
            <w:r w:rsidRPr="006D0FE7">
              <w:rPr>
                <w:rFonts w:ascii="Bookman Old Style" w:hAnsi="Bookman Old Style"/>
                <w:sz w:val="18"/>
                <w:szCs w:val="18"/>
              </w:rPr>
              <w:t>etc.</w:t>
            </w:r>
          </w:p>
          <w:p w:rsidR="00E37F96" w:rsidRPr="006D0FE7" w:rsidRDefault="00E37F96"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colectivos contactados</w:t>
            </w:r>
          </w:p>
        </w:tc>
      </w:tr>
      <w:tr w:rsidR="00E86453" w:rsidRPr="006D0FE7" w:rsidTr="00CF2DB4">
        <w:tc>
          <w:tcPr>
            <w:tcW w:w="4390" w:type="dxa"/>
            <w:tcBorders>
              <w:top w:val="single" w:sz="4" w:space="0" w:color="auto"/>
              <w:left w:val="single" w:sz="4" w:space="0" w:color="auto"/>
              <w:bottom w:val="nil"/>
              <w:right w:val="single" w:sz="4" w:space="0" w:color="auto"/>
            </w:tcBorders>
            <w:vAlign w:val="center"/>
          </w:tcPr>
          <w:p w:rsidR="00E86453" w:rsidRPr="006D0FE7" w:rsidRDefault="00E86453" w:rsidP="001C4508">
            <w:pPr>
              <w:rPr>
                <w:rFonts w:ascii="Bookman Old Style" w:hAnsi="Bookman Old Style"/>
                <w:sz w:val="18"/>
                <w:szCs w:val="18"/>
              </w:rPr>
            </w:pPr>
            <w:r w:rsidRPr="005468AA">
              <w:rPr>
                <w:rFonts w:ascii="Bookman Old Style" w:hAnsi="Bookman Old Style"/>
                <w:sz w:val="18"/>
                <w:szCs w:val="18"/>
              </w:rPr>
              <w:t>Apoyar el emprendimiento femenino</w:t>
            </w:r>
            <w:r w:rsidRPr="006D0FE7">
              <w:rPr>
                <w:rFonts w:ascii="Bookman Old Style" w:hAnsi="Bookman Old Style"/>
                <w:sz w:val="18"/>
                <w:szCs w:val="18"/>
              </w:rPr>
              <w:t>.</w:t>
            </w:r>
          </w:p>
        </w:tc>
        <w:tc>
          <w:tcPr>
            <w:tcW w:w="4110" w:type="dxa"/>
            <w:tcBorders>
              <w:left w:val="single" w:sz="4" w:space="0" w:color="auto"/>
            </w:tcBorders>
            <w:vAlign w:val="center"/>
          </w:tcPr>
          <w:p w:rsidR="00E86453" w:rsidRDefault="00E86453" w:rsidP="001C4508">
            <w:pPr>
              <w:rPr>
                <w:rFonts w:ascii="Bookman Old Style" w:hAnsi="Bookman Old Style"/>
                <w:sz w:val="18"/>
                <w:szCs w:val="18"/>
              </w:rPr>
            </w:pPr>
            <w:r w:rsidRPr="006D0FE7">
              <w:rPr>
                <w:rFonts w:ascii="Bookman Old Style" w:hAnsi="Bookman Old Style"/>
                <w:sz w:val="18"/>
                <w:szCs w:val="18"/>
              </w:rPr>
              <w:t xml:space="preserve">Realización de campañas informativas y de asesoramiento al tejido empresarial de la ciudad sobre medidas de igualdad, </w:t>
            </w:r>
            <w:r w:rsidRPr="006D0FE7">
              <w:rPr>
                <w:rFonts w:ascii="Bookman Old Style" w:hAnsi="Bookman Old Style"/>
                <w:sz w:val="18"/>
                <w:szCs w:val="18"/>
              </w:rPr>
              <w:lastRenderedPageBreak/>
              <w:t>conciliación y corresponsabilidad a implementar en las empresas.</w:t>
            </w:r>
          </w:p>
          <w:p w:rsidR="00BC655C" w:rsidRPr="006D0FE7" w:rsidRDefault="00BC655C" w:rsidP="001C4508">
            <w:pPr>
              <w:rPr>
                <w:rFonts w:ascii="Bookman Old Style" w:hAnsi="Bookman Old Style"/>
                <w:sz w:val="18"/>
                <w:szCs w:val="18"/>
              </w:rPr>
            </w:pPr>
          </w:p>
        </w:tc>
        <w:tc>
          <w:tcPr>
            <w:tcW w:w="2410" w:type="dxa"/>
            <w:vAlign w:val="center"/>
          </w:tcPr>
          <w:p w:rsidR="00E86453" w:rsidRPr="006D0FE7" w:rsidRDefault="0029568E" w:rsidP="0029568E">
            <w:pPr>
              <w:jc w:val="center"/>
              <w:rPr>
                <w:rFonts w:ascii="Bookman Old Style" w:hAnsi="Bookman Old Style"/>
                <w:sz w:val="18"/>
                <w:szCs w:val="18"/>
              </w:rPr>
            </w:pPr>
            <w:r>
              <w:rPr>
                <w:rFonts w:ascii="Bookman Old Style" w:hAnsi="Bookman Old Style"/>
                <w:sz w:val="18"/>
                <w:szCs w:val="18"/>
              </w:rPr>
              <w:lastRenderedPageBreak/>
              <w:t>Igualdad/Bienestar Social</w:t>
            </w:r>
            <w:r w:rsidR="0037232B">
              <w:rPr>
                <w:rFonts w:ascii="Bookman Old Style" w:hAnsi="Bookman Old Style"/>
                <w:sz w:val="18"/>
                <w:szCs w:val="18"/>
              </w:rPr>
              <w:t>/Empleo</w:t>
            </w:r>
          </w:p>
        </w:tc>
        <w:tc>
          <w:tcPr>
            <w:tcW w:w="4478" w:type="dxa"/>
            <w:vAlign w:val="center"/>
          </w:tcPr>
          <w:p w:rsidR="00E86453" w:rsidRDefault="00E86453" w:rsidP="00AA3372">
            <w:pPr>
              <w:pStyle w:val="Prrafodelista"/>
              <w:numPr>
                <w:ilvl w:val="0"/>
                <w:numId w:val="4"/>
              </w:numPr>
              <w:rPr>
                <w:rFonts w:ascii="Bookman Old Style" w:hAnsi="Bookman Old Style"/>
                <w:sz w:val="18"/>
                <w:szCs w:val="18"/>
              </w:rPr>
            </w:pPr>
            <w:r w:rsidRPr="006D0FE7">
              <w:rPr>
                <w:rFonts w:ascii="Bookman Old Style" w:hAnsi="Bookman Old Style"/>
                <w:sz w:val="18"/>
                <w:szCs w:val="18"/>
              </w:rPr>
              <w:t>Número de c</w:t>
            </w:r>
            <w:r w:rsidR="00E37F96">
              <w:rPr>
                <w:rFonts w:ascii="Bookman Old Style" w:hAnsi="Bookman Old Style"/>
                <w:sz w:val="18"/>
                <w:szCs w:val="18"/>
              </w:rPr>
              <w:t>ampañas informativas realizadas</w:t>
            </w:r>
          </w:p>
          <w:p w:rsidR="00E37F96" w:rsidRPr="006D0FE7" w:rsidRDefault="00E37F96"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empresas contactadas</w:t>
            </w:r>
          </w:p>
        </w:tc>
      </w:tr>
      <w:tr w:rsidR="00E86453" w:rsidRPr="006D0FE7" w:rsidTr="004E3B7F">
        <w:tc>
          <w:tcPr>
            <w:tcW w:w="4390" w:type="dxa"/>
            <w:tcBorders>
              <w:top w:val="nil"/>
              <w:left w:val="single" w:sz="4" w:space="0" w:color="auto"/>
              <w:bottom w:val="single" w:sz="4" w:space="0" w:color="auto"/>
              <w:right w:val="single" w:sz="4" w:space="0" w:color="auto"/>
            </w:tcBorders>
            <w:vAlign w:val="center"/>
          </w:tcPr>
          <w:p w:rsidR="00E86453" w:rsidRPr="006D0FE7" w:rsidRDefault="00E86453" w:rsidP="001C4508">
            <w:pPr>
              <w:rPr>
                <w:rFonts w:ascii="Bookman Old Style" w:hAnsi="Bookman Old Style"/>
                <w:sz w:val="18"/>
                <w:szCs w:val="18"/>
              </w:rPr>
            </w:pPr>
          </w:p>
        </w:tc>
        <w:tc>
          <w:tcPr>
            <w:tcW w:w="4110" w:type="dxa"/>
            <w:tcBorders>
              <w:left w:val="single" w:sz="4" w:space="0" w:color="auto"/>
            </w:tcBorders>
          </w:tcPr>
          <w:p w:rsidR="00E86453" w:rsidRDefault="00E86453" w:rsidP="00A44F0F">
            <w:pPr>
              <w:rPr>
                <w:rFonts w:ascii="Bookman Old Style" w:hAnsi="Bookman Old Style"/>
                <w:sz w:val="18"/>
                <w:szCs w:val="18"/>
              </w:rPr>
            </w:pPr>
            <w:r w:rsidRPr="006D0FE7">
              <w:rPr>
                <w:rFonts w:ascii="Bookman Old Style" w:hAnsi="Bookman Old Style"/>
                <w:sz w:val="18"/>
                <w:szCs w:val="18"/>
              </w:rPr>
              <w:t>Creación de un distintivo municipal para las empresas que apliquen cambios en sus organizaciones que fomenten la conciliación y la corresponsabilidad.</w:t>
            </w:r>
          </w:p>
          <w:p w:rsidR="00BC655C" w:rsidRPr="006D0FE7" w:rsidRDefault="00BC655C" w:rsidP="00A44F0F">
            <w:pPr>
              <w:rPr>
                <w:rFonts w:ascii="Bookman Old Style" w:hAnsi="Bookman Old Style"/>
                <w:sz w:val="18"/>
                <w:szCs w:val="18"/>
              </w:rPr>
            </w:pPr>
          </w:p>
        </w:tc>
        <w:tc>
          <w:tcPr>
            <w:tcW w:w="2410" w:type="dxa"/>
            <w:vAlign w:val="center"/>
          </w:tcPr>
          <w:p w:rsidR="00E86453" w:rsidRPr="006D0FE7" w:rsidRDefault="0029568E" w:rsidP="001C4508">
            <w:pPr>
              <w:jc w:val="center"/>
              <w:rPr>
                <w:rFonts w:ascii="Bookman Old Style" w:hAnsi="Bookman Old Style"/>
                <w:sz w:val="18"/>
                <w:szCs w:val="18"/>
              </w:rPr>
            </w:pPr>
            <w:r>
              <w:rPr>
                <w:rFonts w:ascii="Bookman Old Style" w:hAnsi="Bookman Old Style"/>
                <w:sz w:val="18"/>
                <w:szCs w:val="18"/>
              </w:rPr>
              <w:t>Igualdad/Bienestar Social</w:t>
            </w:r>
            <w:r w:rsidR="00E86453" w:rsidRPr="006D0FE7">
              <w:rPr>
                <w:rFonts w:ascii="Bookman Old Style" w:hAnsi="Bookman Old Style"/>
                <w:sz w:val="18"/>
                <w:szCs w:val="18"/>
              </w:rPr>
              <w:t>/Alcaldía</w:t>
            </w:r>
            <w:r>
              <w:rPr>
                <w:rFonts w:ascii="Bookman Old Style" w:hAnsi="Bookman Old Style"/>
                <w:sz w:val="18"/>
                <w:szCs w:val="18"/>
              </w:rPr>
              <w:t>/Empleo</w:t>
            </w:r>
          </w:p>
        </w:tc>
        <w:tc>
          <w:tcPr>
            <w:tcW w:w="4478" w:type="dxa"/>
            <w:vAlign w:val="center"/>
          </w:tcPr>
          <w:p w:rsidR="00E37F96" w:rsidRDefault="00E37F96" w:rsidP="00AA3372">
            <w:pPr>
              <w:pStyle w:val="Prrafodelista"/>
              <w:numPr>
                <w:ilvl w:val="0"/>
                <w:numId w:val="4"/>
              </w:numPr>
              <w:rPr>
                <w:rFonts w:ascii="Bookman Old Style" w:hAnsi="Bookman Old Style"/>
                <w:sz w:val="18"/>
                <w:szCs w:val="18"/>
              </w:rPr>
            </w:pPr>
            <w:r>
              <w:rPr>
                <w:rFonts w:ascii="Bookman Old Style" w:hAnsi="Bookman Old Style"/>
                <w:sz w:val="18"/>
                <w:szCs w:val="18"/>
              </w:rPr>
              <w:t>Creación del distintivo municipal para reconocer a las empresas</w:t>
            </w:r>
          </w:p>
          <w:p w:rsidR="00E86453" w:rsidRPr="006D0FE7" w:rsidRDefault="00E86453" w:rsidP="00AA3372">
            <w:pPr>
              <w:pStyle w:val="Prrafodelista"/>
              <w:numPr>
                <w:ilvl w:val="0"/>
                <w:numId w:val="4"/>
              </w:numPr>
              <w:rPr>
                <w:rFonts w:ascii="Bookman Old Style" w:hAnsi="Bookman Old Style"/>
                <w:sz w:val="18"/>
                <w:szCs w:val="18"/>
              </w:rPr>
            </w:pPr>
            <w:r w:rsidRPr="006D0FE7">
              <w:rPr>
                <w:rFonts w:ascii="Bookman Old Style" w:hAnsi="Bookman Old Style"/>
                <w:sz w:val="18"/>
                <w:szCs w:val="18"/>
              </w:rPr>
              <w:t>Número de distintivo municipal entregados en las empresas del municipio.</w:t>
            </w:r>
          </w:p>
        </w:tc>
      </w:tr>
    </w:tbl>
    <w:p w:rsidR="00EA1C3E" w:rsidRPr="006D0FE7" w:rsidRDefault="00EA1C3E" w:rsidP="0016613C">
      <w:pPr>
        <w:jc w:val="both"/>
        <w:rPr>
          <w:rFonts w:ascii="Bookman Old Style" w:hAnsi="Bookman Old Style"/>
          <w:sz w:val="18"/>
          <w:szCs w:val="18"/>
        </w:rPr>
      </w:pPr>
    </w:p>
    <w:p w:rsidR="0016613C" w:rsidRPr="006D0FE7" w:rsidRDefault="0016613C" w:rsidP="0029568E">
      <w:pPr>
        <w:spacing w:after="0"/>
        <w:jc w:val="both"/>
        <w:rPr>
          <w:rFonts w:ascii="Bookman Old Style" w:hAnsi="Bookman Old Style"/>
          <w:sz w:val="18"/>
          <w:szCs w:val="18"/>
        </w:rPr>
      </w:pPr>
      <w:r w:rsidRPr="006D0FE7">
        <w:rPr>
          <w:rFonts w:ascii="Bookman Old Style" w:hAnsi="Bookman Old Style"/>
          <w:b/>
          <w:sz w:val="18"/>
          <w:szCs w:val="18"/>
        </w:rPr>
        <w:t>EJE 4: Violencia de Género</w:t>
      </w:r>
    </w:p>
    <w:p w:rsidR="0029568E" w:rsidRPr="006D0FE7" w:rsidRDefault="0016613C" w:rsidP="0029568E">
      <w:pPr>
        <w:spacing w:after="0"/>
        <w:jc w:val="both"/>
        <w:rPr>
          <w:rFonts w:ascii="Bookman Old Style" w:hAnsi="Bookman Old Style"/>
          <w:sz w:val="18"/>
          <w:szCs w:val="18"/>
        </w:rPr>
      </w:pPr>
      <w:r w:rsidRPr="006D0FE7">
        <w:rPr>
          <w:rFonts w:ascii="Bookman Old Style" w:hAnsi="Bookman Old Style"/>
          <w:sz w:val="18"/>
          <w:szCs w:val="18"/>
        </w:rPr>
        <w:t>Objetivo General: Garantizar las condiciones para la erradicación de la violencia de género.</w:t>
      </w:r>
    </w:p>
    <w:tbl>
      <w:tblPr>
        <w:tblStyle w:val="Tablaconcuadrcula"/>
        <w:tblW w:w="0" w:type="auto"/>
        <w:tblLook w:val="04A0" w:firstRow="1" w:lastRow="0" w:firstColumn="1" w:lastColumn="0" w:noHBand="0" w:noVBand="1"/>
      </w:tblPr>
      <w:tblGrid>
        <w:gridCol w:w="4390"/>
        <w:gridCol w:w="4110"/>
        <w:gridCol w:w="2410"/>
        <w:gridCol w:w="4478"/>
      </w:tblGrid>
      <w:tr w:rsidR="0016613C" w:rsidRPr="006D0FE7" w:rsidTr="00474253">
        <w:tc>
          <w:tcPr>
            <w:tcW w:w="4390" w:type="dxa"/>
            <w:shd w:val="clear" w:color="auto" w:fill="F4ECFB" w:themeFill="accent6" w:themeFillTint="33"/>
            <w:vAlign w:val="center"/>
          </w:tcPr>
          <w:p w:rsidR="0016613C" w:rsidRPr="006D0FE7" w:rsidRDefault="0016613C" w:rsidP="001C4508">
            <w:pPr>
              <w:jc w:val="center"/>
              <w:rPr>
                <w:rFonts w:ascii="Bookman Old Style" w:hAnsi="Bookman Old Style"/>
                <w:b/>
                <w:sz w:val="18"/>
                <w:szCs w:val="18"/>
              </w:rPr>
            </w:pPr>
          </w:p>
          <w:p w:rsidR="0016613C" w:rsidRPr="006D0FE7" w:rsidRDefault="0016613C" w:rsidP="001C4508">
            <w:pPr>
              <w:jc w:val="center"/>
              <w:rPr>
                <w:rFonts w:ascii="Bookman Old Style" w:hAnsi="Bookman Old Style"/>
                <w:b/>
                <w:sz w:val="18"/>
                <w:szCs w:val="18"/>
              </w:rPr>
            </w:pPr>
            <w:r w:rsidRPr="006D0FE7">
              <w:rPr>
                <w:rFonts w:ascii="Bookman Old Style" w:hAnsi="Bookman Old Style"/>
                <w:b/>
                <w:sz w:val="18"/>
                <w:szCs w:val="18"/>
              </w:rPr>
              <w:t>OBJETIVOS ESPECÍFICOS</w:t>
            </w:r>
          </w:p>
          <w:p w:rsidR="0016613C" w:rsidRPr="006D0FE7" w:rsidRDefault="0016613C" w:rsidP="001C4508">
            <w:pPr>
              <w:jc w:val="center"/>
              <w:rPr>
                <w:rFonts w:ascii="Bookman Old Style" w:hAnsi="Bookman Old Style"/>
                <w:b/>
                <w:sz w:val="18"/>
                <w:szCs w:val="18"/>
              </w:rPr>
            </w:pPr>
          </w:p>
        </w:tc>
        <w:tc>
          <w:tcPr>
            <w:tcW w:w="4110" w:type="dxa"/>
            <w:shd w:val="clear" w:color="auto" w:fill="F4ECFB" w:themeFill="accent6" w:themeFillTint="33"/>
            <w:vAlign w:val="center"/>
          </w:tcPr>
          <w:p w:rsidR="0016613C" w:rsidRPr="006D0FE7" w:rsidRDefault="0016613C" w:rsidP="001C4508">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shd w:val="clear" w:color="auto" w:fill="F4ECFB" w:themeFill="accent6" w:themeFillTint="33"/>
            <w:vAlign w:val="center"/>
          </w:tcPr>
          <w:p w:rsidR="0016613C" w:rsidRPr="006D0FE7" w:rsidRDefault="0016613C" w:rsidP="001C4508">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shd w:val="clear" w:color="auto" w:fill="F4ECFB" w:themeFill="accent6" w:themeFillTint="33"/>
            <w:vAlign w:val="center"/>
          </w:tcPr>
          <w:p w:rsidR="0016613C" w:rsidRPr="006D0FE7" w:rsidRDefault="0016613C" w:rsidP="001C450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16613C" w:rsidRPr="006D0FE7" w:rsidTr="001C4508">
        <w:tc>
          <w:tcPr>
            <w:tcW w:w="4390" w:type="dxa"/>
            <w:vAlign w:val="center"/>
          </w:tcPr>
          <w:p w:rsidR="0016613C" w:rsidRPr="006D0FE7" w:rsidRDefault="00937A90" w:rsidP="001C4508">
            <w:pPr>
              <w:rPr>
                <w:rFonts w:ascii="Bookman Old Style" w:hAnsi="Bookman Old Style"/>
                <w:sz w:val="18"/>
                <w:szCs w:val="18"/>
              </w:rPr>
            </w:pPr>
            <w:r w:rsidRPr="006D0FE7">
              <w:rPr>
                <w:rFonts w:ascii="Bookman Old Style" w:hAnsi="Bookman Old Style"/>
                <w:sz w:val="18"/>
                <w:szCs w:val="18"/>
              </w:rPr>
              <w:t>Sensibilizar a la población sobre los distintos tipos de violencia</w:t>
            </w:r>
            <w:r w:rsidR="0058347E">
              <w:rPr>
                <w:rFonts w:ascii="Bookman Old Style" w:hAnsi="Bookman Old Style"/>
                <w:sz w:val="18"/>
                <w:szCs w:val="18"/>
              </w:rPr>
              <w:t>.</w:t>
            </w:r>
          </w:p>
        </w:tc>
        <w:tc>
          <w:tcPr>
            <w:tcW w:w="4110" w:type="dxa"/>
            <w:vAlign w:val="center"/>
          </w:tcPr>
          <w:p w:rsidR="0016613C" w:rsidRDefault="00937A90" w:rsidP="00937A90">
            <w:pPr>
              <w:rPr>
                <w:rFonts w:ascii="Bookman Old Style" w:hAnsi="Bookman Old Style"/>
                <w:sz w:val="18"/>
                <w:szCs w:val="18"/>
              </w:rPr>
            </w:pPr>
            <w:r w:rsidRPr="006D0FE7">
              <w:rPr>
                <w:rFonts w:ascii="Bookman Old Style" w:hAnsi="Bookman Old Style"/>
                <w:sz w:val="18"/>
                <w:szCs w:val="18"/>
              </w:rPr>
              <w:t xml:space="preserve">Visibilizar las causas y factores que originan la violencia de género y sus diferentes manifestaciones acoso </w:t>
            </w:r>
            <w:r w:rsidR="00BC655C" w:rsidRPr="006D0FE7">
              <w:rPr>
                <w:rFonts w:ascii="Bookman Old Style" w:hAnsi="Bookman Old Style"/>
                <w:sz w:val="18"/>
                <w:szCs w:val="18"/>
              </w:rPr>
              <w:t>sexual mediante</w:t>
            </w:r>
            <w:r w:rsidRPr="006D0FE7">
              <w:rPr>
                <w:rFonts w:ascii="Bookman Old Style" w:hAnsi="Bookman Old Style"/>
                <w:sz w:val="18"/>
                <w:szCs w:val="18"/>
              </w:rPr>
              <w:t xml:space="preserve"> campañas de sensibilización.</w:t>
            </w:r>
          </w:p>
          <w:p w:rsidR="00BC655C" w:rsidRPr="006D0FE7" w:rsidRDefault="00BC655C" w:rsidP="00937A90">
            <w:pPr>
              <w:rPr>
                <w:rFonts w:ascii="Bookman Old Style" w:hAnsi="Bookman Old Style"/>
                <w:sz w:val="18"/>
                <w:szCs w:val="18"/>
              </w:rPr>
            </w:pPr>
          </w:p>
        </w:tc>
        <w:tc>
          <w:tcPr>
            <w:tcW w:w="2410" w:type="dxa"/>
            <w:vAlign w:val="center"/>
          </w:tcPr>
          <w:p w:rsidR="00937A90" w:rsidRPr="006D0FE7" w:rsidRDefault="0016613C" w:rsidP="001C4508">
            <w:pPr>
              <w:jc w:val="center"/>
              <w:rPr>
                <w:rFonts w:ascii="Bookman Old Style" w:hAnsi="Bookman Old Style"/>
                <w:sz w:val="18"/>
                <w:szCs w:val="18"/>
              </w:rPr>
            </w:pPr>
            <w:r w:rsidRPr="006D0FE7">
              <w:rPr>
                <w:rFonts w:ascii="Bookman Old Style" w:hAnsi="Bookman Old Style"/>
                <w:sz w:val="18"/>
                <w:szCs w:val="18"/>
              </w:rPr>
              <w:t>Igualdad</w:t>
            </w:r>
            <w:r w:rsidR="00937A90" w:rsidRPr="006D0FE7">
              <w:rPr>
                <w:rFonts w:ascii="Bookman Old Style" w:hAnsi="Bookman Old Style"/>
                <w:sz w:val="18"/>
                <w:szCs w:val="18"/>
              </w:rPr>
              <w:t>/</w:t>
            </w:r>
          </w:p>
          <w:p w:rsidR="0016613C" w:rsidRPr="006D0FE7" w:rsidRDefault="00937A90" w:rsidP="001C4508">
            <w:pPr>
              <w:jc w:val="center"/>
              <w:rPr>
                <w:rFonts w:ascii="Bookman Old Style" w:hAnsi="Bookman Old Style"/>
                <w:sz w:val="18"/>
                <w:szCs w:val="18"/>
              </w:rPr>
            </w:pPr>
            <w:r w:rsidRPr="006D0FE7">
              <w:rPr>
                <w:rFonts w:ascii="Bookman Old Style" w:hAnsi="Bookman Old Style"/>
                <w:sz w:val="18"/>
                <w:szCs w:val="18"/>
              </w:rPr>
              <w:t>Todas las Áreas</w:t>
            </w:r>
          </w:p>
        </w:tc>
        <w:tc>
          <w:tcPr>
            <w:tcW w:w="4478" w:type="dxa"/>
            <w:vAlign w:val="center"/>
          </w:tcPr>
          <w:p w:rsidR="0016613C" w:rsidRPr="006D0FE7" w:rsidRDefault="00937A90" w:rsidP="00AA3372">
            <w:pPr>
              <w:pStyle w:val="Prrafodelista"/>
              <w:numPr>
                <w:ilvl w:val="0"/>
                <w:numId w:val="4"/>
              </w:numPr>
              <w:rPr>
                <w:rFonts w:ascii="Bookman Old Style" w:hAnsi="Bookman Old Style"/>
                <w:sz w:val="18"/>
                <w:szCs w:val="18"/>
              </w:rPr>
            </w:pPr>
            <w:r w:rsidRPr="006D0FE7">
              <w:rPr>
                <w:rFonts w:ascii="Bookman Old Style" w:hAnsi="Bookman Old Style"/>
                <w:sz w:val="18"/>
                <w:szCs w:val="18"/>
              </w:rPr>
              <w:t>Número de acciones realizadas en el municipio.</w:t>
            </w:r>
          </w:p>
        </w:tc>
      </w:tr>
      <w:tr w:rsidR="00937A90" w:rsidRPr="006D0FE7" w:rsidTr="001C4508">
        <w:tc>
          <w:tcPr>
            <w:tcW w:w="4390" w:type="dxa"/>
            <w:vAlign w:val="center"/>
          </w:tcPr>
          <w:p w:rsidR="00937A90" w:rsidRPr="006D0FE7" w:rsidRDefault="00937A90" w:rsidP="001C4508">
            <w:pPr>
              <w:rPr>
                <w:rFonts w:ascii="Bookman Old Style" w:hAnsi="Bookman Old Style"/>
                <w:sz w:val="18"/>
                <w:szCs w:val="18"/>
              </w:rPr>
            </w:pPr>
            <w:r w:rsidRPr="006D0FE7">
              <w:rPr>
                <w:rFonts w:ascii="Bookman Old Style" w:hAnsi="Bookman Old Style"/>
                <w:sz w:val="18"/>
                <w:szCs w:val="18"/>
              </w:rPr>
              <w:t>Favorecer la recuperación integral de las mujeres que sufren violencia de género.</w:t>
            </w:r>
          </w:p>
        </w:tc>
        <w:tc>
          <w:tcPr>
            <w:tcW w:w="4110" w:type="dxa"/>
            <w:vAlign w:val="center"/>
          </w:tcPr>
          <w:p w:rsidR="00937A90" w:rsidRDefault="00937A90" w:rsidP="00937A90">
            <w:pPr>
              <w:rPr>
                <w:rFonts w:ascii="Bookman Old Style" w:hAnsi="Bookman Old Style"/>
                <w:sz w:val="18"/>
                <w:szCs w:val="18"/>
              </w:rPr>
            </w:pPr>
            <w:r w:rsidRPr="006D0FE7">
              <w:rPr>
                <w:rFonts w:ascii="Bookman Old Style" w:hAnsi="Bookman Old Style"/>
                <w:sz w:val="18"/>
                <w:szCs w:val="18"/>
              </w:rPr>
              <w:t>Continuar con la Atención Integral a las mujeres víctimas de violencia de género desde el punto de vista social, jurídico y psicológico.</w:t>
            </w:r>
          </w:p>
          <w:p w:rsidR="00BC655C" w:rsidRPr="006D0FE7" w:rsidRDefault="00BC655C" w:rsidP="00937A90">
            <w:pPr>
              <w:rPr>
                <w:rFonts w:ascii="Bookman Old Style" w:hAnsi="Bookman Old Style"/>
                <w:sz w:val="18"/>
                <w:szCs w:val="18"/>
              </w:rPr>
            </w:pPr>
          </w:p>
        </w:tc>
        <w:tc>
          <w:tcPr>
            <w:tcW w:w="2410" w:type="dxa"/>
            <w:vAlign w:val="center"/>
          </w:tcPr>
          <w:p w:rsidR="00937A90" w:rsidRPr="006D0FE7" w:rsidRDefault="00937A90" w:rsidP="001C4508">
            <w:pPr>
              <w:jc w:val="center"/>
              <w:rPr>
                <w:rFonts w:ascii="Bookman Old Style" w:hAnsi="Bookman Old Style"/>
                <w:sz w:val="18"/>
                <w:szCs w:val="18"/>
              </w:rPr>
            </w:pPr>
            <w:r w:rsidRPr="006D0FE7">
              <w:rPr>
                <w:rFonts w:ascii="Bookman Old Style" w:hAnsi="Bookman Old Style"/>
                <w:sz w:val="18"/>
                <w:szCs w:val="18"/>
              </w:rPr>
              <w:t>Igualdad/Servicios Sociales</w:t>
            </w:r>
          </w:p>
        </w:tc>
        <w:tc>
          <w:tcPr>
            <w:tcW w:w="4478" w:type="dxa"/>
            <w:vAlign w:val="center"/>
          </w:tcPr>
          <w:p w:rsidR="00937A90" w:rsidRPr="006D0FE7" w:rsidRDefault="00937A90" w:rsidP="00AA3372">
            <w:pPr>
              <w:pStyle w:val="Prrafodelista"/>
              <w:numPr>
                <w:ilvl w:val="0"/>
                <w:numId w:val="4"/>
              </w:numPr>
              <w:rPr>
                <w:rFonts w:ascii="Bookman Old Style" w:hAnsi="Bookman Old Style"/>
                <w:sz w:val="18"/>
                <w:szCs w:val="18"/>
              </w:rPr>
            </w:pPr>
            <w:r w:rsidRPr="006D0FE7">
              <w:rPr>
                <w:rFonts w:ascii="Bookman Old Style" w:hAnsi="Bookman Old Style"/>
                <w:sz w:val="18"/>
                <w:szCs w:val="18"/>
              </w:rPr>
              <w:t>Número de atenciones realizadas a las mujeres del municipio.</w:t>
            </w:r>
          </w:p>
        </w:tc>
      </w:tr>
    </w:tbl>
    <w:p w:rsidR="00783542" w:rsidRDefault="00783542" w:rsidP="00783542">
      <w:pPr>
        <w:spacing w:after="0"/>
        <w:jc w:val="center"/>
        <w:rPr>
          <w:rFonts w:ascii="Bookman Old Style" w:hAnsi="Bookman Old Style"/>
          <w:b/>
          <w:sz w:val="28"/>
          <w:szCs w:val="28"/>
        </w:rPr>
      </w:pPr>
    </w:p>
    <w:p w:rsidR="001C4508" w:rsidRPr="00F06664" w:rsidRDefault="00EE4EC8"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ÁREA 3</w:t>
      </w:r>
      <w:r w:rsidR="001C4508" w:rsidRPr="00F06664">
        <w:rPr>
          <w:rFonts w:ascii="Bookman Old Style" w:hAnsi="Bookman Old Style"/>
          <w:b/>
          <w:sz w:val="28"/>
          <w:szCs w:val="28"/>
        </w:rPr>
        <w:t>: Bienestar Social</w:t>
      </w:r>
    </w:p>
    <w:p w:rsidR="001C4508" w:rsidRPr="00F06664" w:rsidRDefault="001C4508"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Objetivos Específicos y Acciones</w:t>
      </w:r>
    </w:p>
    <w:p w:rsidR="002C2D78" w:rsidRPr="00F06664" w:rsidRDefault="002C2D78" w:rsidP="0029568E">
      <w:pPr>
        <w:spacing w:after="0"/>
        <w:jc w:val="both"/>
        <w:rPr>
          <w:rFonts w:ascii="Bookman Old Style" w:hAnsi="Bookman Old Style"/>
          <w:b/>
          <w:sz w:val="28"/>
          <w:szCs w:val="28"/>
        </w:rPr>
      </w:pPr>
    </w:p>
    <w:p w:rsidR="001C4508" w:rsidRPr="006D0FE7" w:rsidRDefault="001C4508" w:rsidP="0029568E">
      <w:pPr>
        <w:spacing w:after="0"/>
        <w:jc w:val="both"/>
        <w:rPr>
          <w:rFonts w:ascii="Bookman Old Style" w:hAnsi="Bookman Old Style"/>
          <w:b/>
          <w:sz w:val="18"/>
          <w:szCs w:val="18"/>
        </w:rPr>
      </w:pPr>
      <w:r w:rsidRPr="006D0FE7">
        <w:rPr>
          <w:rFonts w:ascii="Bookman Old Style" w:hAnsi="Bookman Old Style"/>
          <w:b/>
          <w:sz w:val="18"/>
          <w:szCs w:val="18"/>
        </w:rPr>
        <w:t>EJE 1: Transversalidad</w:t>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p>
    <w:p w:rsidR="001C4508" w:rsidRDefault="001C4508" w:rsidP="0029568E">
      <w:pPr>
        <w:spacing w:after="0"/>
        <w:jc w:val="both"/>
        <w:rPr>
          <w:rFonts w:ascii="Bookman Old Style" w:hAnsi="Bookman Old Style"/>
          <w:sz w:val="18"/>
          <w:szCs w:val="18"/>
        </w:rPr>
      </w:pPr>
      <w:r w:rsidRPr="006D0FE7">
        <w:rPr>
          <w:rFonts w:ascii="Bookman Old Style" w:hAnsi="Bookman Old Style"/>
          <w:sz w:val="18"/>
          <w:szCs w:val="18"/>
        </w:rPr>
        <w:t>Objetivo General: Incorporar la perspectiva de género en las actividades y programas de los Servicios Sociales y el Área de Bienestar Social.</w:t>
      </w:r>
      <w:r w:rsidR="009810B2">
        <w:rPr>
          <w:rFonts w:ascii="Bookman Old Style" w:hAnsi="Bookman Old Style"/>
          <w:sz w:val="18"/>
          <w:szCs w:val="18"/>
        </w:rPr>
        <w:t xml:space="preserve"> </w:t>
      </w:r>
      <w:r w:rsidR="00CE1C68">
        <w:rPr>
          <w:rFonts w:ascii="Bookman Old Style" w:hAnsi="Bookman Old Style"/>
          <w:sz w:val="18"/>
          <w:szCs w:val="18"/>
        </w:rPr>
        <w:t xml:space="preserve">(Salud, </w:t>
      </w:r>
      <w:r w:rsidR="00E93A7E">
        <w:rPr>
          <w:rFonts w:ascii="Bookman Old Style" w:hAnsi="Bookman Old Style"/>
          <w:sz w:val="18"/>
          <w:szCs w:val="18"/>
        </w:rPr>
        <w:t>Mayores,</w:t>
      </w:r>
      <w:r w:rsidR="00CE1C68">
        <w:rPr>
          <w:rFonts w:ascii="Bookman Old Style" w:hAnsi="Bookman Old Style"/>
          <w:sz w:val="18"/>
          <w:szCs w:val="18"/>
        </w:rPr>
        <w:t xml:space="preserve"> Discapacidad</w:t>
      </w:r>
      <w:r w:rsidR="00E93A7E">
        <w:rPr>
          <w:rFonts w:ascii="Bookman Old Style" w:hAnsi="Bookman Old Style"/>
          <w:sz w:val="18"/>
          <w:szCs w:val="18"/>
        </w:rPr>
        <w:t>, Infancia y Familia)</w:t>
      </w:r>
    </w:p>
    <w:p w:rsidR="00A8798F" w:rsidRPr="006D0FE7" w:rsidRDefault="00A8798F" w:rsidP="00A8798F">
      <w:pPr>
        <w:spacing w:after="0"/>
        <w:jc w:val="both"/>
        <w:rPr>
          <w:rFonts w:ascii="Bookman Old Style" w:hAnsi="Bookman Old Style"/>
          <w:sz w:val="18"/>
          <w:szCs w:val="18"/>
        </w:rPr>
      </w:pPr>
    </w:p>
    <w:tbl>
      <w:tblPr>
        <w:tblStyle w:val="Tablaconcuadrcula"/>
        <w:tblW w:w="5000" w:type="pct"/>
        <w:tblLook w:val="04A0" w:firstRow="1" w:lastRow="0" w:firstColumn="1" w:lastColumn="0" w:noHBand="0" w:noVBand="1"/>
      </w:tblPr>
      <w:tblGrid>
        <w:gridCol w:w="4390"/>
        <w:gridCol w:w="4110"/>
        <w:gridCol w:w="2410"/>
        <w:gridCol w:w="4478"/>
      </w:tblGrid>
      <w:tr w:rsidR="001C4508" w:rsidRPr="006D0FE7" w:rsidTr="00474253">
        <w:tc>
          <w:tcPr>
            <w:tcW w:w="1426" w:type="pct"/>
            <w:tcBorders>
              <w:bottom w:val="single" w:sz="4" w:space="0" w:color="auto"/>
            </w:tcBorders>
            <w:shd w:val="clear" w:color="auto" w:fill="F4ECFB" w:themeFill="accent6" w:themeFillTint="33"/>
            <w:vAlign w:val="center"/>
          </w:tcPr>
          <w:p w:rsidR="001C4508" w:rsidRPr="006D0FE7" w:rsidRDefault="001C4508" w:rsidP="00A8798F">
            <w:pPr>
              <w:rPr>
                <w:rFonts w:ascii="Bookman Old Style" w:hAnsi="Bookman Old Style"/>
                <w:b/>
                <w:sz w:val="18"/>
                <w:szCs w:val="18"/>
              </w:rPr>
            </w:pPr>
          </w:p>
          <w:p w:rsidR="001C4508" w:rsidRPr="006D0FE7" w:rsidRDefault="001C4508" w:rsidP="001C4508">
            <w:pPr>
              <w:jc w:val="center"/>
              <w:rPr>
                <w:rFonts w:ascii="Bookman Old Style" w:hAnsi="Bookman Old Style"/>
                <w:b/>
                <w:sz w:val="18"/>
                <w:szCs w:val="18"/>
              </w:rPr>
            </w:pPr>
            <w:r w:rsidRPr="006D0FE7">
              <w:rPr>
                <w:rFonts w:ascii="Bookman Old Style" w:hAnsi="Bookman Old Style"/>
                <w:b/>
                <w:sz w:val="18"/>
                <w:szCs w:val="18"/>
              </w:rPr>
              <w:t>OBJETIVOS ESPECÍFICOS</w:t>
            </w:r>
          </w:p>
          <w:p w:rsidR="001C4508" w:rsidRPr="006D0FE7" w:rsidRDefault="001C4508" w:rsidP="001C4508">
            <w:pPr>
              <w:jc w:val="center"/>
              <w:rPr>
                <w:rFonts w:ascii="Bookman Old Style" w:hAnsi="Bookman Old Style"/>
                <w:b/>
                <w:sz w:val="18"/>
                <w:szCs w:val="18"/>
              </w:rPr>
            </w:pPr>
          </w:p>
        </w:tc>
        <w:tc>
          <w:tcPr>
            <w:tcW w:w="1335" w:type="pct"/>
            <w:shd w:val="clear" w:color="auto" w:fill="F4ECFB" w:themeFill="accent6" w:themeFillTint="33"/>
            <w:vAlign w:val="center"/>
          </w:tcPr>
          <w:p w:rsidR="001C4508" w:rsidRPr="006D0FE7" w:rsidRDefault="001C4508" w:rsidP="001C4508">
            <w:pPr>
              <w:jc w:val="center"/>
              <w:rPr>
                <w:rFonts w:ascii="Bookman Old Style" w:hAnsi="Bookman Old Style"/>
                <w:b/>
                <w:sz w:val="18"/>
                <w:szCs w:val="18"/>
              </w:rPr>
            </w:pPr>
            <w:r w:rsidRPr="006D0FE7">
              <w:rPr>
                <w:rFonts w:ascii="Bookman Old Style" w:hAnsi="Bookman Old Style"/>
                <w:b/>
                <w:sz w:val="18"/>
                <w:szCs w:val="18"/>
              </w:rPr>
              <w:t>ACCIONES</w:t>
            </w:r>
          </w:p>
        </w:tc>
        <w:tc>
          <w:tcPr>
            <w:tcW w:w="783" w:type="pct"/>
            <w:shd w:val="clear" w:color="auto" w:fill="F4ECFB" w:themeFill="accent6" w:themeFillTint="33"/>
            <w:vAlign w:val="center"/>
          </w:tcPr>
          <w:p w:rsidR="001C4508" w:rsidRPr="006D0FE7" w:rsidRDefault="001C4508" w:rsidP="001C4508">
            <w:pPr>
              <w:jc w:val="center"/>
              <w:rPr>
                <w:rFonts w:ascii="Bookman Old Style" w:hAnsi="Bookman Old Style"/>
                <w:b/>
                <w:sz w:val="18"/>
                <w:szCs w:val="18"/>
              </w:rPr>
            </w:pPr>
            <w:r w:rsidRPr="006D0FE7">
              <w:rPr>
                <w:rFonts w:ascii="Bookman Old Style" w:hAnsi="Bookman Old Style"/>
                <w:b/>
                <w:sz w:val="18"/>
                <w:szCs w:val="18"/>
              </w:rPr>
              <w:t>ÁREAS</w:t>
            </w:r>
          </w:p>
        </w:tc>
        <w:tc>
          <w:tcPr>
            <w:tcW w:w="1455" w:type="pct"/>
            <w:shd w:val="clear" w:color="auto" w:fill="F4ECFB" w:themeFill="accent6" w:themeFillTint="33"/>
            <w:vAlign w:val="center"/>
          </w:tcPr>
          <w:p w:rsidR="001C4508" w:rsidRPr="006D0FE7" w:rsidRDefault="001C4508" w:rsidP="001C450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1C4508" w:rsidRPr="006D0FE7" w:rsidTr="00C10382">
        <w:tc>
          <w:tcPr>
            <w:tcW w:w="1426" w:type="pct"/>
            <w:tcBorders>
              <w:bottom w:val="nil"/>
            </w:tcBorders>
            <w:vAlign w:val="center"/>
          </w:tcPr>
          <w:p w:rsidR="001C4508" w:rsidRPr="006D0FE7" w:rsidRDefault="001C4508" w:rsidP="00A8798F">
            <w:pPr>
              <w:rPr>
                <w:rFonts w:ascii="Bookman Old Style" w:hAnsi="Bookman Old Style"/>
                <w:sz w:val="18"/>
                <w:szCs w:val="18"/>
              </w:rPr>
            </w:pPr>
            <w:r w:rsidRPr="006D0FE7">
              <w:rPr>
                <w:rFonts w:ascii="Bookman Old Style" w:hAnsi="Bookman Old Style"/>
                <w:sz w:val="18"/>
                <w:szCs w:val="18"/>
              </w:rPr>
              <w:t>Integrar la perspectiva de género en los diagnósticos, planificaciones e in</w:t>
            </w:r>
            <w:r w:rsidR="00F56F11" w:rsidRPr="006D0FE7">
              <w:rPr>
                <w:rFonts w:ascii="Bookman Old Style" w:hAnsi="Bookman Old Style"/>
                <w:sz w:val="18"/>
                <w:szCs w:val="18"/>
              </w:rPr>
              <w:t>tervenciones del área de Bienestar Social.</w:t>
            </w:r>
          </w:p>
        </w:tc>
        <w:tc>
          <w:tcPr>
            <w:tcW w:w="1335" w:type="pct"/>
            <w:vAlign w:val="center"/>
          </w:tcPr>
          <w:p w:rsidR="001C4508" w:rsidRDefault="00F56F11" w:rsidP="00A8798F">
            <w:pPr>
              <w:rPr>
                <w:rFonts w:ascii="Bookman Old Style" w:hAnsi="Bookman Old Style"/>
                <w:sz w:val="18"/>
                <w:szCs w:val="18"/>
              </w:rPr>
            </w:pPr>
            <w:r w:rsidRPr="006D0FE7">
              <w:rPr>
                <w:rFonts w:ascii="Bookman Old Style" w:hAnsi="Bookman Old Style"/>
                <w:sz w:val="18"/>
                <w:szCs w:val="18"/>
              </w:rPr>
              <w:t>Establecer un sistema de seguimiento entre el área de Bienestar Social y el área de Igualdad para incorporar la perspectiva de género en los diagnósticos, planificaciones e intervenciones de esta área.</w:t>
            </w:r>
          </w:p>
          <w:p w:rsidR="00BC655C" w:rsidRPr="006D0FE7" w:rsidRDefault="00BC655C" w:rsidP="00A8798F">
            <w:pPr>
              <w:rPr>
                <w:rFonts w:ascii="Bookman Old Style" w:hAnsi="Bookman Old Style"/>
                <w:sz w:val="18"/>
                <w:szCs w:val="18"/>
              </w:rPr>
            </w:pPr>
          </w:p>
        </w:tc>
        <w:tc>
          <w:tcPr>
            <w:tcW w:w="783" w:type="pct"/>
            <w:vAlign w:val="center"/>
          </w:tcPr>
          <w:p w:rsidR="001C4508" w:rsidRPr="006D0FE7" w:rsidRDefault="00F56F11" w:rsidP="001C4508">
            <w:pPr>
              <w:jc w:val="center"/>
              <w:rPr>
                <w:rFonts w:ascii="Bookman Old Style" w:hAnsi="Bookman Old Style"/>
                <w:sz w:val="18"/>
                <w:szCs w:val="18"/>
              </w:rPr>
            </w:pPr>
            <w:r w:rsidRPr="006D0FE7">
              <w:rPr>
                <w:rFonts w:ascii="Bookman Old Style" w:hAnsi="Bookman Old Style"/>
                <w:sz w:val="18"/>
                <w:szCs w:val="18"/>
              </w:rPr>
              <w:t>Bienestar Social</w:t>
            </w:r>
            <w:r w:rsidR="00554B6B">
              <w:rPr>
                <w:rFonts w:ascii="Bookman Old Style" w:hAnsi="Bookman Old Style"/>
                <w:sz w:val="18"/>
                <w:szCs w:val="18"/>
              </w:rPr>
              <w:t>/ Igualdad</w:t>
            </w:r>
          </w:p>
        </w:tc>
        <w:tc>
          <w:tcPr>
            <w:tcW w:w="1455" w:type="pct"/>
            <w:vAlign w:val="center"/>
          </w:tcPr>
          <w:p w:rsidR="00ED43FE" w:rsidRDefault="00ED43FE" w:rsidP="00AA3372">
            <w:pPr>
              <w:pStyle w:val="Prrafodelista"/>
              <w:numPr>
                <w:ilvl w:val="0"/>
                <w:numId w:val="4"/>
              </w:numPr>
              <w:rPr>
                <w:rFonts w:ascii="Bookman Old Style" w:hAnsi="Bookman Old Style"/>
                <w:sz w:val="18"/>
                <w:szCs w:val="18"/>
              </w:rPr>
            </w:pPr>
            <w:r>
              <w:rPr>
                <w:rFonts w:ascii="Bookman Old Style" w:hAnsi="Bookman Old Style"/>
                <w:sz w:val="18"/>
                <w:szCs w:val="18"/>
              </w:rPr>
              <w:t>Diseño de un sistema de seguimiento.</w:t>
            </w:r>
          </w:p>
          <w:p w:rsidR="007B5570" w:rsidRPr="00ED43FE" w:rsidRDefault="00F56F11" w:rsidP="00ED43FE">
            <w:pPr>
              <w:pStyle w:val="Prrafodelista"/>
              <w:numPr>
                <w:ilvl w:val="0"/>
                <w:numId w:val="4"/>
              </w:numPr>
              <w:rPr>
                <w:rFonts w:ascii="Bookman Old Style" w:hAnsi="Bookman Old Style"/>
                <w:sz w:val="18"/>
                <w:szCs w:val="18"/>
              </w:rPr>
            </w:pPr>
            <w:r w:rsidRPr="006D0FE7">
              <w:rPr>
                <w:rFonts w:ascii="Bookman Old Style" w:hAnsi="Bookman Old Style"/>
                <w:sz w:val="18"/>
                <w:szCs w:val="18"/>
              </w:rPr>
              <w:t>Grado de integración de la perspectiva de género en los diagnósticos, planificaciones e intervenciones en el área de Bienestar Social.</w:t>
            </w:r>
          </w:p>
        </w:tc>
      </w:tr>
      <w:tr w:rsidR="009A435B" w:rsidRPr="006D0FE7" w:rsidTr="00C056AF">
        <w:tc>
          <w:tcPr>
            <w:tcW w:w="1426" w:type="pct"/>
            <w:tcBorders>
              <w:top w:val="single" w:sz="4" w:space="0" w:color="auto"/>
              <w:bottom w:val="single" w:sz="4" w:space="0" w:color="auto"/>
            </w:tcBorders>
            <w:shd w:val="clear" w:color="auto" w:fill="auto"/>
            <w:vAlign w:val="center"/>
          </w:tcPr>
          <w:p w:rsidR="009A435B" w:rsidRPr="006D0FE7" w:rsidRDefault="009A435B" w:rsidP="00A8798F">
            <w:pPr>
              <w:rPr>
                <w:rFonts w:ascii="Bookman Old Style" w:hAnsi="Bookman Old Style"/>
                <w:sz w:val="18"/>
                <w:szCs w:val="18"/>
              </w:rPr>
            </w:pPr>
            <w:r>
              <w:rPr>
                <w:rFonts w:ascii="Bookman Old Style" w:hAnsi="Bookman Old Style"/>
                <w:sz w:val="18"/>
                <w:szCs w:val="18"/>
              </w:rPr>
              <w:lastRenderedPageBreak/>
              <w:t>Conoce</w:t>
            </w:r>
            <w:r w:rsidR="00A44F0F">
              <w:rPr>
                <w:rFonts w:ascii="Bookman Old Style" w:hAnsi="Bookman Old Style"/>
                <w:sz w:val="18"/>
                <w:szCs w:val="18"/>
              </w:rPr>
              <w:t>r</w:t>
            </w:r>
            <w:r>
              <w:rPr>
                <w:rFonts w:ascii="Bookman Old Style" w:hAnsi="Bookman Old Style"/>
                <w:sz w:val="18"/>
                <w:szCs w:val="18"/>
              </w:rPr>
              <w:t xml:space="preserve"> la incidencia de los factores biopsicosociales en la salud de las mujeres y hombres del municipio, en sus diferentes ciclos vitales.</w:t>
            </w:r>
          </w:p>
        </w:tc>
        <w:tc>
          <w:tcPr>
            <w:tcW w:w="1335" w:type="pct"/>
            <w:shd w:val="clear" w:color="auto" w:fill="auto"/>
            <w:vAlign w:val="center"/>
          </w:tcPr>
          <w:p w:rsidR="009A435B" w:rsidRDefault="00534E5D" w:rsidP="00A8798F">
            <w:pPr>
              <w:rPr>
                <w:rFonts w:ascii="Bookman Old Style" w:hAnsi="Bookman Old Style"/>
                <w:sz w:val="18"/>
                <w:szCs w:val="18"/>
              </w:rPr>
            </w:pPr>
            <w:r>
              <w:rPr>
                <w:rFonts w:ascii="Bookman Old Style" w:hAnsi="Bookman Old Style"/>
                <w:sz w:val="18"/>
                <w:szCs w:val="18"/>
              </w:rPr>
              <w:t>Desarrollar programas, campañas</w:t>
            </w:r>
            <w:r w:rsidR="00F9634A">
              <w:rPr>
                <w:rFonts w:ascii="Bookman Old Style" w:hAnsi="Bookman Old Style"/>
                <w:sz w:val="18"/>
                <w:szCs w:val="18"/>
              </w:rPr>
              <w:t>, jornadas, seminarios</w:t>
            </w:r>
            <w:r w:rsidR="00C05C60">
              <w:rPr>
                <w:rFonts w:ascii="Bookman Old Style" w:hAnsi="Bookman Old Style"/>
                <w:sz w:val="18"/>
                <w:szCs w:val="18"/>
              </w:rPr>
              <w:t>, etc,</w:t>
            </w:r>
            <w:r w:rsidR="00F9634A">
              <w:rPr>
                <w:rFonts w:ascii="Bookman Old Style" w:hAnsi="Bookman Old Style"/>
                <w:sz w:val="18"/>
                <w:szCs w:val="18"/>
              </w:rPr>
              <w:t xml:space="preserve"> de promoción, información y prevención sobre: hábitos saludables, ETS, drogodependencias, enfermedades degenerativas o mentales, enfermedades</w:t>
            </w:r>
            <w:r w:rsidR="00C05C60">
              <w:rPr>
                <w:rFonts w:ascii="Bookman Old Style" w:hAnsi="Bookman Old Style"/>
                <w:sz w:val="18"/>
                <w:szCs w:val="18"/>
              </w:rPr>
              <w:t xml:space="preserve"> de los hombres y mujeres del municipio.</w:t>
            </w:r>
          </w:p>
          <w:p w:rsidR="00BC655C" w:rsidRPr="006D0FE7" w:rsidRDefault="00BC655C" w:rsidP="00A8798F">
            <w:pPr>
              <w:rPr>
                <w:rFonts w:ascii="Bookman Old Style" w:hAnsi="Bookman Old Style"/>
                <w:sz w:val="18"/>
                <w:szCs w:val="18"/>
              </w:rPr>
            </w:pPr>
          </w:p>
        </w:tc>
        <w:tc>
          <w:tcPr>
            <w:tcW w:w="783" w:type="pct"/>
            <w:shd w:val="clear" w:color="auto" w:fill="auto"/>
            <w:vAlign w:val="center"/>
          </w:tcPr>
          <w:p w:rsidR="009A435B" w:rsidRPr="006D0FE7" w:rsidRDefault="00C05C60" w:rsidP="001C4508">
            <w:pPr>
              <w:jc w:val="center"/>
              <w:rPr>
                <w:rFonts w:ascii="Bookman Old Style" w:hAnsi="Bookman Old Style"/>
                <w:sz w:val="18"/>
                <w:szCs w:val="18"/>
              </w:rPr>
            </w:pPr>
            <w:r>
              <w:rPr>
                <w:rFonts w:ascii="Bookman Old Style" w:hAnsi="Bookman Old Style"/>
                <w:sz w:val="18"/>
                <w:szCs w:val="18"/>
              </w:rPr>
              <w:t>Bienestar Social/ Salud</w:t>
            </w:r>
          </w:p>
        </w:tc>
        <w:tc>
          <w:tcPr>
            <w:tcW w:w="1455" w:type="pct"/>
            <w:shd w:val="clear" w:color="auto" w:fill="auto"/>
            <w:vAlign w:val="center"/>
          </w:tcPr>
          <w:p w:rsidR="007B5570" w:rsidRDefault="007B5570" w:rsidP="007B5570">
            <w:pPr>
              <w:pStyle w:val="Prrafodelista"/>
              <w:numPr>
                <w:ilvl w:val="0"/>
                <w:numId w:val="4"/>
              </w:numPr>
              <w:rPr>
                <w:rFonts w:ascii="Bookman Old Style" w:hAnsi="Bookman Old Style"/>
                <w:sz w:val="18"/>
                <w:szCs w:val="18"/>
              </w:rPr>
            </w:pPr>
            <w:r>
              <w:rPr>
                <w:rFonts w:ascii="Bookman Old Style" w:hAnsi="Bookman Old Style"/>
                <w:sz w:val="18"/>
                <w:szCs w:val="18"/>
              </w:rPr>
              <w:t>Desarrollo de acciones que fomenten la información</w:t>
            </w:r>
            <w:r w:rsidR="00110D60">
              <w:rPr>
                <w:rFonts w:ascii="Bookman Old Style" w:hAnsi="Bookman Old Style"/>
                <w:sz w:val="18"/>
                <w:szCs w:val="18"/>
              </w:rPr>
              <w:t xml:space="preserve">, promoción y prevención sobre </w:t>
            </w:r>
            <w:r>
              <w:rPr>
                <w:rFonts w:ascii="Bookman Old Style" w:hAnsi="Bookman Old Style"/>
                <w:sz w:val="18"/>
                <w:szCs w:val="18"/>
              </w:rPr>
              <w:t>salud</w:t>
            </w:r>
            <w:r w:rsidR="007F7BB8">
              <w:rPr>
                <w:rFonts w:ascii="Bookman Old Style" w:hAnsi="Bookman Old Style"/>
                <w:sz w:val="18"/>
                <w:szCs w:val="18"/>
              </w:rPr>
              <w:t>.</w:t>
            </w:r>
          </w:p>
          <w:p w:rsidR="007B5570" w:rsidRDefault="007B5570" w:rsidP="007B5570">
            <w:pPr>
              <w:pStyle w:val="Prrafodelista"/>
              <w:numPr>
                <w:ilvl w:val="0"/>
                <w:numId w:val="4"/>
              </w:numPr>
              <w:rPr>
                <w:rFonts w:ascii="Bookman Old Style" w:hAnsi="Bookman Old Style"/>
                <w:sz w:val="18"/>
                <w:szCs w:val="18"/>
              </w:rPr>
            </w:pPr>
            <w:r>
              <w:rPr>
                <w:rFonts w:ascii="Bookman Old Style" w:hAnsi="Bookman Old Style"/>
                <w:sz w:val="18"/>
                <w:szCs w:val="18"/>
              </w:rPr>
              <w:t>Grado de conocimiento sobre la incidencia de los factores biopsicosociales en la salud de las mujeres y hombres en sus diferentes ciclos de vida.</w:t>
            </w:r>
          </w:p>
          <w:p w:rsidR="007B5570" w:rsidRPr="007B5570" w:rsidRDefault="007B5570" w:rsidP="007B5570">
            <w:pPr>
              <w:ind w:left="360"/>
              <w:rPr>
                <w:rFonts w:ascii="Bookman Old Style" w:hAnsi="Bookman Old Style"/>
                <w:sz w:val="18"/>
                <w:szCs w:val="18"/>
              </w:rPr>
            </w:pPr>
          </w:p>
        </w:tc>
      </w:tr>
      <w:tr w:rsidR="001C2AAD" w:rsidRPr="006D0FE7" w:rsidTr="005468AA">
        <w:tc>
          <w:tcPr>
            <w:tcW w:w="1426" w:type="pct"/>
            <w:tcBorders>
              <w:top w:val="single" w:sz="4" w:space="0" w:color="auto"/>
              <w:bottom w:val="single" w:sz="4" w:space="0" w:color="auto"/>
            </w:tcBorders>
            <w:shd w:val="clear" w:color="auto" w:fill="auto"/>
            <w:vAlign w:val="center"/>
          </w:tcPr>
          <w:p w:rsidR="001C2AAD" w:rsidRDefault="001C2AAD" w:rsidP="00A8798F">
            <w:pPr>
              <w:rPr>
                <w:rFonts w:ascii="Bookman Old Style" w:hAnsi="Bookman Old Style"/>
                <w:sz w:val="18"/>
                <w:szCs w:val="18"/>
              </w:rPr>
            </w:pPr>
            <w:r>
              <w:rPr>
                <w:rFonts w:ascii="Bookman Old Style" w:hAnsi="Bookman Old Style"/>
                <w:sz w:val="18"/>
                <w:szCs w:val="18"/>
              </w:rPr>
              <w:t>Introducir en las actividades y espacios específicos de los mayores el concepto de perspectiva de género.</w:t>
            </w:r>
          </w:p>
        </w:tc>
        <w:tc>
          <w:tcPr>
            <w:tcW w:w="1335" w:type="pct"/>
            <w:shd w:val="clear" w:color="auto" w:fill="auto"/>
            <w:vAlign w:val="center"/>
          </w:tcPr>
          <w:p w:rsidR="001C2AAD" w:rsidRDefault="001C2AAD" w:rsidP="00A8798F">
            <w:pPr>
              <w:rPr>
                <w:rFonts w:ascii="Bookman Old Style" w:hAnsi="Bookman Old Style"/>
                <w:sz w:val="18"/>
                <w:szCs w:val="18"/>
              </w:rPr>
            </w:pPr>
            <w:r>
              <w:rPr>
                <w:rFonts w:ascii="Bookman Old Style" w:hAnsi="Bookman Old Style"/>
                <w:sz w:val="18"/>
                <w:szCs w:val="18"/>
              </w:rPr>
              <w:t>Realizar charlas informativas en los que se trabajen temas relacionados con la perspectiva de género.</w:t>
            </w:r>
          </w:p>
          <w:p w:rsidR="00BC655C" w:rsidRDefault="00BC655C" w:rsidP="00A8798F">
            <w:pPr>
              <w:rPr>
                <w:rFonts w:ascii="Bookman Old Style" w:hAnsi="Bookman Old Style"/>
                <w:sz w:val="18"/>
                <w:szCs w:val="18"/>
              </w:rPr>
            </w:pPr>
          </w:p>
        </w:tc>
        <w:tc>
          <w:tcPr>
            <w:tcW w:w="783" w:type="pct"/>
            <w:shd w:val="clear" w:color="auto" w:fill="auto"/>
            <w:vAlign w:val="center"/>
          </w:tcPr>
          <w:p w:rsidR="001C2AAD" w:rsidRDefault="001C2AAD" w:rsidP="001C4508">
            <w:pPr>
              <w:jc w:val="center"/>
              <w:rPr>
                <w:rFonts w:ascii="Bookman Old Style" w:hAnsi="Bookman Old Style"/>
                <w:sz w:val="18"/>
                <w:szCs w:val="18"/>
              </w:rPr>
            </w:pPr>
            <w:r>
              <w:rPr>
                <w:rFonts w:ascii="Bookman Old Style" w:hAnsi="Bookman Old Style"/>
                <w:sz w:val="18"/>
                <w:szCs w:val="18"/>
              </w:rPr>
              <w:t>Bienestar Social/ Mayores</w:t>
            </w:r>
          </w:p>
        </w:tc>
        <w:tc>
          <w:tcPr>
            <w:tcW w:w="1455" w:type="pct"/>
            <w:shd w:val="clear" w:color="auto" w:fill="auto"/>
            <w:vAlign w:val="center"/>
          </w:tcPr>
          <w:p w:rsidR="001C2AAD" w:rsidRDefault="001C2AAD"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actividades realizadas.</w:t>
            </w:r>
          </w:p>
        </w:tc>
      </w:tr>
      <w:tr w:rsidR="007A006D" w:rsidRPr="006D0FE7" w:rsidTr="00D957D5">
        <w:tc>
          <w:tcPr>
            <w:tcW w:w="1426" w:type="pct"/>
            <w:tcBorders>
              <w:top w:val="single" w:sz="4" w:space="0" w:color="auto"/>
              <w:bottom w:val="single" w:sz="4" w:space="0" w:color="auto"/>
            </w:tcBorders>
            <w:shd w:val="clear" w:color="auto" w:fill="auto"/>
            <w:vAlign w:val="center"/>
          </w:tcPr>
          <w:p w:rsidR="007A006D" w:rsidRDefault="007A006D" w:rsidP="00A8798F">
            <w:pPr>
              <w:rPr>
                <w:rFonts w:ascii="Bookman Old Style" w:hAnsi="Bookman Old Style"/>
                <w:sz w:val="18"/>
                <w:szCs w:val="18"/>
              </w:rPr>
            </w:pPr>
            <w:r>
              <w:rPr>
                <w:rFonts w:ascii="Bookman Old Style" w:hAnsi="Bookman Old Style"/>
                <w:sz w:val="18"/>
                <w:szCs w:val="18"/>
              </w:rPr>
              <w:t>Impulsar acc</w:t>
            </w:r>
            <w:r w:rsidR="004C6BFF">
              <w:rPr>
                <w:rFonts w:ascii="Bookman Old Style" w:hAnsi="Bookman Old Style"/>
                <w:sz w:val="18"/>
                <w:szCs w:val="18"/>
              </w:rPr>
              <w:t xml:space="preserve">iones que posibiliten  una </w:t>
            </w:r>
            <w:r>
              <w:rPr>
                <w:rFonts w:ascii="Bookman Old Style" w:hAnsi="Bookman Old Style"/>
                <w:sz w:val="18"/>
                <w:szCs w:val="18"/>
              </w:rPr>
              <w:t>integración de las personas discapacitadas del municipio.</w:t>
            </w:r>
          </w:p>
        </w:tc>
        <w:tc>
          <w:tcPr>
            <w:tcW w:w="1335" w:type="pct"/>
            <w:shd w:val="clear" w:color="auto" w:fill="auto"/>
            <w:vAlign w:val="center"/>
          </w:tcPr>
          <w:p w:rsidR="007A006D" w:rsidRDefault="004C6BFF" w:rsidP="00A8798F">
            <w:pPr>
              <w:rPr>
                <w:rFonts w:ascii="Bookman Old Style" w:hAnsi="Bookman Old Style"/>
                <w:sz w:val="18"/>
                <w:szCs w:val="18"/>
              </w:rPr>
            </w:pPr>
            <w:r>
              <w:rPr>
                <w:rFonts w:ascii="Bookman Old Style" w:hAnsi="Bookman Old Style"/>
                <w:sz w:val="18"/>
                <w:szCs w:val="18"/>
              </w:rPr>
              <w:t>Favorecer la inclusión de las personas discapacitadas del municipio fomentando la coordinación con los diferentes recurso</w:t>
            </w:r>
            <w:r w:rsidR="002E60AF">
              <w:rPr>
                <w:rFonts w:ascii="Bookman Old Style" w:hAnsi="Bookman Old Style"/>
                <w:sz w:val="18"/>
                <w:szCs w:val="18"/>
              </w:rPr>
              <w:t>s que trabajan con discapacidad externos e internos del ayuntamiento.</w:t>
            </w:r>
          </w:p>
          <w:p w:rsidR="00BC655C" w:rsidRDefault="00BC655C" w:rsidP="00A8798F">
            <w:pPr>
              <w:rPr>
                <w:rFonts w:ascii="Bookman Old Style" w:hAnsi="Bookman Old Style"/>
                <w:sz w:val="18"/>
                <w:szCs w:val="18"/>
              </w:rPr>
            </w:pPr>
          </w:p>
        </w:tc>
        <w:tc>
          <w:tcPr>
            <w:tcW w:w="783" w:type="pct"/>
            <w:shd w:val="clear" w:color="auto" w:fill="auto"/>
            <w:vAlign w:val="center"/>
          </w:tcPr>
          <w:p w:rsidR="007A006D" w:rsidRPr="00807BC6" w:rsidRDefault="00807BC6" w:rsidP="005E235B">
            <w:pPr>
              <w:jc w:val="center"/>
              <w:rPr>
                <w:rFonts w:ascii="Bookman Old Style" w:hAnsi="Bookman Old Style"/>
                <w:color w:val="FF0000"/>
                <w:sz w:val="18"/>
                <w:szCs w:val="18"/>
              </w:rPr>
            </w:pPr>
            <w:r w:rsidRPr="005E235B">
              <w:rPr>
                <w:rFonts w:ascii="Bookman Old Style" w:hAnsi="Bookman Old Style"/>
                <w:sz w:val="18"/>
                <w:szCs w:val="18"/>
              </w:rPr>
              <w:t>B</w:t>
            </w:r>
            <w:r w:rsidR="00881E43">
              <w:rPr>
                <w:rFonts w:ascii="Bookman Old Style" w:hAnsi="Bookman Old Style"/>
                <w:sz w:val="18"/>
                <w:szCs w:val="18"/>
              </w:rPr>
              <w:t>ienestar Social/ Igualdad/ Discapacidad</w:t>
            </w:r>
          </w:p>
        </w:tc>
        <w:tc>
          <w:tcPr>
            <w:tcW w:w="1455" w:type="pct"/>
            <w:tcBorders>
              <w:bottom w:val="single" w:sz="4" w:space="0" w:color="auto"/>
            </w:tcBorders>
            <w:shd w:val="clear" w:color="auto" w:fill="auto"/>
            <w:vAlign w:val="center"/>
          </w:tcPr>
          <w:p w:rsidR="007A006D" w:rsidRDefault="004C6BFF"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acciones realizadas.</w:t>
            </w:r>
          </w:p>
          <w:p w:rsidR="006A7F28" w:rsidRDefault="006A7F28"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recursos con los que nos hemos coordinado para las diferentes acciones.</w:t>
            </w:r>
          </w:p>
        </w:tc>
      </w:tr>
    </w:tbl>
    <w:p w:rsidR="00FB211B" w:rsidRDefault="00FB211B" w:rsidP="001C4508">
      <w:pPr>
        <w:jc w:val="both"/>
        <w:rPr>
          <w:rFonts w:ascii="Bookman Old Style" w:hAnsi="Bookman Old Style"/>
          <w:sz w:val="18"/>
          <w:szCs w:val="18"/>
        </w:rPr>
      </w:pPr>
    </w:p>
    <w:p w:rsidR="004A7B78" w:rsidRDefault="004A7B78" w:rsidP="001C4508">
      <w:pPr>
        <w:jc w:val="both"/>
        <w:rPr>
          <w:rFonts w:ascii="Bookman Old Style" w:hAnsi="Bookman Old Style"/>
          <w:sz w:val="18"/>
          <w:szCs w:val="18"/>
        </w:rPr>
      </w:pPr>
    </w:p>
    <w:p w:rsidR="00D83B0B" w:rsidRPr="006D0FE7" w:rsidRDefault="00D83B0B" w:rsidP="001C4508">
      <w:pPr>
        <w:jc w:val="both"/>
        <w:rPr>
          <w:rFonts w:ascii="Bookman Old Style" w:hAnsi="Bookman Old Style"/>
          <w:sz w:val="18"/>
          <w:szCs w:val="18"/>
        </w:rPr>
      </w:pPr>
    </w:p>
    <w:p w:rsidR="001C4508" w:rsidRPr="006D0FE7" w:rsidRDefault="001C4508" w:rsidP="0029568E">
      <w:pPr>
        <w:spacing w:after="0"/>
        <w:jc w:val="both"/>
        <w:rPr>
          <w:rFonts w:ascii="Bookman Old Style" w:hAnsi="Bookman Old Style"/>
          <w:sz w:val="18"/>
          <w:szCs w:val="18"/>
        </w:rPr>
      </w:pPr>
      <w:r w:rsidRPr="006D0FE7">
        <w:rPr>
          <w:rFonts w:ascii="Bookman Old Style" w:hAnsi="Bookman Old Style"/>
          <w:b/>
          <w:sz w:val="18"/>
          <w:szCs w:val="18"/>
        </w:rPr>
        <w:t xml:space="preserve">EJE 2: Empoderamiento </w:t>
      </w:r>
    </w:p>
    <w:p w:rsidR="001C4508" w:rsidRDefault="001C4508" w:rsidP="0029568E">
      <w:pPr>
        <w:spacing w:after="0"/>
        <w:jc w:val="both"/>
        <w:rPr>
          <w:rFonts w:ascii="Bookman Old Style" w:hAnsi="Bookman Old Style"/>
          <w:sz w:val="18"/>
          <w:szCs w:val="18"/>
        </w:rPr>
      </w:pPr>
      <w:r w:rsidRPr="006D0FE7">
        <w:rPr>
          <w:rFonts w:ascii="Bookman Old Style" w:hAnsi="Bookman Old Style"/>
          <w:sz w:val="18"/>
          <w:szCs w:val="18"/>
        </w:rPr>
        <w:t>Objetivo General: Generar con</w:t>
      </w:r>
      <w:r w:rsidR="00E37F96">
        <w:rPr>
          <w:rFonts w:ascii="Bookman Old Style" w:hAnsi="Bookman Old Style"/>
          <w:sz w:val="18"/>
          <w:szCs w:val="18"/>
        </w:rPr>
        <w:t>diciones que permitan impulsar</w:t>
      </w:r>
      <w:r w:rsidR="001140DA" w:rsidRPr="006D0FE7">
        <w:rPr>
          <w:rFonts w:ascii="Bookman Old Style" w:hAnsi="Bookman Old Style"/>
          <w:sz w:val="18"/>
          <w:szCs w:val="18"/>
        </w:rPr>
        <w:t xml:space="preserve"> los procesos de empoderamiento</w:t>
      </w:r>
      <w:r w:rsidR="00E37F96">
        <w:rPr>
          <w:rFonts w:ascii="Bookman Old Style" w:hAnsi="Bookman Old Style"/>
          <w:sz w:val="18"/>
          <w:szCs w:val="18"/>
        </w:rPr>
        <w:t>,</w:t>
      </w:r>
      <w:r w:rsidR="001140DA" w:rsidRPr="006D0FE7">
        <w:rPr>
          <w:rFonts w:ascii="Bookman Old Style" w:hAnsi="Bookman Old Style"/>
          <w:sz w:val="18"/>
          <w:szCs w:val="18"/>
        </w:rPr>
        <w:t xml:space="preserve"> </w:t>
      </w:r>
      <w:r w:rsidR="00E37F96">
        <w:rPr>
          <w:rFonts w:ascii="Bookman Old Style" w:hAnsi="Bookman Old Style"/>
          <w:sz w:val="18"/>
          <w:szCs w:val="18"/>
        </w:rPr>
        <w:t>especialmente</w:t>
      </w:r>
      <w:r w:rsidR="00A8798F">
        <w:rPr>
          <w:rFonts w:ascii="Bookman Old Style" w:hAnsi="Bookman Old Style"/>
          <w:sz w:val="18"/>
          <w:szCs w:val="18"/>
        </w:rPr>
        <w:t xml:space="preserve"> </w:t>
      </w:r>
      <w:r w:rsidR="001140DA" w:rsidRPr="006D0FE7">
        <w:rPr>
          <w:rFonts w:ascii="Bookman Old Style" w:hAnsi="Bookman Old Style"/>
          <w:sz w:val="18"/>
          <w:szCs w:val="18"/>
        </w:rPr>
        <w:t>de las muje</w:t>
      </w:r>
      <w:r w:rsidR="001C2AAD">
        <w:rPr>
          <w:rFonts w:ascii="Bookman Old Style" w:hAnsi="Bookman Old Style"/>
          <w:sz w:val="18"/>
          <w:szCs w:val="18"/>
        </w:rPr>
        <w:t>res</w:t>
      </w:r>
      <w:r w:rsidR="00E37F96">
        <w:rPr>
          <w:rFonts w:ascii="Bookman Old Style" w:hAnsi="Bookman Old Style"/>
          <w:sz w:val="18"/>
          <w:szCs w:val="18"/>
        </w:rPr>
        <w:t>,</w:t>
      </w:r>
      <w:r w:rsidR="00A8798F">
        <w:rPr>
          <w:rFonts w:ascii="Bookman Old Style" w:hAnsi="Bookman Old Style"/>
          <w:sz w:val="18"/>
          <w:szCs w:val="18"/>
        </w:rPr>
        <w:t xml:space="preserve"> y </w:t>
      </w:r>
      <w:r w:rsidR="005E235B">
        <w:rPr>
          <w:rFonts w:ascii="Bookman Old Style" w:hAnsi="Bookman Old Style"/>
          <w:sz w:val="18"/>
          <w:szCs w:val="18"/>
        </w:rPr>
        <w:t>hombres en</w:t>
      </w:r>
      <w:r w:rsidR="001C2AAD">
        <w:rPr>
          <w:rFonts w:ascii="Bookman Old Style" w:hAnsi="Bookman Old Style"/>
          <w:sz w:val="18"/>
          <w:szCs w:val="18"/>
        </w:rPr>
        <w:t xml:space="preserve"> todas las áreas que dependen de</w:t>
      </w:r>
      <w:r w:rsidR="00E37F96">
        <w:rPr>
          <w:rFonts w:ascii="Bookman Old Style" w:hAnsi="Bookman Old Style"/>
          <w:sz w:val="18"/>
          <w:szCs w:val="18"/>
        </w:rPr>
        <w:t xml:space="preserve"> esta área</w:t>
      </w:r>
      <w:r w:rsidR="00590A66">
        <w:rPr>
          <w:rFonts w:ascii="Bookman Old Style" w:hAnsi="Bookman Old Style"/>
          <w:sz w:val="18"/>
          <w:szCs w:val="18"/>
        </w:rPr>
        <w:t xml:space="preserve"> de</w:t>
      </w:r>
      <w:r w:rsidR="001C2AAD">
        <w:rPr>
          <w:rFonts w:ascii="Bookman Old Style" w:hAnsi="Bookman Old Style"/>
          <w:sz w:val="18"/>
          <w:szCs w:val="18"/>
        </w:rPr>
        <w:t xml:space="preserve"> Bienestar Social</w:t>
      </w:r>
      <w:r w:rsidR="00590A66">
        <w:rPr>
          <w:rFonts w:ascii="Bookman Old Style" w:hAnsi="Bookman Old Style"/>
          <w:sz w:val="18"/>
          <w:szCs w:val="18"/>
        </w:rPr>
        <w:t>.</w:t>
      </w:r>
    </w:p>
    <w:p w:rsidR="00D03BFC" w:rsidRDefault="00D03BFC" w:rsidP="0029568E">
      <w:pPr>
        <w:spacing w:after="0"/>
        <w:jc w:val="both"/>
        <w:rPr>
          <w:rFonts w:ascii="Bookman Old Style" w:hAnsi="Bookman Old Style"/>
          <w:sz w:val="18"/>
          <w:szCs w:val="18"/>
        </w:rPr>
      </w:pPr>
    </w:p>
    <w:p w:rsidR="0029568E" w:rsidRPr="006D0FE7" w:rsidRDefault="0029568E" w:rsidP="0029568E">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1C4508" w:rsidRPr="006D0FE7" w:rsidTr="00474253">
        <w:tc>
          <w:tcPr>
            <w:tcW w:w="4390" w:type="dxa"/>
            <w:shd w:val="clear" w:color="auto" w:fill="F4ECFB" w:themeFill="accent6" w:themeFillTint="33"/>
            <w:vAlign w:val="center"/>
          </w:tcPr>
          <w:p w:rsidR="001C4508" w:rsidRPr="006D0FE7" w:rsidRDefault="001C4508" w:rsidP="001C4508">
            <w:pPr>
              <w:jc w:val="center"/>
              <w:rPr>
                <w:rFonts w:ascii="Bookman Old Style" w:hAnsi="Bookman Old Style"/>
                <w:b/>
                <w:sz w:val="18"/>
                <w:szCs w:val="18"/>
              </w:rPr>
            </w:pPr>
          </w:p>
          <w:p w:rsidR="001C4508" w:rsidRPr="006D0FE7" w:rsidRDefault="001C4508" w:rsidP="001C4508">
            <w:pPr>
              <w:jc w:val="center"/>
              <w:rPr>
                <w:rFonts w:ascii="Bookman Old Style" w:hAnsi="Bookman Old Style"/>
                <w:b/>
                <w:sz w:val="18"/>
                <w:szCs w:val="18"/>
              </w:rPr>
            </w:pPr>
            <w:r w:rsidRPr="006D0FE7">
              <w:rPr>
                <w:rFonts w:ascii="Bookman Old Style" w:hAnsi="Bookman Old Style"/>
                <w:b/>
                <w:sz w:val="18"/>
                <w:szCs w:val="18"/>
              </w:rPr>
              <w:t>OBJETIVOS ESPECÍFICOS</w:t>
            </w:r>
          </w:p>
          <w:p w:rsidR="001C4508" w:rsidRPr="006D0FE7" w:rsidRDefault="001C4508" w:rsidP="001C4508">
            <w:pPr>
              <w:jc w:val="center"/>
              <w:rPr>
                <w:rFonts w:ascii="Bookman Old Style" w:hAnsi="Bookman Old Style"/>
                <w:b/>
                <w:sz w:val="18"/>
                <w:szCs w:val="18"/>
              </w:rPr>
            </w:pPr>
          </w:p>
        </w:tc>
        <w:tc>
          <w:tcPr>
            <w:tcW w:w="4110" w:type="dxa"/>
            <w:shd w:val="clear" w:color="auto" w:fill="F4ECFB" w:themeFill="accent6" w:themeFillTint="33"/>
            <w:vAlign w:val="center"/>
          </w:tcPr>
          <w:p w:rsidR="001C4508" w:rsidRPr="006D0FE7" w:rsidRDefault="001C4508" w:rsidP="001C4508">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shd w:val="clear" w:color="auto" w:fill="F4ECFB" w:themeFill="accent6" w:themeFillTint="33"/>
            <w:vAlign w:val="center"/>
          </w:tcPr>
          <w:p w:rsidR="001C4508" w:rsidRPr="006D0FE7" w:rsidRDefault="001C4508" w:rsidP="00022DF8">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shd w:val="clear" w:color="auto" w:fill="F4ECFB" w:themeFill="accent6" w:themeFillTint="33"/>
            <w:vAlign w:val="center"/>
          </w:tcPr>
          <w:p w:rsidR="001C4508" w:rsidRPr="006D0FE7" w:rsidRDefault="001C4508" w:rsidP="001C450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1C4508" w:rsidRPr="006D0FE7" w:rsidTr="00C056AF">
        <w:tc>
          <w:tcPr>
            <w:tcW w:w="4390" w:type="dxa"/>
            <w:shd w:val="clear" w:color="auto" w:fill="auto"/>
            <w:vAlign w:val="center"/>
          </w:tcPr>
          <w:p w:rsidR="001C4508" w:rsidRPr="006D0FE7" w:rsidRDefault="004008BD" w:rsidP="0082392B">
            <w:pPr>
              <w:jc w:val="both"/>
              <w:rPr>
                <w:rFonts w:ascii="Bookman Old Style" w:hAnsi="Bookman Old Style"/>
                <w:sz w:val="18"/>
                <w:szCs w:val="18"/>
              </w:rPr>
            </w:pPr>
            <w:r w:rsidRPr="006D0FE7">
              <w:rPr>
                <w:rFonts w:ascii="Bookman Old Style" w:hAnsi="Bookman Old Style"/>
                <w:sz w:val="18"/>
                <w:szCs w:val="18"/>
              </w:rPr>
              <w:t>Adecuar los recursos destinados a las personas en situación de pobreza económica y riesgo de exclusión para mejorar las condiciones y posiciones de las mujeres en esta situación.</w:t>
            </w:r>
          </w:p>
        </w:tc>
        <w:tc>
          <w:tcPr>
            <w:tcW w:w="4110" w:type="dxa"/>
            <w:shd w:val="clear" w:color="auto" w:fill="auto"/>
            <w:vAlign w:val="center"/>
          </w:tcPr>
          <w:p w:rsidR="002D299B" w:rsidRPr="006D0FE7" w:rsidRDefault="002D299B" w:rsidP="0082392B">
            <w:pPr>
              <w:jc w:val="both"/>
              <w:rPr>
                <w:rFonts w:ascii="Bookman Old Style" w:hAnsi="Bookman Old Style"/>
                <w:sz w:val="18"/>
                <w:szCs w:val="18"/>
              </w:rPr>
            </w:pPr>
            <w:r w:rsidRPr="006D0FE7">
              <w:rPr>
                <w:rFonts w:ascii="Bookman Old Style" w:hAnsi="Bookman Old Style"/>
                <w:sz w:val="18"/>
                <w:szCs w:val="18"/>
              </w:rPr>
              <w:t>Mantener los recursos que mejoran la situación de las mujeres en riesgo de exclusión con cargas familiares y fomenten su empoderamiento.</w:t>
            </w:r>
          </w:p>
        </w:tc>
        <w:tc>
          <w:tcPr>
            <w:tcW w:w="2410" w:type="dxa"/>
            <w:shd w:val="clear" w:color="auto" w:fill="auto"/>
            <w:vAlign w:val="center"/>
          </w:tcPr>
          <w:p w:rsidR="001C4508" w:rsidRPr="006D0FE7" w:rsidRDefault="00BA2F82" w:rsidP="00022DF8">
            <w:pPr>
              <w:jc w:val="center"/>
              <w:rPr>
                <w:rFonts w:ascii="Bookman Old Style" w:hAnsi="Bookman Old Style"/>
                <w:sz w:val="18"/>
                <w:szCs w:val="18"/>
              </w:rPr>
            </w:pPr>
            <w:r>
              <w:rPr>
                <w:rFonts w:ascii="Bookman Old Style" w:hAnsi="Bookman Old Style"/>
                <w:sz w:val="18"/>
                <w:szCs w:val="18"/>
              </w:rPr>
              <w:t xml:space="preserve">Bienestar </w:t>
            </w:r>
            <w:r w:rsidR="002D299B" w:rsidRPr="006D0FE7">
              <w:rPr>
                <w:rFonts w:ascii="Bookman Old Style" w:hAnsi="Bookman Old Style"/>
                <w:sz w:val="18"/>
                <w:szCs w:val="18"/>
              </w:rPr>
              <w:t>Social</w:t>
            </w:r>
            <w:r>
              <w:rPr>
                <w:rFonts w:ascii="Bookman Old Style" w:hAnsi="Bookman Old Style"/>
                <w:sz w:val="18"/>
                <w:szCs w:val="18"/>
              </w:rPr>
              <w:t>/ Igualdad/Salud</w:t>
            </w:r>
          </w:p>
        </w:tc>
        <w:tc>
          <w:tcPr>
            <w:tcW w:w="4478" w:type="dxa"/>
            <w:shd w:val="clear" w:color="auto" w:fill="auto"/>
            <w:vAlign w:val="center"/>
          </w:tcPr>
          <w:p w:rsidR="001C4508" w:rsidRPr="006D0FE7" w:rsidRDefault="002D299B" w:rsidP="00AA3372">
            <w:pPr>
              <w:pStyle w:val="Prrafodelista"/>
              <w:numPr>
                <w:ilvl w:val="0"/>
                <w:numId w:val="4"/>
              </w:numPr>
              <w:rPr>
                <w:rFonts w:ascii="Bookman Old Style" w:hAnsi="Bookman Old Style"/>
                <w:sz w:val="18"/>
                <w:szCs w:val="18"/>
              </w:rPr>
            </w:pPr>
            <w:r w:rsidRPr="006D0FE7">
              <w:rPr>
                <w:rFonts w:ascii="Bookman Old Style" w:hAnsi="Bookman Old Style"/>
                <w:sz w:val="18"/>
                <w:szCs w:val="18"/>
              </w:rPr>
              <w:t>Grado de adecuación de los recursos para mejorar las condiciones y posiciones de las mujeres en situación de pobreza económica y riesgo de exclusión.</w:t>
            </w:r>
          </w:p>
        </w:tc>
      </w:tr>
      <w:tr w:rsidR="002D299B" w:rsidRPr="006D0FE7" w:rsidTr="00C056AF">
        <w:tc>
          <w:tcPr>
            <w:tcW w:w="4390" w:type="dxa"/>
            <w:shd w:val="clear" w:color="auto" w:fill="auto"/>
            <w:vAlign w:val="center"/>
          </w:tcPr>
          <w:p w:rsidR="002D299B" w:rsidRPr="006D0FE7" w:rsidRDefault="002D299B" w:rsidP="0082392B">
            <w:pPr>
              <w:jc w:val="both"/>
              <w:rPr>
                <w:rFonts w:ascii="Bookman Old Style" w:hAnsi="Bookman Old Style"/>
                <w:sz w:val="18"/>
                <w:szCs w:val="18"/>
              </w:rPr>
            </w:pPr>
            <w:r w:rsidRPr="006D0FE7">
              <w:rPr>
                <w:rFonts w:ascii="Bookman Old Style" w:hAnsi="Bookman Old Style"/>
                <w:sz w:val="18"/>
                <w:szCs w:val="18"/>
              </w:rPr>
              <w:t>Mejora de las condiciones y posiciones de las mujeres que sufren discriminación múltiple, están en riesgo de exclusión o padecen problemas familiares, laborales o personales.</w:t>
            </w:r>
          </w:p>
        </w:tc>
        <w:tc>
          <w:tcPr>
            <w:tcW w:w="4110" w:type="dxa"/>
            <w:shd w:val="clear" w:color="auto" w:fill="auto"/>
            <w:vAlign w:val="center"/>
          </w:tcPr>
          <w:p w:rsidR="002D299B" w:rsidRPr="006D0FE7" w:rsidRDefault="002D299B" w:rsidP="0082392B">
            <w:pPr>
              <w:jc w:val="both"/>
              <w:rPr>
                <w:rFonts w:ascii="Bookman Old Style" w:hAnsi="Bookman Old Style"/>
                <w:sz w:val="18"/>
                <w:szCs w:val="18"/>
              </w:rPr>
            </w:pPr>
            <w:r w:rsidRPr="006D0FE7">
              <w:rPr>
                <w:rFonts w:ascii="Bookman Old Style" w:hAnsi="Bookman Old Style"/>
                <w:sz w:val="18"/>
                <w:szCs w:val="18"/>
              </w:rPr>
              <w:t>Potenciar el servicio municipal de atención psicológico y jurídico para las mujeres del municipio.</w:t>
            </w:r>
          </w:p>
        </w:tc>
        <w:tc>
          <w:tcPr>
            <w:tcW w:w="2410" w:type="dxa"/>
            <w:shd w:val="clear" w:color="auto" w:fill="auto"/>
            <w:vAlign w:val="center"/>
          </w:tcPr>
          <w:p w:rsidR="002D299B" w:rsidRPr="006D0FE7" w:rsidRDefault="002D299B" w:rsidP="00022DF8">
            <w:pPr>
              <w:jc w:val="center"/>
              <w:rPr>
                <w:rFonts w:ascii="Bookman Old Style" w:hAnsi="Bookman Old Style"/>
                <w:sz w:val="18"/>
                <w:szCs w:val="18"/>
              </w:rPr>
            </w:pPr>
            <w:r w:rsidRPr="006D0FE7">
              <w:rPr>
                <w:rFonts w:ascii="Bookman Old Style" w:hAnsi="Bookman Old Style"/>
                <w:sz w:val="18"/>
                <w:szCs w:val="18"/>
              </w:rPr>
              <w:t>Bienestar Social</w:t>
            </w:r>
            <w:r w:rsidR="00FE4AE6">
              <w:rPr>
                <w:rFonts w:ascii="Bookman Old Style" w:hAnsi="Bookman Old Style"/>
                <w:sz w:val="18"/>
                <w:szCs w:val="18"/>
              </w:rPr>
              <w:t>/ Igualdad</w:t>
            </w:r>
            <w:r w:rsidR="00BA2F82">
              <w:rPr>
                <w:rFonts w:ascii="Bookman Old Style" w:hAnsi="Bookman Old Style"/>
                <w:sz w:val="18"/>
                <w:szCs w:val="18"/>
              </w:rPr>
              <w:t>/ Salud</w:t>
            </w:r>
          </w:p>
        </w:tc>
        <w:tc>
          <w:tcPr>
            <w:tcW w:w="4478" w:type="dxa"/>
            <w:shd w:val="clear" w:color="auto" w:fill="auto"/>
            <w:vAlign w:val="center"/>
          </w:tcPr>
          <w:p w:rsidR="002D299B" w:rsidRPr="006D0FE7" w:rsidRDefault="002D299B" w:rsidP="00AA3372">
            <w:pPr>
              <w:pStyle w:val="Prrafodelista"/>
              <w:numPr>
                <w:ilvl w:val="0"/>
                <w:numId w:val="4"/>
              </w:numPr>
              <w:rPr>
                <w:rFonts w:ascii="Bookman Old Style" w:hAnsi="Bookman Old Style"/>
                <w:sz w:val="18"/>
                <w:szCs w:val="18"/>
              </w:rPr>
            </w:pPr>
            <w:r w:rsidRPr="006D0FE7">
              <w:rPr>
                <w:rFonts w:ascii="Bookman Old Style" w:hAnsi="Bookman Old Style"/>
                <w:sz w:val="18"/>
                <w:szCs w:val="18"/>
              </w:rPr>
              <w:t>Grado de mejora de las condiciones y posiciones de las mujeres que sufren discriminación múltiple, están en riesgo de exclusión o padecen problemas familiares, laborales o personales.</w:t>
            </w:r>
          </w:p>
        </w:tc>
      </w:tr>
      <w:tr w:rsidR="00BA2F82" w:rsidRPr="006D0FE7" w:rsidTr="00C056AF">
        <w:tc>
          <w:tcPr>
            <w:tcW w:w="4390" w:type="dxa"/>
            <w:shd w:val="clear" w:color="auto" w:fill="auto"/>
            <w:vAlign w:val="center"/>
          </w:tcPr>
          <w:p w:rsidR="00BA2F82" w:rsidRPr="006D0FE7" w:rsidRDefault="00BA2F82" w:rsidP="0082392B">
            <w:pPr>
              <w:jc w:val="both"/>
              <w:rPr>
                <w:rFonts w:ascii="Bookman Old Style" w:hAnsi="Bookman Old Style"/>
                <w:sz w:val="18"/>
                <w:szCs w:val="18"/>
              </w:rPr>
            </w:pPr>
            <w:r>
              <w:rPr>
                <w:rFonts w:ascii="Bookman Old Style" w:hAnsi="Bookman Old Style"/>
                <w:sz w:val="18"/>
                <w:szCs w:val="18"/>
              </w:rPr>
              <w:t>Promover el día 28 de mayo como día Internacional de Acción por la Salud de la Mujer.</w:t>
            </w:r>
          </w:p>
        </w:tc>
        <w:tc>
          <w:tcPr>
            <w:tcW w:w="4110" w:type="dxa"/>
            <w:shd w:val="clear" w:color="auto" w:fill="auto"/>
            <w:vAlign w:val="center"/>
          </w:tcPr>
          <w:p w:rsidR="00BA2F82" w:rsidRDefault="00BA2F82" w:rsidP="0082392B">
            <w:pPr>
              <w:jc w:val="both"/>
              <w:rPr>
                <w:rFonts w:ascii="Bookman Old Style" w:hAnsi="Bookman Old Style"/>
                <w:sz w:val="18"/>
                <w:szCs w:val="18"/>
              </w:rPr>
            </w:pPr>
            <w:r>
              <w:rPr>
                <w:rFonts w:ascii="Bookman Old Style" w:hAnsi="Bookman Old Style"/>
                <w:sz w:val="18"/>
                <w:szCs w:val="18"/>
              </w:rPr>
              <w:t xml:space="preserve">Realizar actividades para el día 28 de mayo a través de charlas y talleres sobre salud femenina, para prevenir aquellas </w:t>
            </w:r>
            <w:r>
              <w:rPr>
                <w:rFonts w:ascii="Bookman Old Style" w:hAnsi="Bookman Old Style"/>
                <w:sz w:val="18"/>
                <w:szCs w:val="18"/>
              </w:rPr>
              <w:lastRenderedPageBreak/>
              <w:t>enfermedades que afectan especialmente a las mujeres.</w:t>
            </w:r>
          </w:p>
          <w:p w:rsidR="00BC655C" w:rsidRPr="006D0FE7" w:rsidRDefault="00BC655C" w:rsidP="0082392B">
            <w:pPr>
              <w:jc w:val="both"/>
              <w:rPr>
                <w:rFonts w:ascii="Bookman Old Style" w:hAnsi="Bookman Old Style"/>
                <w:sz w:val="18"/>
                <w:szCs w:val="18"/>
              </w:rPr>
            </w:pPr>
          </w:p>
        </w:tc>
        <w:tc>
          <w:tcPr>
            <w:tcW w:w="2410" w:type="dxa"/>
            <w:shd w:val="clear" w:color="auto" w:fill="auto"/>
            <w:vAlign w:val="center"/>
          </w:tcPr>
          <w:p w:rsidR="00BA2F82" w:rsidRPr="006D0FE7" w:rsidRDefault="00BA2F82" w:rsidP="00022DF8">
            <w:pPr>
              <w:jc w:val="center"/>
              <w:rPr>
                <w:rFonts w:ascii="Bookman Old Style" w:hAnsi="Bookman Old Style"/>
                <w:sz w:val="18"/>
                <w:szCs w:val="18"/>
              </w:rPr>
            </w:pPr>
            <w:r w:rsidRPr="00BA2F82">
              <w:rPr>
                <w:rFonts w:ascii="Bookman Old Style" w:hAnsi="Bookman Old Style"/>
                <w:sz w:val="18"/>
                <w:szCs w:val="18"/>
              </w:rPr>
              <w:lastRenderedPageBreak/>
              <w:t>Bienestar Social/ Igualdad/ Salud</w:t>
            </w:r>
          </w:p>
        </w:tc>
        <w:tc>
          <w:tcPr>
            <w:tcW w:w="4478" w:type="dxa"/>
            <w:shd w:val="clear" w:color="auto" w:fill="auto"/>
            <w:vAlign w:val="center"/>
          </w:tcPr>
          <w:p w:rsidR="00BA2F82" w:rsidRPr="006D0FE7" w:rsidRDefault="00BA2F82"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actividades realizadas.</w:t>
            </w:r>
          </w:p>
        </w:tc>
      </w:tr>
      <w:tr w:rsidR="00BA2F82" w:rsidRPr="006D0FE7" w:rsidTr="00C056AF">
        <w:tc>
          <w:tcPr>
            <w:tcW w:w="4390" w:type="dxa"/>
            <w:shd w:val="clear" w:color="auto" w:fill="auto"/>
            <w:vAlign w:val="center"/>
          </w:tcPr>
          <w:p w:rsidR="00BA2F82" w:rsidRDefault="00BA2F82" w:rsidP="0082392B">
            <w:pPr>
              <w:jc w:val="both"/>
              <w:rPr>
                <w:rFonts w:ascii="Bookman Old Style" w:hAnsi="Bookman Old Style"/>
                <w:sz w:val="18"/>
                <w:szCs w:val="18"/>
              </w:rPr>
            </w:pPr>
            <w:r>
              <w:rPr>
                <w:rFonts w:ascii="Bookman Old Style" w:hAnsi="Bookman Old Style"/>
                <w:sz w:val="18"/>
                <w:szCs w:val="18"/>
              </w:rPr>
              <w:t>Promover el empoderamiento físico de las mujeres para el control sobre su cuerpo.</w:t>
            </w:r>
          </w:p>
          <w:p w:rsidR="00C23A80" w:rsidRDefault="00C23A80" w:rsidP="0082392B">
            <w:pPr>
              <w:jc w:val="both"/>
              <w:rPr>
                <w:rFonts w:ascii="Bookman Old Style" w:hAnsi="Bookman Old Style"/>
                <w:sz w:val="18"/>
                <w:szCs w:val="18"/>
              </w:rPr>
            </w:pPr>
          </w:p>
        </w:tc>
        <w:tc>
          <w:tcPr>
            <w:tcW w:w="4110" w:type="dxa"/>
            <w:shd w:val="clear" w:color="auto" w:fill="auto"/>
            <w:vAlign w:val="center"/>
          </w:tcPr>
          <w:p w:rsidR="00BA2F82" w:rsidRDefault="00BA2F82" w:rsidP="0082392B">
            <w:pPr>
              <w:jc w:val="both"/>
              <w:rPr>
                <w:rFonts w:ascii="Bookman Old Style" w:hAnsi="Bookman Old Style"/>
                <w:sz w:val="18"/>
                <w:szCs w:val="18"/>
              </w:rPr>
            </w:pPr>
            <w:r>
              <w:rPr>
                <w:rFonts w:ascii="Bookman Old Style" w:hAnsi="Bookman Old Style"/>
                <w:sz w:val="18"/>
                <w:szCs w:val="18"/>
              </w:rPr>
              <w:t>Realizar talleres afectivo-sexuales dirigidos a las mujeres y adolescentes de La Orotava.</w:t>
            </w:r>
          </w:p>
          <w:p w:rsidR="00BC655C" w:rsidRDefault="00BC655C" w:rsidP="0082392B">
            <w:pPr>
              <w:jc w:val="both"/>
              <w:rPr>
                <w:rFonts w:ascii="Bookman Old Style" w:hAnsi="Bookman Old Style"/>
                <w:sz w:val="18"/>
                <w:szCs w:val="18"/>
              </w:rPr>
            </w:pPr>
          </w:p>
        </w:tc>
        <w:tc>
          <w:tcPr>
            <w:tcW w:w="2410" w:type="dxa"/>
            <w:shd w:val="clear" w:color="auto" w:fill="auto"/>
            <w:vAlign w:val="center"/>
          </w:tcPr>
          <w:p w:rsidR="00BA2F82" w:rsidRPr="00BA2F82" w:rsidRDefault="00BA2F82" w:rsidP="00022DF8">
            <w:pPr>
              <w:jc w:val="center"/>
              <w:rPr>
                <w:rFonts w:ascii="Bookman Old Style" w:hAnsi="Bookman Old Style"/>
                <w:sz w:val="18"/>
                <w:szCs w:val="18"/>
              </w:rPr>
            </w:pPr>
            <w:r w:rsidRPr="00BA2F82">
              <w:rPr>
                <w:rFonts w:ascii="Bookman Old Style" w:hAnsi="Bookman Old Style"/>
                <w:sz w:val="18"/>
                <w:szCs w:val="18"/>
              </w:rPr>
              <w:t>Bienestar Social/ Igualdad/ Salud</w:t>
            </w:r>
            <w:r>
              <w:rPr>
                <w:rFonts w:ascii="Bookman Old Style" w:hAnsi="Bookman Old Style"/>
                <w:sz w:val="18"/>
                <w:szCs w:val="18"/>
              </w:rPr>
              <w:t>/</w:t>
            </w:r>
          </w:p>
        </w:tc>
        <w:tc>
          <w:tcPr>
            <w:tcW w:w="4478" w:type="dxa"/>
            <w:shd w:val="clear" w:color="auto" w:fill="auto"/>
            <w:vAlign w:val="center"/>
          </w:tcPr>
          <w:p w:rsidR="00BA2F82" w:rsidRDefault="00BA2F82"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talleres organizados .</w:t>
            </w:r>
          </w:p>
        </w:tc>
      </w:tr>
      <w:tr w:rsidR="001C2AAD" w:rsidRPr="006D0FE7" w:rsidTr="005468AA">
        <w:tc>
          <w:tcPr>
            <w:tcW w:w="4390" w:type="dxa"/>
            <w:shd w:val="clear" w:color="auto" w:fill="auto"/>
            <w:vAlign w:val="center"/>
          </w:tcPr>
          <w:p w:rsidR="001C2AAD" w:rsidRDefault="00590A66" w:rsidP="0082392B">
            <w:pPr>
              <w:jc w:val="both"/>
              <w:rPr>
                <w:rFonts w:ascii="Bookman Old Style" w:hAnsi="Bookman Old Style"/>
                <w:sz w:val="18"/>
                <w:szCs w:val="18"/>
              </w:rPr>
            </w:pPr>
            <w:r>
              <w:rPr>
                <w:rFonts w:ascii="Bookman Old Style" w:hAnsi="Bookman Old Style"/>
                <w:sz w:val="18"/>
                <w:szCs w:val="18"/>
              </w:rPr>
              <w:t>Trabajar la autoestima y las habilidades s</w:t>
            </w:r>
            <w:r w:rsidR="00A8798F">
              <w:rPr>
                <w:rFonts w:ascii="Bookman Old Style" w:hAnsi="Bookman Old Style"/>
                <w:sz w:val="18"/>
                <w:szCs w:val="18"/>
              </w:rPr>
              <w:t xml:space="preserve">ociales especialmente con las mujeres, y hombres </w:t>
            </w:r>
            <w:r>
              <w:rPr>
                <w:rFonts w:ascii="Bookman Old Style" w:hAnsi="Bookman Old Style"/>
                <w:sz w:val="18"/>
                <w:szCs w:val="18"/>
              </w:rPr>
              <w:t>del municipio, de manera grupal y/o individual.</w:t>
            </w:r>
          </w:p>
        </w:tc>
        <w:tc>
          <w:tcPr>
            <w:tcW w:w="4110" w:type="dxa"/>
            <w:shd w:val="clear" w:color="auto" w:fill="auto"/>
            <w:vAlign w:val="center"/>
          </w:tcPr>
          <w:p w:rsidR="001C2AAD" w:rsidRDefault="00590A66" w:rsidP="0082392B">
            <w:pPr>
              <w:jc w:val="both"/>
              <w:rPr>
                <w:rFonts w:ascii="Bookman Old Style" w:hAnsi="Bookman Old Style"/>
                <w:sz w:val="18"/>
                <w:szCs w:val="18"/>
              </w:rPr>
            </w:pPr>
            <w:r>
              <w:rPr>
                <w:rFonts w:ascii="Bookman Old Style" w:hAnsi="Bookman Old Style"/>
                <w:sz w:val="18"/>
                <w:szCs w:val="18"/>
              </w:rPr>
              <w:t>Desarrollar talleres, charlas… de empoderamiento femenino que permitan a las mujeres mayores del municipio poder tener otra visión de sí mismas.</w:t>
            </w:r>
          </w:p>
          <w:p w:rsidR="00BC655C" w:rsidRDefault="00BC655C" w:rsidP="0082392B">
            <w:pPr>
              <w:jc w:val="both"/>
              <w:rPr>
                <w:rFonts w:ascii="Bookman Old Style" w:hAnsi="Bookman Old Style"/>
                <w:sz w:val="18"/>
                <w:szCs w:val="18"/>
              </w:rPr>
            </w:pPr>
          </w:p>
        </w:tc>
        <w:tc>
          <w:tcPr>
            <w:tcW w:w="2410" w:type="dxa"/>
            <w:shd w:val="clear" w:color="auto" w:fill="auto"/>
            <w:vAlign w:val="center"/>
          </w:tcPr>
          <w:p w:rsidR="001C2AAD" w:rsidRPr="00BA2F82" w:rsidRDefault="00590A66" w:rsidP="00022DF8">
            <w:pPr>
              <w:jc w:val="center"/>
              <w:rPr>
                <w:rFonts w:ascii="Bookman Old Style" w:hAnsi="Bookman Old Style"/>
                <w:sz w:val="18"/>
                <w:szCs w:val="18"/>
              </w:rPr>
            </w:pPr>
            <w:r w:rsidRPr="00590A66">
              <w:rPr>
                <w:rFonts w:ascii="Bookman Old Style" w:hAnsi="Bookman Old Style"/>
                <w:sz w:val="18"/>
                <w:szCs w:val="18"/>
              </w:rPr>
              <w:t>Bi</w:t>
            </w:r>
            <w:r>
              <w:rPr>
                <w:rFonts w:ascii="Bookman Old Style" w:hAnsi="Bookman Old Style"/>
                <w:sz w:val="18"/>
                <w:szCs w:val="18"/>
              </w:rPr>
              <w:t>enestar Social/ Igualdad/ Mayores</w:t>
            </w:r>
          </w:p>
        </w:tc>
        <w:tc>
          <w:tcPr>
            <w:tcW w:w="4478" w:type="dxa"/>
            <w:shd w:val="clear" w:color="auto" w:fill="auto"/>
            <w:vAlign w:val="center"/>
          </w:tcPr>
          <w:p w:rsidR="001C2AAD" w:rsidRDefault="00590A66"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actividades organizadas.</w:t>
            </w:r>
          </w:p>
        </w:tc>
      </w:tr>
      <w:tr w:rsidR="004C6BFF" w:rsidRPr="006D0FE7" w:rsidTr="00D957D5">
        <w:tc>
          <w:tcPr>
            <w:tcW w:w="4390" w:type="dxa"/>
            <w:shd w:val="clear" w:color="auto" w:fill="auto"/>
            <w:vAlign w:val="center"/>
          </w:tcPr>
          <w:p w:rsidR="004C6BFF" w:rsidRDefault="00807BC6" w:rsidP="0082392B">
            <w:pPr>
              <w:jc w:val="both"/>
              <w:rPr>
                <w:rFonts w:ascii="Bookman Old Style" w:hAnsi="Bookman Old Style"/>
                <w:sz w:val="18"/>
                <w:szCs w:val="18"/>
              </w:rPr>
            </w:pPr>
            <w:r>
              <w:rPr>
                <w:rFonts w:ascii="Bookman Old Style" w:hAnsi="Bookman Old Style"/>
                <w:sz w:val="18"/>
                <w:szCs w:val="18"/>
              </w:rPr>
              <w:t>Trabajar para la normal</w:t>
            </w:r>
            <w:r w:rsidR="00CE6BE6">
              <w:rPr>
                <w:rFonts w:ascii="Bookman Old Style" w:hAnsi="Bookman Old Style"/>
                <w:sz w:val="18"/>
                <w:szCs w:val="18"/>
              </w:rPr>
              <w:t>ización y empoderamiento de las personas con discapacidad</w:t>
            </w:r>
            <w:r>
              <w:rPr>
                <w:rFonts w:ascii="Bookman Old Style" w:hAnsi="Bookman Old Style"/>
                <w:sz w:val="18"/>
                <w:szCs w:val="18"/>
              </w:rPr>
              <w:t xml:space="preserve"> desde el entorno comunitario.</w:t>
            </w:r>
          </w:p>
        </w:tc>
        <w:tc>
          <w:tcPr>
            <w:tcW w:w="4110" w:type="dxa"/>
            <w:shd w:val="clear" w:color="auto" w:fill="auto"/>
            <w:vAlign w:val="center"/>
          </w:tcPr>
          <w:p w:rsidR="004C6BFF" w:rsidRDefault="00807BC6" w:rsidP="0082392B">
            <w:pPr>
              <w:jc w:val="both"/>
              <w:rPr>
                <w:rFonts w:ascii="Bookman Old Style" w:hAnsi="Bookman Old Style"/>
                <w:sz w:val="18"/>
                <w:szCs w:val="18"/>
              </w:rPr>
            </w:pPr>
            <w:r>
              <w:rPr>
                <w:rFonts w:ascii="Bookman Old Style" w:hAnsi="Bookman Old Style"/>
                <w:sz w:val="18"/>
                <w:szCs w:val="18"/>
              </w:rPr>
              <w:t>Favorecer la inclusión de este colectivo en los programas de formación y empleo, puesto que este es un aspecto importante a reivindicar.</w:t>
            </w:r>
          </w:p>
          <w:p w:rsidR="00BC655C" w:rsidRDefault="00BC655C" w:rsidP="0082392B">
            <w:pPr>
              <w:jc w:val="both"/>
              <w:rPr>
                <w:rFonts w:ascii="Bookman Old Style" w:hAnsi="Bookman Old Style"/>
                <w:sz w:val="18"/>
                <w:szCs w:val="18"/>
              </w:rPr>
            </w:pPr>
          </w:p>
        </w:tc>
        <w:tc>
          <w:tcPr>
            <w:tcW w:w="2410" w:type="dxa"/>
            <w:shd w:val="clear" w:color="auto" w:fill="auto"/>
            <w:vAlign w:val="center"/>
          </w:tcPr>
          <w:p w:rsidR="004C6BFF" w:rsidRPr="00590A66" w:rsidRDefault="00807BC6" w:rsidP="00022DF8">
            <w:pPr>
              <w:jc w:val="center"/>
              <w:rPr>
                <w:rFonts w:ascii="Bookman Old Style" w:hAnsi="Bookman Old Style"/>
                <w:sz w:val="18"/>
                <w:szCs w:val="18"/>
              </w:rPr>
            </w:pPr>
            <w:r>
              <w:rPr>
                <w:rFonts w:ascii="Bookman Old Style" w:hAnsi="Bookman Old Style"/>
                <w:sz w:val="18"/>
                <w:szCs w:val="18"/>
              </w:rPr>
              <w:t>Bienestar Social/ Igualdad</w:t>
            </w:r>
            <w:r w:rsidR="00881E43">
              <w:rPr>
                <w:rFonts w:ascii="Bookman Old Style" w:hAnsi="Bookman Old Style"/>
                <w:sz w:val="18"/>
                <w:szCs w:val="18"/>
              </w:rPr>
              <w:t>/ Discapacidad</w:t>
            </w:r>
          </w:p>
        </w:tc>
        <w:tc>
          <w:tcPr>
            <w:tcW w:w="4478" w:type="dxa"/>
            <w:shd w:val="clear" w:color="auto" w:fill="auto"/>
            <w:vAlign w:val="center"/>
          </w:tcPr>
          <w:p w:rsidR="004C6BFF" w:rsidRDefault="0082392B"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acciones realizadas</w:t>
            </w:r>
          </w:p>
        </w:tc>
      </w:tr>
    </w:tbl>
    <w:p w:rsidR="00554B6B" w:rsidRDefault="00554B6B" w:rsidP="001C4508">
      <w:pPr>
        <w:jc w:val="both"/>
        <w:rPr>
          <w:rFonts w:ascii="Bookman Old Style" w:hAnsi="Bookman Old Style"/>
          <w:b/>
          <w:sz w:val="18"/>
          <w:szCs w:val="18"/>
        </w:rPr>
      </w:pPr>
    </w:p>
    <w:p w:rsidR="00BF6FD2" w:rsidRDefault="00BF6FD2" w:rsidP="001C4508">
      <w:pPr>
        <w:jc w:val="both"/>
        <w:rPr>
          <w:rFonts w:ascii="Bookman Old Style" w:hAnsi="Bookman Old Style"/>
          <w:b/>
          <w:sz w:val="18"/>
          <w:szCs w:val="18"/>
        </w:rPr>
      </w:pPr>
    </w:p>
    <w:p w:rsidR="004033E8" w:rsidRDefault="004033E8" w:rsidP="001C4508">
      <w:pPr>
        <w:jc w:val="both"/>
        <w:rPr>
          <w:rFonts w:ascii="Bookman Old Style" w:hAnsi="Bookman Old Style"/>
          <w:b/>
          <w:sz w:val="18"/>
          <w:szCs w:val="18"/>
        </w:rPr>
      </w:pPr>
    </w:p>
    <w:p w:rsidR="001C4508" w:rsidRPr="006D0FE7" w:rsidRDefault="001C4508" w:rsidP="0029568E">
      <w:pPr>
        <w:spacing w:after="0"/>
        <w:jc w:val="both"/>
        <w:rPr>
          <w:rFonts w:ascii="Bookman Old Style" w:hAnsi="Bookman Old Style"/>
          <w:sz w:val="18"/>
          <w:szCs w:val="18"/>
        </w:rPr>
      </w:pPr>
      <w:r w:rsidRPr="006D0FE7">
        <w:rPr>
          <w:rFonts w:ascii="Bookman Old Style" w:hAnsi="Bookman Old Style"/>
          <w:b/>
          <w:sz w:val="18"/>
          <w:szCs w:val="18"/>
        </w:rPr>
        <w:t>EJE 3: Conciliación y Corresponsabilidad</w:t>
      </w:r>
    </w:p>
    <w:p w:rsidR="00CE1C68" w:rsidRDefault="001C4508" w:rsidP="0029568E">
      <w:pPr>
        <w:spacing w:after="0"/>
        <w:jc w:val="both"/>
        <w:rPr>
          <w:rFonts w:ascii="Bookman Old Style" w:hAnsi="Bookman Old Style"/>
          <w:sz w:val="18"/>
          <w:szCs w:val="18"/>
        </w:rPr>
      </w:pPr>
      <w:r w:rsidRPr="006D0FE7">
        <w:rPr>
          <w:rFonts w:ascii="Bookman Old Style" w:hAnsi="Bookman Old Style"/>
          <w:sz w:val="18"/>
          <w:szCs w:val="18"/>
        </w:rPr>
        <w:t xml:space="preserve">Objetivo General: </w:t>
      </w:r>
      <w:r w:rsidR="00F66498" w:rsidRPr="006D0FE7">
        <w:rPr>
          <w:rFonts w:ascii="Bookman Old Style" w:hAnsi="Bookman Old Style"/>
          <w:sz w:val="18"/>
          <w:szCs w:val="18"/>
        </w:rPr>
        <w:t>F</w:t>
      </w:r>
      <w:r w:rsidR="002D299B" w:rsidRPr="006D0FE7">
        <w:rPr>
          <w:rFonts w:ascii="Bookman Old Style" w:hAnsi="Bookman Old Style"/>
          <w:sz w:val="18"/>
          <w:szCs w:val="18"/>
        </w:rPr>
        <w:t>acilitar la conciliación personal, fami</w:t>
      </w:r>
      <w:r w:rsidR="00F66498" w:rsidRPr="006D0FE7">
        <w:rPr>
          <w:rFonts w:ascii="Bookman Old Style" w:hAnsi="Bookman Old Style"/>
          <w:sz w:val="18"/>
          <w:szCs w:val="18"/>
        </w:rPr>
        <w:t>liar y laboral de las mujeres</w:t>
      </w:r>
      <w:r w:rsidR="00590A66">
        <w:rPr>
          <w:rFonts w:ascii="Bookman Old Style" w:hAnsi="Bookman Old Style"/>
          <w:sz w:val="18"/>
          <w:szCs w:val="18"/>
        </w:rPr>
        <w:t xml:space="preserve"> y hombres del municipio </w:t>
      </w:r>
      <w:r w:rsidR="00590A66" w:rsidRPr="00590A66">
        <w:rPr>
          <w:rFonts w:ascii="Bookman Old Style" w:hAnsi="Bookman Old Style"/>
          <w:sz w:val="18"/>
          <w:szCs w:val="18"/>
        </w:rPr>
        <w:t>en todas las áreas que dependen del área de Bienestar Social</w:t>
      </w:r>
      <w:r w:rsidR="00CE1C68">
        <w:rPr>
          <w:rFonts w:ascii="Bookman Old Style" w:hAnsi="Bookman Old Style"/>
          <w:sz w:val="18"/>
          <w:szCs w:val="18"/>
        </w:rPr>
        <w:t>.</w:t>
      </w:r>
      <w:r w:rsidR="009810B2">
        <w:rPr>
          <w:rFonts w:ascii="Bookman Old Style" w:hAnsi="Bookman Old Style"/>
          <w:sz w:val="18"/>
          <w:szCs w:val="18"/>
        </w:rPr>
        <w:t xml:space="preserve"> </w:t>
      </w:r>
      <w:r w:rsidR="00CE1C68" w:rsidRPr="00CE1C68">
        <w:rPr>
          <w:rFonts w:ascii="Bookman Old Style" w:hAnsi="Bookman Old Style"/>
          <w:sz w:val="18"/>
          <w:szCs w:val="18"/>
        </w:rPr>
        <w:t>(Salud, Mayores, Discapacidad, Infancia y Familia)</w:t>
      </w:r>
    </w:p>
    <w:p w:rsidR="0029568E" w:rsidRPr="006D0FE7" w:rsidRDefault="0029568E" w:rsidP="0029568E">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1C4508" w:rsidRPr="006D0FE7" w:rsidTr="00474253">
        <w:tc>
          <w:tcPr>
            <w:tcW w:w="4390" w:type="dxa"/>
            <w:shd w:val="clear" w:color="auto" w:fill="F4ECFB" w:themeFill="accent6" w:themeFillTint="33"/>
            <w:vAlign w:val="center"/>
          </w:tcPr>
          <w:p w:rsidR="001C4508" w:rsidRPr="006D0FE7" w:rsidRDefault="001C4508" w:rsidP="001C4508">
            <w:pPr>
              <w:jc w:val="center"/>
              <w:rPr>
                <w:rFonts w:ascii="Bookman Old Style" w:hAnsi="Bookman Old Style"/>
                <w:b/>
                <w:sz w:val="18"/>
                <w:szCs w:val="18"/>
              </w:rPr>
            </w:pPr>
          </w:p>
          <w:p w:rsidR="001C4508" w:rsidRPr="00CE6BE6" w:rsidRDefault="001C4508" w:rsidP="001C4508">
            <w:pPr>
              <w:jc w:val="center"/>
              <w:rPr>
                <w:rFonts w:ascii="Bookman Old Style" w:hAnsi="Bookman Old Style"/>
                <w:b/>
                <w:sz w:val="18"/>
                <w:szCs w:val="18"/>
              </w:rPr>
            </w:pPr>
            <w:r w:rsidRPr="00CE6BE6">
              <w:rPr>
                <w:rFonts w:ascii="Bookman Old Style" w:hAnsi="Bookman Old Style"/>
                <w:b/>
                <w:sz w:val="18"/>
                <w:szCs w:val="18"/>
              </w:rPr>
              <w:t>OBJETIVOS ESPECÍFICOS</w:t>
            </w:r>
          </w:p>
          <w:p w:rsidR="001C4508" w:rsidRPr="00CE6BE6" w:rsidRDefault="001C4508" w:rsidP="001C4508">
            <w:pPr>
              <w:jc w:val="center"/>
              <w:rPr>
                <w:rFonts w:ascii="Bookman Old Style" w:hAnsi="Bookman Old Style"/>
                <w:b/>
                <w:sz w:val="18"/>
                <w:szCs w:val="18"/>
              </w:rPr>
            </w:pPr>
          </w:p>
        </w:tc>
        <w:tc>
          <w:tcPr>
            <w:tcW w:w="4110" w:type="dxa"/>
            <w:shd w:val="clear" w:color="auto" w:fill="F4ECFB" w:themeFill="accent6" w:themeFillTint="33"/>
            <w:vAlign w:val="center"/>
          </w:tcPr>
          <w:p w:rsidR="001C4508" w:rsidRPr="00CE6BE6" w:rsidRDefault="001C4508" w:rsidP="001C4508">
            <w:pPr>
              <w:jc w:val="center"/>
              <w:rPr>
                <w:rFonts w:ascii="Bookman Old Style" w:hAnsi="Bookman Old Style"/>
                <w:b/>
                <w:sz w:val="18"/>
                <w:szCs w:val="18"/>
              </w:rPr>
            </w:pPr>
            <w:r w:rsidRPr="00CE6BE6">
              <w:rPr>
                <w:rFonts w:ascii="Bookman Old Style" w:hAnsi="Bookman Old Style"/>
                <w:b/>
                <w:sz w:val="18"/>
                <w:szCs w:val="18"/>
              </w:rPr>
              <w:t>ACCIONES</w:t>
            </w:r>
          </w:p>
        </w:tc>
        <w:tc>
          <w:tcPr>
            <w:tcW w:w="2410" w:type="dxa"/>
            <w:shd w:val="clear" w:color="auto" w:fill="F4ECFB" w:themeFill="accent6" w:themeFillTint="33"/>
            <w:vAlign w:val="center"/>
          </w:tcPr>
          <w:p w:rsidR="001C4508" w:rsidRPr="00CE6BE6" w:rsidRDefault="001C4508" w:rsidP="00022DF8">
            <w:pPr>
              <w:jc w:val="center"/>
              <w:rPr>
                <w:rFonts w:ascii="Bookman Old Style" w:hAnsi="Bookman Old Style"/>
                <w:b/>
                <w:sz w:val="18"/>
                <w:szCs w:val="18"/>
              </w:rPr>
            </w:pPr>
            <w:r w:rsidRPr="00CE6BE6">
              <w:rPr>
                <w:rFonts w:ascii="Bookman Old Style" w:hAnsi="Bookman Old Style"/>
                <w:b/>
                <w:sz w:val="18"/>
                <w:szCs w:val="18"/>
              </w:rPr>
              <w:t>ÁREAS</w:t>
            </w:r>
          </w:p>
        </w:tc>
        <w:tc>
          <w:tcPr>
            <w:tcW w:w="4478" w:type="dxa"/>
            <w:shd w:val="clear" w:color="auto" w:fill="F4ECFB" w:themeFill="accent6" w:themeFillTint="33"/>
            <w:vAlign w:val="center"/>
          </w:tcPr>
          <w:p w:rsidR="001C4508" w:rsidRPr="006D0FE7" w:rsidRDefault="001C4508" w:rsidP="001C4508">
            <w:pPr>
              <w:jc w:val="center"/>
              <w:rPr>
                <w:rFonts w:ascii="Bookman Old Style" w:hAnsi="Bookman Old Style"/>
                <w:b/>
                <w:sz w:val="18"/>
                <w:szCs w:val="18"/>
              </w:rPr>
            </w:pPr>
            <w:r w:rsidRPr="00CE6BE6">
              <w:rPr>
                <w:rFonts w:ascii="Bookman Old Style" w:hAnsi="Bookman Old Style"/>
                <w:b/>
                <w:sz w:val="18"/>
                <w:szCs w:val="18"/>
              </w:rPr>
              <w:t>INDICADORES DE EVALUACIÓN</w:t>
            </w:r>
          </w:p>
        </w:tc>
      </w:tr>
      <w:tr w:rsidR="0056360E" w:rsidRPr="006D0FE7" w:rsidTr="001C4508">
        <w:tc>
          <w:tcPr>
            <w:tcW w:w="4390" w:type="dxa"/>
            <w:vAlign w:val="center"/>
          </w:tcPr>
          <w:p w:rsidR="0056360E" w:rsidRPr="006D0FE7" w:rsidRDefault="009A5A13" w:rsidP="0082392B">
            <w:pPr>
              <w:jc w:val="both"/>
              <w:rPr>
                <w:rFonts w:ascii="Bookman Old Style" w:hAnsi="Bookman Old Style"/>
                <w:sz w:val="18"/>
                <w:szCs w:val="18"/>
              </w:rPr>
            </w:pPr>
            <w:r w:rsidRPr="006D0FE7">
              <w:rPr>
                <w:rFonts w:ascii="Bookman Old Style" w:hAnsi="Bookman Old Style"/>
                <w:sz w:val="18"/>
                <w:szCs w:val="18"/>
              </w:rPr>
              <w:t xml:space="preserve">Sensibilizar </w:t>
            </w:r>
            <w:r w:rsidR="00FF679D" w:rsidRPr="006D0FE7">
              <w:rPr>
                <w:rFonts w:ascii="Bookman Old Style" w:hAnsi="Bookman Old Style"/>
                <w:sz w:val="18"/>
                <w:szCs w:val="18"/>
              </w:rPr>
              <w:t>a las mujeres y a los hombres del municipio con cargas familiares, en la corresponsabilidad de las tareas domésticas y de cuidado.</w:t>
            </w:r>
          </w:p>
        </w:tc>
        <w:tc>
          <w:tcPr>
            <w:tcW w:w="4110" w:type="dxa"/>
            <w:vAlign w:val="center"/>
          </w:tcPr>
          <w:p w:rsidR="0056360E" w:rsidRDefault="00FF679D" w:rsidP="0082392B">
            <w:pPr>
              <w:jc w:val="both"/>
              <w:rPr>
                <w:rFonts w:ascii="Bookman Old Style" w:hAnsi="Bookman Old Style"/>
                <w:sz w:val="18"/>
                <w:szCs w:val="18"/>
              </w:rPr>
            </w:pPr>
            <w:r w:rsidRPr="006D0FE7">
              <w:rPr>
                <w:rFonts w:ascii="Bookman Old Style" w:hAnsi="Bookman Old Style"/>
                <w:sz w:val="18"/>
                <w:szCs w:val="18"/>
              </w:rPr>
              <w:t xml:space="preserve">Organizar talleres, charlas, </w:t>
            </w:r>
            <w:r w:rsidR="00BC655C">
              <w:rPr>
                <w:rFonts w:ascii="Bookman Old Style" w:hAnsi="Bookman Old Style"/>
                <w:sz w:val="18"/>
                <w:szCs w:val="18"/>
              </w:rPr>
              <w:t>encuentros</w:t>
            </w:r>
            <w:r w:rsidR="00BC655C" w:rsidRPr="006D0FE7">
              <w:rPr>
                <w:rFonts w:ascii="Bookman Old Style" w:hAnsi="Bookman Old Style"/>
                <w:sz w:val="18"/>
                <w:szCs w:val="18"/>
              </w:rPr>
              <w:t xml:space="preserve"> de</w:t>
            </w:r>
            <w:r w:rsidRPr="006D0FE7">
              <w:rPr>
                <w:rFonts w:ascii="Bookman Old Style" w:hAnsi="Bookman Old Style"/>
                <w:sz w:val="18"/>
                <w:szCs w:val="18"/>
              </w:rPr>
              <w:t xml:space="preserve"> corresponsabilidad en la realización de tareas domésticas y cuidado de terceras personas, dirigidos a las parejas, hombres y mujeres del municipio, con cargas familiares que perciben ayudas sociales.</w:t>
            </w:r>
          </w:p>
          <w:p w:rsidR="00BC655C" w:rsidRPr="006D0FE7" w:rsidRDefault="00BC655C" w:rsidP="0082392B">
            <w:pPr>
              <w:jc w:val="both"/>
              <w:rPr>
                <w:rFonts w:ascii="Bookman Old Style" w:hAnsi="Bookman Old Style"/>
                <w:sz w:val="18"/>
                <w:szCs w:val="18"/>
              </w:rPr>
            </w:pPr>
          </w:p>
        </w:tc>
        <w:tc>
          <w:tcPr>
            <w:tcW w:w="2410" w:type="dxa"/>
            <w:vAlign w:val="center"/>
          </w:tcPr>
          <w:p w:rsidR="0056360E" w:rsidRPr="00CE6BE6" w:rsidRDefault="00752EE7" w:rsidP="00022DF8">
            <w:pPr>
              <w:jc w:val="center"/>
              <w:rPr>
                <w:rFonts w:ascii="Bookman Old Style" w:hAnsi="Bookman Old Style"/>
                <w:sz w:val="18"/>
                <w:szCs w:val="18"/>
              </w:rPr>
            </w:pPr>
            <w:r w:rsidRPr="00CE6BE6">
              <w:rPr>
                <w:rFonts w:ascii="Bookman Old Style" w:hAnsi="Bookman Old Style"/>
                <w:sz w:val="18"/>
                <w:szCs w:val="18"/>
              </w:rPr>
              <w:t>Bienestar Social/</w:t>
            </w:r>
            <w:r w:rsidR="00FD4AB3" w:rsidRPr="00CE6BE6">
              <w:rPr>
                <w:rFonts w:ascii="Bookman Old Style" w:hAnsi="Bookman Old Style"/>
                <w:sz w:val="18"/>
                <w:szCs w:val="18"/>
              </w:rPr>
              <w:t xml:space="preserve"> </w:t>
            </w:r>
            <w:r w:rsidRPr="00CE6BE6">
              <w:rPr>
                <w:rFonts w:ascii="Bookman Old Style" w:hAnsi="Bookman Old Style"/>
                <w:sz w:val="18"/>
                <w:szCs w:val="18"/>
              </w:rPr>
              <w:t>Igualdad</w:t>
            </w:r>
          </w:p>
        </w:tc>
        <w:tc>
          <w:tcPr>
            <w:tcW w:w="4478" w:type="dxa"/>
            <w:vAlign w:val="center"/>
          </w:tcPr>
          <w:p w:rsidR="0056360E" w:rsidRPr="006D0FE7" w:rsidRDefault="009A5A13" w:rsidP="00AA3372">
            <w:pPr>
              <w:pStyle w:val="Prrafodelista"/>
              <w:numPr>
                <w:ilvl w:val="0"/>
                <w:numId w:val="4"/>
              </w:numPr>
              <w:rPr>
                <w:rFonts w:ascii="Bookman Old Style" w:hAnsi="Bookman Old Style"/>
                <w:sz w:val="18"/>
                <w:szCs w:val="18"/>
              </w:rPr>
            </w:pPr>
            <w:r w:rsidRPr="006D0FE7">
              <w:rPr>
                <w:rFonts w:ascii="Bookman Old Style" w:hAnsi="Bookman Old Style"/>
                <w:sz w:val="18"/>
                <w:szCs w:val="18"/>
              </w:rPr>
              <w:t>Grado de sensibilización hacia la corresponsabilidad de las parejas de mujeres con cargas familiares.</w:t>
            </w:r>
          </w:p>
        </w:tc>
      </w:tr>
      <w:tr w:rsidR="00EE7385" w:rsidRPr="006D0FE7" w:rsidTr="001C4508">
        <w:tc>
          <w:tcPr>
            <w:tcW w:w="4390" w:type="dxa"/>
            <w:vAlign w:val="center"/>
          </w:tcPr>
          <w:p w:rsidR="00EE7385" w:rsidRDefault="00EE7385" w:rsidP="00EE7385">
            <w:pPr>
              <w:jc w:val="both"/>
              <w:rPr>
                <w:rFonts w:ascii="Bookman Old Style" w:hAnsi="Bookman Old Style"/>
                <w:sz w:val="18"/>
                <w:szCs w:val="18"/>
              </w:rPr>
            </w:pPr>
            <w:r w:rsidRPr="00C7475B">
              <w:rPr>
                <w:rFonts w:ascii="Bookman Old Style" w:hAnsi="Bookman Old Style"/>
                <w:sz w:val="18"/>
                <w:szCs w:val="18"/>
              </w:rPr>
              <w:t xml:space="preserve">Dar a conocer a las familias que se acerquen a </w:t>
            </w:r>
            <w:r w:rsidR="000F3CA0" w:rsidRPr="00C7475B">
              <w:rPr>
                <w:rFonts w:ascii="Bookman Old Style" w:hAnsi="Bookman Old Style"/>
                <w:sz w:val="18"/>
                <w:szCs w:val="18"/>
              </w:rPr>
              <w:t>esta área</w:t>
            </w:r>
            <w:r w:rsidRPr="00C7475B">
              <w:rPr>
                <w:rFonts w:ascii="Bookman Old Style" w:hAnsi="Bookman Old Style"/>
                <w:sz w:val="18"/>
                <w:szCs w:val="18"/>
              </w:rPr>
              <w:t xml:space="preserve"> la ley 39/1999 sobre conciliación y corresponsabilidad.</w:t>
            </w:r>
          </w:p>
          <w:p w:rsidR="000F3CA0" w:rsidRPr="00C7475B" w:rsidRDefault="000F3CA0" w:rsidP="00EE7385">
            <w:pPr>
              <w:jc w:val="both"/>
              <w:rPr>
                <w:rFonts w:ascii="Bookman Old Style" w:hAnsi="Bookman Old Style"/>
                <w:sz w:val="18"/>
                <w:szCs w:val="18"/>
              </w:rPr>
            </w:pPr>
          </w:p>
        </w:tc>
        <w:tc>
          <w:tcPr>
            <w:tcW w:w="4110" w:type="dxa"/>
            <w:vAlign w:val="center"/>
          </w:tcPr>
          <w:p w:rsidR="00EE7385" w:rsidRPr="00C7475B" w:rsidRDefault="008F33E3" w:rsidP="0082392B">
            <w:pPr>
              <w:jc w:val="both"/>
              <w:rPr>
                <w:rFonts w:ascii="Bookman Old Style" w:hAnsi="Bookman Old Style"/>
                <w:sz w:val="18"/>
                <w:szCs w:val="18"/>
              </w:rPr>
            </w:pPr>
            <w:r w:rsidRPr="00C7475B">
              <w:rPr>
                <w:rFonts w:ascii="Bookman Old Style" w:hAnsi="Bookman Old Style"/>
                <w:sz w:val="18"/>
                <w:szCs w:val="18"/>
              </w:rPr>
              <w:t>Informar a las familias sobre las ventajas que sobre conciliación ofrece la ley 39/1999.</w:t>
            </w:r>
          </w:p>
        </w:tc>
        <w:tc>
          <w:tcPr>
            <w:tcW w:w="2410" w:type="dxa"/>
            <w:vAlign w:val="center"/>
          </w:tcPr>
          <w:p w:rsidR="00EE7385" w:rsidRPr="00CE6BE6" w:rsidRDefault="008F33E3" w:rsidP="00022DF8">
            <w:pPr>
              <w:jc w:val="center"/>
              <w:rPr>
                <w:rFonts w:ascii="Bookman Old Style" w:hAnsi="Bookman Old Style"/>
                <w:sz w:val="18"/>
                <w:szCs w:val="18"/>
              </w:rPr>
            </w:pPr>
            <w:r w:rsidRPr="00CE6BE6">
              <w:rPr>
                <w:rFonts w:ascii="Bookman Old Style" w:hAnsi="Bookman Old Style"/>
                <w:sz w:val="18"/>
                <w:szCs w:val="18"/>
              </w:rPr>
              <w:t>Bienestar Social/ Igualdad</w:t>
            </w:r>
          </w:p>
        </w:tc>
        <w:tc>
          <w:tcPr>
            <w:tcW w:w="4478" w:type="dxa"/>
            <w:vAlign w:val="center"/>
          </w:tcPr>
          <w:p w:rsidR="00EE7385" w:rsidRDefault="00A07A8F"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familias informadas.</w:t>
            </w:r>
          </w:p>
          <w:p w:rsidR="00A07A8F" w:rsidRPr="006D0FE7" w:rsidRDefault="00A07A8F"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personas desagregados por sexo.</w:t>
            </w:r>
          </w:p>
        </w:tc>
      </w:tr>
      <w:tr w:rsidR="003D6316" w:rsidRPr="006D0FE7" w:rsidTr="00C056AF">
        <w:tc>
          <w:tcPr>
            <w:tcW w:w="4390" w:type="dxa"/>
            <w:tcBorders>
              <w:bottom w:val="single" w:sz="4" w:space="0" w:color="auto"/>
            </w:tcBorders>
            <w:shd w:val="clear" w:color="auto" w:fill="auto"/>
            <w:vAlign w:val="center"/>
          </w:tcPr>
          <w:p w:rsidR="003D6316" w:rsidRPr="006D0FE7" w:rsidRDefault="003D6316" w:rsidP="0082392B">
            <w:pPr>
              <w:jc w:val="both"/>
              <w:rPr>
                <w:rFonts w:ascii="Bookman Old Style" w:hAnsi="Bookman Old Style"/>
                <w:sz w:val="18"/>
                <w:szCs w:val="18"/>
              </w:rPr>
            </w:pPr>
            <w:r>
              <w:rPr>
                <w:rFonts w:ascii="Bookman Old Style" w:hAnsi="Bookman Old Style"/>
                <w:sz w:val="18"/>
                <w:szCs w:val="18"/>
              </w:rPr>
              <w:t>Prevenir los riesgos para la salud de las mujeres</w:t>
            </w:r>
            <w:r w:rsidR="00FD4AB3">
              <w:rPr>
                <w:rFonts w:ascii="Bookman Old Style" w:hAnsi="Bookman Old Style"/>
                <w:sz w:val="18"/>
                <w:szCs w:val="18"/>
              </w:rPr>
              <w:t xml:space="preserve"> y hombres que</w:t>
            </w:r>
            <w:r>
              <w:rPr>
                <w:rFonts w:ascii="Bookman Old Style" w:hAnsi="Bookman Old Style"/>
                <w:sz w:val="18"/>
                <w:szCs w:val="18"/>
              </w:rPr>
              <w:t xml:space="preserve"> </w:t>
            </w:r>
            <w:r w:rsidR="00FD4AB3">
              <w:rPr>
                <w:rFonts w:ascii="Bookman Old Style" w:hAnsi="Bookman Old Style"/>
                <w:sz w:val="18"/>
                <w:szCs w:val="18"/>
              </w:rPr>
              <w:t>cuidan</w:t>
            </w:r>
            <w:r>
              <w:rPr>
                <w:rFonts w:ascii="Bookman Old Style" w:hAnsi="Bookman Old Style"/>
                <w:sz w:val="18"/>
                <w:szCs w:val="18"/>
              </w:rPr>
              <w:t xml:space="preserve"> de personas mayores o de personas con alguna discapacidad</w:t>
            </w:r>
          </w:p>
        </w:tc>
        <w:tc>
          <w:tcPr>
            <w:tcW w:w="4110" w:type="dxa"/>
            <w:shd w:val="clear" w:color="auto" w:fill="auto"/>
            <w:vAlign w:val="center"/>
          </w:tcPr>
          <w:p w:rsidR="003D6316" w:rsidRDefault="003D6316" w:rsidP="0082392B">
            <w:pPr>
              <w:jc w:val="both"/>
              <w:rPr>
                <w:rFonts w:ascii="Bookman Old Style" w:hAnsi="Bookman Old Style"/>
                <w:sz w:val="18"/>
                <w:szCs w:val="18"/>
              </w:rPr>
            </w:pPr>
            <w:r>
              <w:rPr>
                <w:rFonts w:ascii="Bookman Old Style" w:hAnsi="Bookman Old Style"/>
                <w:sz w:val="18"/>
                <w:szCs w:val="18"/>
              </w:rPr>
              <w:t>Organizar espacios para el intercambio de experiencias y de respiro familiar para las mujeres cuidadoras del municipio</w:t>
            </w:r>
            <w:r w:rsidR="00BC655C">
              <w:rPr>
                <w:rFonts w:ascii="Bookman Old Style" w:hAnsi="Bookman Old Style"/>
                <w:sz w:val="18"/>
                <w:szCs w:val="18"/>
              </w:rPr>
              <w:t>.</w:t>
            </w:r>
          </w:p>
          <w:p w:rsidR="00BC655C" w:rsidRPr="006D0FE7" w:rsidRDefault="00BC655C" w:rsidP="0082392B">
            <w:pPr>
              <w:jc w:val="both"/>
              <w:rPr>
                <w:rFonts w:ascii="Bookman Old Style" w:hAnsi="Bookman Old Style"/>
                <w:sz w:val="18"/>
                <w:szCs w:val="18"/>
              </w:rPr>
            </w:pPr>
          </w:p>
        </w:tc>
        <w:tc>
          <w:tcPr>
            <w:tcW w:w="2410" w:type="dxa"/>
            <w:tcBorders>
              <w:bottom w:val="single" w:sz="4" w:space="0" w:color="auto"/>
            </w:tcBorders>
            <w:shd w:val="clear" w:color="auto" w:fill="auto"/>
            <w:vAlign w:val="center"/>
          </w:tcPr>
          <w:p w:rsidR="003D6316" w:rsidRPr="00CE6BE6" w:rsidRDefault="00FD4AB3" w:rsidP="00022DF8">
            <w:pPr>
              <w:jc w:val="center"/>
              <w:rPr>
                <w:rFonts w:ascii="Bookman Old Style" w:hAnsi="Bookman Old Style"/>
                <w:sz w:val="18"/>
                <w:szCs w:val="18"/>
              </w:rPr>
            </w:pPr>
            <w:r w:rsidRPr="00CE6BE6">
              <w:rPr>
                <w:rFonts w:ascii="Bookman Old Style" w:hAnsi="Bookman Old Style"/>
                <w:sz w:val="18"/>
                <w:szCs w:val="18"/>
              </w:rPr>
              <w:t>Bie</w:t>
            </w:r>
            <w:r w:rsidR="00FD2718">
              <w:rPr>
                <w:rFonts w:ascii="Bookman Old Style" w:hAnsi="Bookman Old Style"/>
                <w:sz w:val="18"/>
                <w:szCs w:val="18"/>
              </w:rPr>
              <w:t>nestar Social/ Igualdad/ Salud</w:t>
            </w:r>
            <w:r w:rsidRPr="00CE6BE6">
              <w:rPr>
                <w:rFonts w:ascii="Bookman Old Style" w:hAnsi="Bookman Old Style"/>
                <w:sz w:val="18"/>
                <w:szCs w:val="18"/>
              </w:rPr>
              <w:t>/ Discapacidad.</w:t>
            </w:r>
          </w:p>
        </w:tc>
        <w:tc>
          <w:tcPr>
            <w:tcW w:w="4478" w:type="dxa"/>
            <w:tcBorders>
              <w:bottom w:val="single" w:sz="4" w:space="0" w:color="auto"/>
            </w:tcBorders>
            <w:shd w:val="clear" w:color="auto" w:fill="auto"/>
            <w:vAlign w:val="center"/>
          </w:tcPr>
          <w:p w:rsidR="003D6316" w:rsidRDefault="00FD4AB3" w:rsidP="00AA3372">
            <w:pPr>
              <w:pStyle w:val="Prrafodelista"/>
              <w:numPr>
                <w:ilvl w:val="0"/>
                <w:numId w:val="4"/>
              </w:numPr>
              <w:rPr>
                <w:rFonts w:ascii="Bookman Old Style" w:hAnsi="Bookman Old Style"/>
                <w:sz w:val="18"/>
                <w:szCs w:val="18"/>
              </w:rPr>
            </w:pPr>
            <w:r>
              <w:rPr>
                <w:rFonts w:ascii="Bookman Old Style" w:hAnsi="Bookman Old Style"/>
                <w:sz w:val="18"/>
                <w:szCs w:val="18"/>
              </w:rPr>
              <w:t>Nivel de percepción de la propia salud de las mujeres y hombres que cuidan de personas mayores o personas con discapacidad.</w:t>
            </w:r>
          </w:p>
          <w:p w:rsidR="00B32E1E" w:rsidRPr="006D0FE7" w:rsidRDefault="00B32E1E"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actividades propuestas</w:t>
            </w:r>
          </w:p>
        </w:tc>
      </w:tr>
      <w:tr w:rsidR="00590A66" w:rsidRPr="006D0FE7" w:rsidTr="00B37736">
        <w:tc>
          <w:tcPr>
            <w:tcW w:w="4390" w:type="dxa"/>
            <w:tcBorders>
              <w:bottom w:val="nil"/>
            </w:tcBorders>
            <w:shd w:val="clear" w:color="auto" w:fill="FFFFFF" w:themeFill="background1"/>
            <w:vAlign w:val="center"/>
          </w:tcPr>
          <w:p w:rsidR="00B37736" w:rsidRDefault="00B37736" w:rsidP="00DB186F">
            <w:pPr>
              <w:rPr>
                <w:rFonts w:ascii="Bookman Old Style" w:hAnsi="Bookman Old Style"/>
                <w:sz w:val="18"/>
                <w:szCs w:val="18"/>
              </w:rPr>
            </w:pPr>
          </w:p>
          <w:p w:rsidR="00590A66" w:rsidRPr="00554B6B" w:rsidRDefault="00273182" w:rsidP="00DB186F">
            <w:pPr>
              <w:rPr>
                <w:rFonts w:ascii="Bookman Old Style" w:hAnsi="Bookman Old Style"/>
                <w:sz w:val="18"/>
                <w:szCs w:val="18"/>
              </w:rPr>
            </w:pPr>
            <w:r>
              <w:rPr>
                <w:rFonts w:ascii="Bookman Old Style" w:hAnsi="Bookman Old Style"/>
                <w:sz w:val="18"/>
                <w:szCs w:val="18"/>
              </w:rPr>
              <w:lastRenderedPageBreak/>
              <w:t xml:space="preserve">Trabajar </w:t>
            </w:r>
            <w:r w:rsidR="00DB186F">
              <w:rPr>
                <w:rFonts w:ascii="Bookman Old Style" w:hAnsi="Bookman Old Style"/>
                <w:sz w:val="18"/>
                <w:szCs w:val="18"/>
              </w:rPr>
              <w:t xml:space="preserve">para facilitar la </w:t>
            </w:r>
            <w:r>
              <w:rPr>
                <w:rFonts w:ascii="Bookman Old Style" w:hAnsi="Bookman Old Style"/>
                <w:sz w:val="18"/>
                <w:szCs w:val="18"/>
              </w:rPr>
              <w:t>conciliación de nues</w:t>
            </w:r>
            <w:r w:rsidR="00DB186F">
              <w:rPr>
                <w:rFonts w:ascii="Bookman Old Style" w:hAnsi="Bookman Old Style"/>
                <w:sz w:val="18"/>
                <w:szCs w:val="18"/>
              </w:rPr>
              <w:t xml:space="preserve">tras familias de </w:t>
            </w:r>
            <w:r>
              <w:rPr>
                <w:rFonts w:ascii="Bookman Old Style" w:hAnsi="Bookman Old Style"/>
                <w:sz w:val="18"/>
                <w:szCs w:val="18"/>
              </w:rPr>
              <w:t xml:space="preserve"> mayores, </w:t>
            </w:r>
            <w:r w:rsidR="00DB186F">
              <w:rPr>
                <w:rFonts w:ascii="Bookman Old Style" w:hAnsi="Bookman Old Style"/>
                <w:sz w:val="18"/>
                <w:szCs w:val="18"/>
              </w:rPr>
              <w:t xml:space="preserve">especialmente la de las mujeres </w:t>
            </w:r>
            <w:r>
              <w:rPr>
                <w:rFonts w:ascii="Bookman Old Style" w:hAnsi="Bookman Old Style"/>
                <w:sz w:val="18"/>
                <w:szCs w:val="18"/>
              </w:rPr>
              <w:t>cuidadoras desde la corresponsabilidad del ayuntamiento.</w:t>
            </w:r>
          </w:p>
        </w:tc>
        <w:tc>
          <w:tcPr>
            <w:tcW w:w="4110" w:type="dxa"/>
            <w:shd w:val="clear" w:color="auto" w:fill="FFFFFF" w:themeFill="background1"/>
            <w:vAlign w:val="center"/>
          </w:tcPr>
          <w:p w:rsidR="00F33A0D" w:rsidRDefault="00554B6B" w:rsidP="00DB186F">
            <w:pPr>
              <w:jc w:val="both"/>
              <w:rPr>
                <w:rFonts w:ascii="Bookman Old Style" w:hAnsi="Bookman Old Style"/>
                <w:sz w:val="18"/>
                <w:szCs w:val="18"/>
              </w:rPr>
            </w:pPr>
            <w:r>
              <w:rPr>
                <w:rFonts w:ascii="Bookman Old Style" w:hAnsi="Bookman Old Style"/>
                <w:sz w:val="18"/>
                <w:szCs w:val="18"/>
              </w:rPr>
              <w:lastRenderedPageBreak/>
              <w:t>Impulsar la creación de un Centro de Día</w:t>
            </w:r>
            <w:r w:rsidR="00273182">
              <w:rPr>
                <w:rFonts w:ascii="Bookman Old Style" w:hAnsi="Bookman Old Style"/>
                <w:sz w:val="18"/>
                <w:szCs w:val="18"/>
              </w:rPr>
              <w:t xml:space="preserve"> para los mayores</w:t>
            </w:r>
            <w:r w:rsidR="00DB186F">
              <w:rPr>
                <w:rFonts w:ascii="Bookman Old Style" w:hAnsi="Bookman Old Style"/>
                <w:sz w:val="18"/>
                <w:szCs w:val="18"/>
              </w:rPr>
              <w:t xml:space="preserve"> del municip</w:t>
            </w:r>
            <w:r w:rsidR="00822FE3">
              <w:rPr>
                <w:rFonts w:ascii="Bookman Old Style" w:hAnsi="Bookman Old Style"/>
                <w:sz w:val="18"/>
                <w:szCs w:val="18"/>
              </w:rPr>
              <w:t xml:space="preserve">io que </w:t>
            </w:r>
            <w:r w:rsidR="00822FE3">
              <w:rPr>
                <w:rFonts w:ascii="Bookman Old Style" w:hAnsi="Bookman Old Style"/>
                <w:sz w:val="18"/>
                <w:szCs w:val="18"/>
              </w:rPr>
              <w:lastRenderedPageBreak/>
              <w:t>pudieran necesitarlo par</w:t>
            </w:r>
            <w:r w:rsidR="00DB186F">
              <w:rPr>
                <w:rFonts w:ascii="Bookman Old Style" w:hAnsi="Bookman Old Style"/>
                <w:sz w:val="18"/>
                <w:szCs w:val="18"/>
              </w:rPr>
              <w:t>a sí aliviar las cargas a las familias</w:t>
            </w:r>
            <w:r w:rsidR="00F33A0D">
              <w:rPr>
                <w:rFonts w:ascii="Bookman Old Style" w:hAnsi="Bookman Old Style"/>
                <w:sz w:val="18"/>
                <w:szCs w:val="18"/>
              </w:rPr>
              <w:t>.</w:t>
            </w:r>
          </w:p>
        </w:tc>
        <w:tc>
          <w:tcPr>
            <w:tcW w:w="2410" w:type="dxa"/>
            <w:tcBorders>
              <w:bottom w:val="nil"/>
            </w:tcBorders>
            <w:shd w:val="clear" w:color="auto" w:fill="FFFFFF" w:themeFill="background1"/>
            <w:vAlign w:val="center"/>
          </w:tcPr>
          <w:p w:rsidR="00F33A0D" w:rsidRDefault="00F33A0D" w:rsidP="00022DF8">
            <w:pPr>
              <w:jc w:val="center"/>
              <w:rPr>
                <w:rFonts w:ascii="Bookman Old Style" w:hAnsi="Bookman Old Style"/>
                <w:sz w:val="18"/>
                <w:szCs w:val="18"/>
              </w:rPr>
            </w:pPr>
          </w:p>
          <w:p w:rsidR="00F33A0D" w:rsidRDefault="00F33A0D" w:rsidP="00022DF8">
            <w:pPr>
              <w:jc w:val="center"/>
              <w:rPr>
                <w:rFonts w:ascii="Bookman Old Style" w:hAnsi="Bookman Old Style"/>
                <w:sz w:val="18"/>
                <w:szCs w:val="18"/>
              </w:rPr>
            </w:pPr>
          </w:p>
          <w:p w:rsidR="00590A66" w:rsidRPr="00CE6BE6" w:rsidRDefault="00022DF8" w:rsidP="00022DF8">
            <w:pPr>
              <w:jc w:val="center"/>
              <w:rPr>
                <w:rFonts w:ascii="Bookman Old Style" w:hAnsi="Bookman Old Style"/>
                <w:sz w:val="18"/>
                <w:szCs w:val="18"/>
              </w:rPr>
            </w:pPr>
            <w:r w:rsidRPr="00CE6BE6">
              <w:rPr>
                <w:rFonts w:ascii="Bookman Old Style" w:hAnsi="Bookman Old Style"/>
                <w:sz w:val="18"/>
                <w:szCs w:val="18"/>
              </w:rPr>
              <w:lastRenderedPageBreak/>
              <w:t xml:space="preserve">Bienestar Social/ </w:t>
            </w:r>
            <w:r w:rsidR="00273182">
              <w:rPr>
                <w:rFonts w:ascii="Bookman Old Style" w:hAnsi="Bookman Old Style"/>
                <w:sz w:val="18"/>
                <w:szCs w:val="18"/>
              </w:rPr>
              <w:t>Igualdad/ Mayores</w:t>
            </w:r>
          </w:p>
        </w:tc>
        <w:tc>
          <w:tcPr>
            <w:tcW w:w="4478" w:type="dxa"/>
            <w:tcBorders>
              <w:bottom w:val="nil"/>
            </w:tcBorders>
            <w:shd w:val="clear" w:color="auto" w:fill="FFFFFF" w:themeFill="background1"/>
            <w:vAlign w:val="center"/>
          </w:tcPr>
          <w:p w:rsidR="00B37736" w:rsidRPr="00B37736" w:rsidRDefault="00B37736" w:rsidP="00B37736">
            <w:pPr>
              <w:rPr>
                <w:rFonts w:ascii="Bookman Old Style" w:hAnsi="Bookman Old Style"/>
                <w:sz w:val="18"/>
                <w:szCs w:val="18"/>
              </w:rPr>
            </w:pPr>
          </w:p>
          <w:p w:rsidR="00B37736" w:rsidRDefault="00B32E1E" w:rsidP="00B32E1E">
            <w:pPr>
              <w:pStyle w:val="Prrafodelista"/>
              <w:numPr>
                <w:ilvl w:val="0"/>
                <w:numId w:val="4"/>
              </w:numPr>
              <w:rPr>
                <w:rFonts w:ascii="Bookman Old Style" w:hAnsi="Bookman Old Style"/>
                <w:sz w:val="18"/>
                <w:szCs w:val="18"/>
              </w:rPr>
            </w:pPr>
            <w:r>
              <w:rPr>
                <w:rFonts w:ascii="Bookman Old Style" w:hAnsi="Bookman Old Style"/>
                <w:sz w:val="18"/>
                <w:szCs w:val="18"/>
              </w:rPr>
              <w:t>Creación del Centro de Día SI /NO</w:t>
            </w:r>
          </w:p>
          <w:p w:rsidR="00B32E1E" w:rsidRPr="002953E6" w:rsidRDefault="00B32E1E" w:rsidP="00B32E1E">
            <w:pPr>
              <w:pStyle w:val="Prrafodelista"/>
              <w:numPr>
                <w:ilvl w:val="0"/>
                <w:numId w:val="4"/>
              </w:numPr>
              <w:rPr>
                <w:rFonts w:ascii="Bookman Old Style" w:hAnsi="Bookman Old Style"/>
                <w:sz w:val="18"/>
                <w:szCs w:val="18"/>
              </w:rPr>
            </w:pPr>
            <w:r>
              <w:rPr>
                <w:rFonts w:ascii="Bookman Old Style" w:hAnsi="Bookman Old Style"/>
                <w:sz w:val="18"/>
                <w:szCs w:val="18"/>
              </w:rPr>
              <w:lastRenderedPageBreak/>
              <w:t>Contratación del cáterin SI/NO</w:t>
            </w:r>
          </w:p>
        </w:tc>
      </w:tr>
      <w:tr w:rsidR="00F33A0D" w:rsidRPr="006D0FE7" w:rsidTr="00B37736">
        <w:tc>
          <w:tcPr>
            <w:tcW w:w="4390" w:type="dxa"/>
            <w:tcBorders>
              <w:top w:val="nil"/>
              <w:bottom w:val="single" w:sz="4" w:space="0" w:color="auto"/>
            </w:tcBorders>
            <w:shd w:val="clear" w:color="auto" w:fill="FFFFFF" w:themeFill="background1"/>
            <w:vAlign w:val="center"/>
          </w:tcPr>
          <w:p w:rsidR="00F33A0D" w:rsidRDefault="00F33A0D" w:rsidP="00DB186F">
            <w:pPr>
              <w:rPr>
                <w:rFonts w:ascii="Bookman Old Style" w:hAnsi="Bookman Old Style"/>
                <w:sz w:val="18"/>
                <w:szCs w:val="18"/>
              </w:rPr>
            </w:pPr>
          </w:p>
        </w:tc>
        <w:tc>
          <w:tcPr>
            <w:tcW w:w="4110" w:type="dxa"/>
            <w:shd w:val="clear" w:color="auto" w:fill="FFFFFF" w:themeFill="background1"/>
            <w:vAlign w:val="center"/>
          </w:tcPr>
          <w:p w:rsidR="00F33A0D" w:rsidRDefault="00F33A0D" w:rsidP="00DB186F">
            <w:pPr>
              <w:jc w:val="both"/>
              <w:rPr>
                <w:rFonts w:ascii="Bookman Old Style" w:hAnsi="Bookman Old Style"/>
                <w:sz w:val="18"/>
                <w:szCs w:val="18"/>
              </w:rPr>
            </w:pPr>
            <w:r>
              <w:rPr>
                <w:rFonts w:ascii="Bookman Old Style" w:hAnsi="Bookman Old Style"/>
                <w:sz w:val="18"/>
                <w:szCs w:val="18"/>
              </w:rPr>
              <w:t>Promover la contratación de un cáterin social que garantice la comida a nuestros mayores.</w:t>
            </w:r>
          </w:p>
          <w:p w:rsidR="00BC655C" w:rsidRDefault="00BC655C" w:rsidP="00DB186F">
            <w:pPr>
              <w:jc w:val="both"/>
              <w:rPr>
                <w:rFonts w:ascii="Bookman Old Style" w:hAnsi="Bookman Old Style"/>
                <w:sz w:val="18"/>
                <w:szCs w:val="18"/>
              </w:rPr>
            </w:pPr>
          </w:p>
        </w:tc>
        <w:tc>
          <w:tcPr>
            <w:tcW w:w="2410" w:type="dxa"/>
            <w:tcBorders>
              <w:top w:val="nil"/>
            </w:tcBorders>
            <w:shd w:val="clear" w:color="auto" w:fill="FFFFFF" w:themeFill="background1"/>
            <w:vAlign w:val="center"/>
          </w:tcPr>
          <w:p w:rsidR="00F33A0D" w:rsidRPr="00CE6BE6" w:rsidRDefault="00F33A0D" w:rsidP="00022DF8">
            <w:pPr>
              <w:jc w:val="center"/>
              <w:rPr>
                <w:rFonts w:ascii="Bookman Old Style" w:hAnsi="Bookman Old Style"/>
                <w:sz w:val="18"/>
                <w:szCs w:val="18"/>
              </w:rPr>
            </w:pPr>
          </w:p>
        </w:tc>
        <w:tc>
          <w:tcPr>
            <w:tcW w:w="4478" w:type="dxa"/>
            <w:tcBorders>
              <w:top w:val="nil"/>
            </w:tcBorders>
            <w:shd w:val="clear" w:color="auto" w:fill="FFFFFF" w:themeFill="background1"/>
            <w:vAlign w:val="center"/>
          </w:tcPr>
          <w:p w:rsidR="00F33A0D" w:rsidRPr="00B37736" w:rsidRDefault="00F33A0D" w:rsidP="00B37736">
            <w:pPr>
              <w:rPr>
                <w:rFonts w:ascii="Bookman Old Style" w:hAnsi="Bookman Old Style"/>
                <w:sz w:val="18"/>
                <w:szCs w:val="18"/>
              </w:rPr>
            </w:pPr>
          </w:p>
        </w:tc>
      </w:tr>
      <w:tr w:rsidR="00807BC6" w:rsidRPr="006D0FE7" w:rsidTr="00D957D5">
        <w:tc>
          <w:tcPr>
            <w:tcW w:w="4390" w:type="dxa"/>
            <w:shd w:val="clear" w:color="auto" w:fill="auto"/>
            <w:vAlign w:val="center"/>
          </w:tcPr>
          <w:p w:rsidR="00807BC6" w:rsidRDefault="000C2EAC" w:rsidP="0082392B">
            <w:pPr>
              <w:jc w:val="both"/>
              <w:rPr>
                <w:rFonts w:ascii="Bookman Old Style" w:hAnsi="Bookman Old Style"/>
                <w:sz w:val="18"/>
                <w:szCs w:val="18"/>
              </w:rPr>
            </w:pPr>
            <w:r w:rsidRPr="00CE6BE6">
              <w:rPr>
                <w:rFonts w:ascii="Bookman Old Style" w:hAnsi="Bookman Old Style"/>
                <w:sz w:val="18"/>
                <w:szCs w:val="18"/>
              </w:rPr>
              <w:t xml:space="preserve">Trabajar desde </w:t>
            </w:r>
            <w:r w:rsidR="00BC655C" w:rsidRPr="00CE6BE6">
              <w:rPr>
                <w:rFonts w:ascii="Bookman Old Style" w:hAnsi="Bookman Old Style"/>
                <w:sz w:val="18"/>
                <w:szCs w:val="18"/>
              </w:rPr>
              <w:t>esta área</w:t>
            </w:r>
            <w:r w:rsidRPr="00CE6BE6">
              <w:rPr>
                <w:rFonts w:ascii="Bookman Old Style" w:hAnsi="Bookman Old Style"/>
                <w:sz w:val="18"/>
                <w:szCs w:val="18"/>
              </w:rPr>
              <w:t xml:space="preserve"> de bienestar social para que la conciliación y la corresponsabilidad social en </w:t>
            </w:r>
            <w:r w:rsidR="00BC655C" w:rsidRPr="00CE6BE6">
              <w:rPr>
                <w:rFonts w:ascii="Bookman Old Style" w:hAnsi="Bookman Old Style"/>
                <w:sz w:val="18"/>
                <w:szCs w:val="18"/>
              </w:rPr>
              <w:t>discapacidad sean</w:t>
            </w:r>
            <w:r w:rsidRPr="00CE6BE6">
              <w:rPr>
                <w:rFonts w:ascii="Bookman Old Style" w:hAnsi="Bookman Old Style"/>
                <w:sz w:val="18"/>
                <w:szCs w:val="18"/>
              </w:rPr>
              <w:t xml:space="preserve"> algo</w:t>
            </w:r>
            <w:r w:rsidR="00A86616" w:rsidRPr="00CE6BE6">
              <w:rPr>
                <w:rFonts w:ascii="Bookman Old Style" w:hAnsi="Bookman Old Style"/>
                <w:sz w:val="18"/>
                <w:szCs w:val="18"/>
              </w:rPr>
              <w:t xml:space="preserve"> más </w:t>
            </w:r>
            <w:r w:rsidRPr="00CE6BE6">
              <w:rPr>
                <w:rFonts w:ascii="Bookman Old Style" w:hAnsi="Bookman Old Style"/>
                <w:sz w:val="18"/>
                <w:szCs w:val="18"/>
              </w:rPr>
              <w:t>que</w:t>
            </w:r>
            <w:r w:rsidR="00A86616" w:rsidRPr="00CE6BE6">
              <w:rPr>
                <w:rFonts w:ascii="Bookman Old Style" w:hAnsi="Bookman Old Style"/>
                <w:sz w:val="18"/>
                <w:szCs w:val="18"/>
              </w:rPr>
              <w:t xml:space="preserve"> aumentar la implicación de las personas en el reparto de las responsabil</w:t>
            </w:r>
            <w:r w:rsidRPr="00CE6BE6">
              <w:rPr>
                <w:rFonts w:ascii="Bookman Old Style" w:hAnsi="Bookman Old Style"/>
                <w:sz w:val="18"/>
                <w:szCs w:val="18"/>
              </w:rPr>
              <w:t>idades familiares, y se conviertan en una manera igualitaria de acceder a un puesto de trabajo.</w:t>
            </w:r>
          </w:p>
          <w:p w:rsidR="00BC655C" w:rsidRPr="00CE6BE6" w:rsidRDefault="00BC655C" w:rsidP="0082392B">
            <w:pPr>
              <w:jc w:val="both"/>
              <w:rPr>
                <w:rFonts w:ascii="Bookman Old Style" w:hAnsi="Bookman Old Style"/>
                <w:sz w:val="18"/>
                <w:szCs w:val="18"/>
              </w:rPr>
            </w:pPr>
          </w:p>
        </w:tc>
        <w:tc>
          <w:tcPr>
            <w:tcW w:w="4110" w:type="dxa"/>
            <w:shd w:val="clear" w:color="auto" w:fill="auto"/>
            <w:vAlign w:val="center"/>
          </w:tcPr>
          <w:p w:rsidR="00807BC6" w:rsidRDefault="00DA228F" w:rsidP="00C918F6">
            <w:pPr>
              <w:jc w:val="both"/>
              <w:rPr>
                <w:rFonts w:ascii="Bookman Old Style" w:hAnsi="Bookman Old Style"/>
                <w:sz w:val="18"/>
                <w:szCs w:val="18"/>
              </w:rPr>
            </w:pPr>
            <w:r w:rsidRPr="00CE6BE6">
              <w:rPr>
                <w:rFonts w:ascii="Bookman Old Style" w:hAnsi="Bookman Old Style"/>
                <w:sz w:val="18"/>
                <w:szCs w:val="18"/>
              </w:rPr>
              <w:t xml:space="preserve">Concienciar a través de charlas, folletos, </w:t>
            </w:r>
            <w:r w:rsidR="00BC655C" w:rsidRPr="00CE6BE6">
              <w:rPr>
                <w:rFonts w:ascii="Bookman Old Style" w:hAnsi="Bookman Old Style"/>
                <w:sz w:val="18"/>
                <w:szCs w:val="18"/>
              </w:rPr>
              <w:t>encuentros…</w:t>
            </w:r>
            <w:r w:rsidRPr="00CE6BE6">
              <w:rPr>
                <w:rFonts w:ascii="Bookman Old Style" w:hAnsi="Bookman Old Style"/>
                <w:sz w:val="18"/>
                <w:szCs w:val="18"/>
              </w:rPr>
              <w:t xml:space="preserve">de la importancia de la </w:t>
            </w:r>
            <w:r w:rsidR="002C2D78" w:rsidRPr="00CE6BE6">
              <w:rPr>
                <w:rFonts w:ascii="Bookman Old Style" w:hAnsi="Bookman Old Style"/>
                <w:sz w:val="18"/>
                <w:szCs w:val="18"/>
              </w:rPr>
              <w:t>corresponsabilidad</w:t>
            </w:r>
            <w:r w:rsidRPr="00CE6BE6">
              <w:rPr>
                <w:rFonts w:ascii="Bookman Old Style" w:hAnsi="Bookman Old Style"/>
                <w:sz w:val="18"/>
                <w:szCs w:val="18"/>
              </w:rPr>
              <w:t xml:space="preserve">: </w:t>
            </w:r>
            <w:r w:rsidR="00881E43">
              <w:rPr>
                <w:rFonts w:ascii="Bookman Old Style" w:hAnsi="Bookman Old Style"/>
                <w:sz w:val="18"/>
                <w:szCs w:val="18"/>
              </w:rPr>
              <w:t>“</w:t>
            </w:r>
            <w:r w:rsidRPr="00CE6BE6">
              <w:rPr>
                <w:rFonts w:ascii="Bookman Old Style" w:hAnsi="Bookman Old Style"/>
                <w:sz w:val="18"/>
                <w:szCs w:val="18"/>
              </w:rPr>
              <w:t>Responsabilidad Compartida</w:t>
            </w:r>
            <w:r w:rsidR="00881E43">
              <w:rPr>
                <w:rFonts w:ascii="Bookman Old Style" w:hAnsi="Bookman Old Style"/>
                <w:sz w:val="18"/>
                <w:szCs w:val="18"/>
              </w:rPr>
              <w:t>”,</w:t>
            </w:r>
            <w:r w:rsidR="002953E6">
              <w:rPr>
                <w:rFonts w:ascii="Bookman Old Style" w:hAnsi="Bookman Old Style"/>
                <w:sz w:val="18"/>
                <w:szCs w:val="18"/>
              </w:rPr>
              <w:t xml:space="preserve"> y seguir potenciando acciones coordinadas con otras entidades.</w:t>
            </w:r>
          </w:p>
          <w:p w:rsidR="00BC655C" w:rsidRPr="00CE6BE6" w:rsidRDefault="00BC655C" w:rsidP="00C918F6">
            <w:pPr>
              <w:jc w:val="both"/>
              <w:rPr>
                <w:rFonts w:ascii="Bookman Old Style" w:hAnsi="Bookman Old Style"/>
                <w:sz w:val="18"/>
                <w:szCs w:val="18"/>
              </w:rPr>
            </w:pPr>
          </w:p>
        </w:tc>
        <w:tc>
          <w:tcPr>
            <w:tcW w:w="2410" w:type="dxa"/>
            <w:shd w:val="clear" w:color="auto" w:fill="auto"/>
            <w:vAlign w:val="center"/>
          </w:tcPr>
          <w:p w:rsidR="00807BC6" w:rsidRPr="00CE6BE6" w:rsidRDefault="00CE6BE6" w:rsidP="00CE6BE6">
            <w:pPr>
              <w:jc w:val="center"/>
              <w:rPr>
                <w:rFonts w:ascii="Bookman Old Style" w:hAnsi="Bookman Old Style"/>
                <w:sz w:val="18"/>
                <w:szCs w:val="18"/>
              </w:rPr>
            </w:pPr>
            <w:r w:rsidRPr="00CE6BE6">
              <w:rPr>
                <w:rFonts w:ascii="Bookman Old Style" w:hAnsi="Bookman Old Style"/>
                <w:sz w:val="18"/>
                <w:szCs w:val="18"/>
              </w:rPr>
              <w:t>Bienestar Social/ Igualdad/ Discapacidad</w:t>
            </w:r>
          </w:p>
        </w:tc>
        <w:tc>
          <w:tcPr>
            <w:tcW w:w="4478" w:type="dxa"/>
            <w:shd w:val="clear" w:color="auto" w:fill="auto"/>
            <w:vAlign w:val="center"/>
          </w:tcPr>
          <w:p w:rsidR="00807BC6" w:rsidRPr="002953E6" w:rsidRDefault="00CE6BE6" w:rsidP="00AA3372">
            <w:pPr>
              <w:pStyle w:val="Prrafodelista"/>
              <w:numPr>
                <w:ilvl w:val="0"/>
                <w:numId w:val="9"/>
              </w:numPr>
              <w:rPr>
                <w:rFonts w:ascii="Bookman Old Style" w:hAnsi="Bookman Old Style"/>
                <w:sz w:val="18"/>
                <w:szCs w:val="18"/>
              </w:rPr>
            </w:pPr>
            <w:r w:rsidRPr="002953E6">
              <w:rPr>
                <w:rFonts w:ascii="Bookman Old Style" w:hAnsi="Bookman Old Style"/>
                <w:sz w:val="18"/>
                <w:szCs w:val="18"/>
              </w:rPr>
              <w:t>Número de acciones desarrolladas</w:t>
            </w:r>
            <w:r w:rsidR="002953E6" w:rsidRPr="002953E6">
              <w:rPr>
                <w:rFonts w:ascii="Bookman Old Style" w:hAnsi="Bookman Old Style"/>
                <w:sz w:val="18"/>
                <w:szCs w:val="18"/>
              </w:rPr>
              <w:t xml:space="preserve"> desde el ayuntamiento y coordinadas con otras entidades.</w:t>
            </w:r>
          </w:p>
        </w:tc>
      </w:tr>
    </w:tbl>
    <w:p w:rsidR="003A4F54" w:rsidRDefault="001C4508" w:rsidP="001C4508">
      <w:pPr>
        <w:jc w:val="both"/>
        <w:rPr>
          <w:rFonts w:ascii="Bookman Old Style" w:hAnsi="Bookman Old Style"/>
          <w:sz w:val="18"/>
          <w:szCs w:val="18"/>
        </w:rPr>
      </w:pPr>
      <w:r w:rsidRPr="006D0FE7">
        <w:rPr>
          <w:rFonts w:ascii="Bookman Old Style" w:hAnsi="Bookman Old Style"/>
          <w:sz w:val="18"/>
          <w:szCs w:val="18"/>
        </w:rPr>
        <w:t xml:space="preserve">     </w:t>
      </w:r>
    </w:p>
    <w:p w:rsidR="00D83B0B" w:rsidRDefault="001C4508" w:rsidP="001C4508">
      <w:pPr>
        <w:jc w:val="both"/>
        <w:rPr>
          <w:rFonts w:ascii="Bookman Old Style" w:hAnsi="Bookman Old Style"/>
          <w:sz w:val="18"/>
          <w:szCs w:val="18"/>
        </w:rPr>
      </w:pPr>
      <w:r w:rsidRPr="006D0FE7">
        <w:rPr>
          <w:rFonts w:ascii="Bookman Old Style" w:hAnsi="Bookman Old Style"/>
          <w:sz w:val="18"/>
          <w:szCs w:val="18"/>
        </w:rPr>
        <w:t xml:space="preserve">        </w:t>
      </w:r>
    </w:p>
    <w:p w:rsidR="001C4508" w:rsidRPr="006D0FE7" w:rsidRDefault="001C4508" w:rsidP="0029568E">
      <w:pPr>
        <w:spacing w:after="0"/>
        <w:jc w:val="both"/>
        <w:rPr>
          <w:rFonts w:ascii="Bookman Old Style" w:hAnsi="Bookman Old Style"/>
          <w:sz w:val="18"/>
          <w:szCs w:val="18"/>
        </w:rPr>
      </w:pPr>
      <w:r w:rsidRPr="006D0FE7">
        <w:rPr>
          <w:rFonts w:ascii="Bookman Old Style" w:hAnsi="Bookman Old Style"/>
          <w:b/>
          <w:sz w:val="18"/>
          <w:szCs w:val="18"/>
        </w:rPr>
        <w:t>EJE 4: Violencia de Género</w:t>
      </w:r>
    </w:p>
    <w:p w:rsidR="001C4508" w:rsidRDefault="001C4508" w:rsidP="0029568E">
      <w:pPr>
        <w:spacing w:after="0"/>
        <w:jc w:val="both"/>
        <w:rPr>
          <w:rFonts w:ascii="Bookman Old Style" w:hAnsi="Bookman Old Style"/>
          <w:sz w:val="18"/>
          <w:szCs w:val="18"/>
        </w:rPr>
      </w:pPr>
      <w:r w:rsidRPr="006D0FE7">
        <w:rPr>
          <w:rFonts w:ascii="Bookman Old Style" w:hAnsi="Bookman Old Style"/>
          <w:sz w:val="18"/>
          <w:szCs w:val="18"/>
        </w:rPr>
        <w:t xml:space="preserve">Objetivo General: Garantizar las condiciones </w:t>
      </w:r>
      <w:r w:rsidR="000A3E53" w:rsidRPr="006D0FE7">
        <w:rPr>
          <w:rFonts w:ascii="Bookman Old Style" w:hAnsi="Bookman Old Style"/>
          <w:sz w:val="18"/>
          <w:szCs w:val="18"/>
        </w:rPr>
        <w:t>sociales necesarias para luchar contra la viol</w:t>
      </w:r>
      <w:r w:rsidR="00462BDC">
        <w:rPr>
          <w:rFonts w:ascii="Bookman Old Style" w:hAnsi="Bookman Old Style"/>
          <w:sz w:val="18"/>
          <w:szCs w:val="18"/>
        </w:rPr>
        <w:t>encia de género y garantizar una correcta intervención en la atención de la mujer víctima de maltrato</w:t>
      </w:r>
      <w:r w:rsidR="008E658D">
        <w:rPr>
          <w:rFonts w:ascii="Bookman Old Style" w:hAnsi="Bookman Old Style"/>
          <w:sz w:val="18"/>
          <w:szCs w:val="18"/>
        </w:rPr>
        <w:t xml:space="preserve"> de género</w:t>
      </w:r>
      <w:r w:rsidR="00462BDC">
        <w:rPr>
          <w:rFonts w:ascii="Bookman Old Style" w:hAnsi="Bookman Old Style"/>
          <w:sz w:val="18"/>
          <w:szCs w:val="18"/>
        </w:rPr>
        <w:t>.</w:t>
      </w:r>
      <w:r w:rsidR="00CE1C68">
        <w:rPr>
          <w:rFonts w:ascii="Bookman Old Style" w:hAnsi="Bookman Old Style"/>
          <w:sz w:val="18"/>
          <w:szCs w:val="18"/>
        </w:rPr>
        <w:t xml:space="preserve"> </w:t>
      </w:r>
      <w:r w:rsidR="00CE1C68" w:rsidRPr="00CE1C68">
        <w:rPr>
          <w:rFonts w:ascii="Bookman Old Style" w:hAnsi="Bookman Old Style"/>
          <w:sz w:val="18"/>
          <w:szCs w:val="18"/>
        </w:rPr>
        <w:t>(Salud, Mayores, Discapacidad, Infancia y Familia)</w:t>
      </w:r>
    </w:p>
    <w:p w:rsidR="0029568E" w:rsidRPr="006D0FE7" w:rsidRDefault="0029568E" w:rsidP="0029568E">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85"/>
        <w:gridCol w:w="4106"/>
        <w:gridCol w:w="2423"/>
        <w:gridCol w:w="4474"/>
      </w:tblGrid>
      <w:tr w:rsidR="001C4508" w:rsidRPr="006D0FE7" w:rsidTr="00474253">
        <w:tc>
          <w:tcPr>
            <w:tcW w:w="4385" w:type="dxa"/>
            <w:tcBorders>
              <w:bottom w:val="single" w:sz="4" w:space="0" w:color="auto"/>
            </w:tcBorders>
            <w:shd w:val="clear" w:color="auto" w:fill="F4ECFB" w:themeFill="accent6" w:themeFillTint="33"/>
            <w:vAlign w:val="center"/>
          </w:tcPr>
          <w:p w:rsidR="001C4508" w:rsidRPr="006D0FE7" w:rsidRDefault="001C4508" w:rsidP="001C4508">
            <w:pPr>
              <w:jc w:val="center"/>
              <w:rPr>
                <w:rFonts w:ascii="Bookman Old Style" w:hAnsi="Bookman Old Style"/>
                <w:b/>
                <w:sz w:val="18"/>
                <w:szCs w:val="18"/>
              </w:rPr>
            </w:pPr>
          </w:p>
          <w:p w:rsidR="001C4508" w:rsidRPr="006D0FE7" w:rsidRDefault="001C4508" w:rsidP="001C4508">
            <w:pPr>
              <w:jc w:val="center"/>
              <w:rPr>
                <w:rFonts w:ascii="Bookman Old Style" w:hAnsi="Bookman Old Style"/>
                <w:b/>
                <w:sz w:val="18"/>
                <w:szCs w:val="18"/>
              </w:rPr>
            </w:pPr>
            <w:r w:rsidRPr="006D0FE7">
              <w:rPr>
                <w:rFonts w:ascii="Bookman Old Style" w:hAnsi="Bookman Old Style"/>
                <w:b/>
                <w:sz w:val="18"/>
                <w:szCs w:val="18"/>
              </w:rPr>
              <w:t>OBJETIVOS ESPECÍFICOS</w:t>
            </w:r>
          </w:p>
          <w:p w:rsidR="001C4508" w:rsidRPr="006D0FE7" w:rsidRDefault="001C4508" w:rsidP="001C4508">
            <w:pPr>
              <w:jc w:val="center"/>
              <w:rPr>
                <w:rFonts w:ascii="Bookman Old Style" w:hAnsi="Bookman Old Style"/>
                <w:b/>
                <w:sz w:val="18"/>
                <w:szCs w:val="18"/>
              </w:rPr>
            </w:pPr>
          </w:p>
        </w:tc>
        <w:tc>
          <w:tcPr>
            <w:tcW w:w="4106" w:type="dxa"/>
            <w:shd w:val="clear" w:color="auto" w:fill="F4ECFB" w:themeFill="accent6" w:themeFillTint="33"/>
            <w:vAlign w:val="center"/>
          </w:tcPr>
          <w:p w:rsidR="001C4508" w:rsidRPr="006D0FE7" w:rsidRDefault="001C4508" w:rsidP="001C4508">
            <w:pPr>
              <w:jc w:val="center"/>
              <w:rPr>
                <w:rFonts w:ascii="Bookman Old Style" w:hAnsi="Bookman Old Style"/>
                <w:b/>
                <w:sz w:val="18"/>
                <w:szCs w:val="18"/>
              </w:rPr>
            </w:pPr>
            <w:r w:rsidRPr="006D0FE7">
              <w:rPr>
                <w:rFonts w:ascii="Bookman Old Style" w:hAnsi="Bookman Old Style"/>
                <w:b/>
                <w:sz w:val="18"/>
                <w:szCs w:val="18"/>
              </w:rPr>
              <w:t>ACCIONES</w:t>
            </w:r>
          </w:p>
        </w:tc>
        <w:tc>
          <w:tcPr>
            <w:tcW w:w="2423" w:type="dxa"/>
            <w:tcBorders>
              <w:bottom w:val="single" w:sz="4" w:space="0" w:color="auto"/>
            </w:tcBorders>
            <w:shd w:val="clear" w:color="auto" w:fill="F4ECFB" w:themeFill="accent6" w:themeFillTint="33"/>
            <w:vAlign w:val="center"/>
          </w:tcPr>
          <w:p w:rsidR="001C4508" w:rsidRPr="006D0FE7" w:rsidRDefault="001C4508" w:rsidP="001C4508">
            <w:pPr>
              <w:jc w:val="center"/>
              <w:rPr>
                <w:rFonts w:ascii="Bookman Old Style" w:hAnsi="Bookman Old Style"/>
                <w:b/>
                <w:sz w:val="18"/>
                <w:szCs w:val="18"/>
              </w:rPr>
            </w:pPr>
            <w:r w:rsidRPr="006D0FE7">
              <w:rPr>
                <w:rFonts w:ascii="Bookman Old Style" w:hAnsi="Bookman Old Style"/>
                <w:b/>
                <w:sz w:val="18"/>
                <w:szCs w:val="18"/>
              </w:rPr>
              <w:t>ÁREAS</w:t>
            </w:r>
          </w:p>
        </w:tc>
        <w:tc>
          <w:tcPr>
            <w:tcW w:w="4474" w:type="dxa"/>
            <w:tcBorders>
              <w:bottom w:val="single" w:sz="4" w:space="0" w:color="auto"/>
            </w:tcBorders>
            <w:shd w:val="clear" w:color="auto" w:fill="F4ECFB" w:themeFill="accent6" w:themeFillTint="33"/>
            <w:vAlign w:val="center"/>
          </w:tcPr>
          <w:p w:rsidR="001C4508" w:rsidRPr="006D0FE7" w:rsidRDefault="001C4508" w:rsidP="001C450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1C4508" w:rsidRPr="006D0FE7" w:rsidTr="00C056AF">
        <w:tc>
          <w:tcPr>
            <w:tcW w:w="4385" w:type="dxa"/>
            <w:tcBorders>
              <w:bottom w:val="nil"/>
            </w:tcBorders>
            <w:shd w:val="clear" w:color="auto" w:fill="auto"/>
            <w:vAlign w:val="center"/>
          </w:tcPr>
          <w:p w:rsidR="001C4508" w:rsidRPr="006D0FE7" w:rsidRDefault="00D01823" w:rsidP="001C4508">
            <w:pPr>
              <w:rPr>
                <w:rFonts w:ascii="Bookman Old Style" w:hAnsi="Bookman Old Style"/>
                <w:sz w:val="18"/>
                <w:szCs w:val="18"/>
              </w:rPr>
            </w:pPr>
            <w:r w:rsidRPr="006D0FE7">
              <w:rPr>
                <w:rFonts w:ascii="Bookman Old Style" w:hAnsi="Bookman Old Style"/>
                <w:sz w:val="18"/>
                <w:szCs w:val="18"/>
              </w:rPr>
              <w:t>Fortalecer la prevención de la violencia contra la mujeres.</w:t>
            </w:r>
          </w:p>
        </w:tc>
        <w:tc>
          <w:tcPr>
            <w:tcW w:w="4106" w:type="dxa"/>
            <w:shd w:val="clear" w:color="auto" w:fill="auto"/>
            <w:vAlign w:val="center"/>
          </w:tcPr>
          <w:p w:rsidR="001C4508" w:rsidRPr="006D0FE7" w:rsidRDefault="00D01823" w:rsidP="001C4508">
            <w:pPr>
              <w:rPr>
                <w:rFonts w:ascii="Bookman Old Style" w:hAnsi="Bookman Old Style"/>
                <w:sz w:val="18"/>
                <w:szCs w:val="18"/>
              </w:rPr>
            </w:pPr>
            <w:r w:rsidRPr="006D0FE7">
              <w:rPr>
                <w:rFonts w:ascii="Bookman Old Style" w:hAnsi="Bookman Old Style"/>
                <w:sz w:val="18"/>
                <w:szCs w:val="18"/>
              </w:rPr>
              <w:t xml:space="preserve">Seguir conmemorando el 25 de </w:t>
            </w:r>
            <w:r w:rsidR="00FB211B" w:rsidRPr="006D0FE7">
              <w:rPr>
                <w:rFonts w:ascii="Bookman Old Style" w:hAnsi="Bookman Old Style"/>
                <w:sz w:val="18"/>
                <w:szCs w:val="18"/>
              </w:rPr>
              <w:t>noviembre</w:t>
            </w:r>
            <w:r w:rsidRPr="006D0FE7">
              <w:rPr>
                <w:rFonts w:ascii="Bookman Old Style" w:hAnsi="Bookman Old Style"/>
                <w:sz w:val="18"/>
                <w:szCs w:val="18"/>
              </w:rPr>
              <w:t>, Día Internacional de la Violencia hacia las Mujeres.</w:t>
            </w:r>
          </w:p>
          <w:p w:rsidR="00D01823" w:rsidRPr="006D0FE7" w:rsidRDefault="00D01823" w:rsidP="001C4508">
            <w:pPr>
              <w:rPr>
                <w:rFonts w:ascii="Bookman Old Style" w:hAnsi="Bookman Old Style"/>
                <w:sz w:val="18"/>
                <w:szCs w:val="18"/>
              </w:rPr>
            </w:pPr>
          </w:p>
        </w:tc>
        <w:tc>
          <w:tcPr>
            <w:tcW w:w="2423" w:type="dxa"/>
            <w:tcBorders>
              <w:bottom w:val="single" w:sz="4" w:space="0" w:color="auto"/>
            </w:tcBorders>
            <w:shd w:val="clear" w:color="auto" w:fill="auto"/>
            <w:vAlign w:val="center"/>
          </w:tcPr>
          <w:p w:rsidR="001C4508" w:rsidRPr="006D0FE7" w:rsidRDefault="00462BDC" w:rsidP="001C4508">
            <w:pPr>
              <w:jc w:val="center"/>
              <w:rPr>
                <w:rFonts w:ascii="Bookman Old Style" w:hAnsi="Bookman Old Style"/>
                <w:sz w:val="18"/>
                <w:szCs w:val="18"/>
              </w:rPr>
            </w:pPr>
            <w:r>
              <w:rPr>
                <w:rFonts w:ascii="Bookman Old Style" w:hAnsi="Bookman Old Style"/>
                <w:sz w:val="18"/>
                <w:szCs w:val="18"/>
              </w:rPr>
              <w:t xml:space="preserve">Bienestar Social/ Igualdad/ Salud/ </w:t>
            </w:r>
          </w:p>
        </w:tc>
        <w:tc>
          <w:tcPr>
            <w:tcW w:w="4474" w:type="dxa"/>
            <w:tcBorders>
              <w:bottom w:val="nil"/>
            </w:tcBorders>
            <w:shd w:val="clear" w:color="auto" w:fill="auto"/>
            <w:vAlign w:val="center"/>
          </w:tcPr>
          <w:p w:rsidR="00462BDC" w:rsidRPr="003E3499" w:rsidRDefault="00462BDC" w:rsidP="003E3499">
            <w:pPr>
              <w:pStyle w:val="Prrafodelista"/>
              <w:ind w:left="1080"/>
              <w:rPr>
                <w:rFonts w:ascii="Bookman Old Style" w:hAnsi="Bookman Old Style"/>
                <w:sz w:val="18"/>
                <w:szCs w:val="18"/>
              </w:rPr>
            </w:pPr>
          </w:p>
          <w:p w:rsidR="003E3499" w:rsidRDefault="003E3499" w:rsidP="00AA3372">
            <w:pPr>
              <w:pStyle w:val="Prrafodelista"/>
              <w:numPr>
                <w:ilvl w:val="0"/>
                <w:numId w:val="4"/>
              </w:numPr>
              <w:rPr>
                <w:rFonts w:ascii="Bookman Old Style" w:hAnsi="Bookman Old Style"/>
                <w:sz w:val="18"/>
                <w:szCs w:val="18"/>
              </w:rPr>
            </w:pPr>
            <w:r>
              <w:rPr>
                <w:rFonts w:ascii="Bookman Old Style" w:hAnsi="Bookman Old Style"/>
                <w:sz w:val="18"/>
                <w:szCs w:val="18"/>
              </w:rPr>
              <w:t>Actividades realizadas 25 noviembre</w:t>
            </w:r>
          </w:p>
          <w:p w:rsidR="001C4508" w:rsidRPr="006D0FE7" w:rsidRDefault="00D01823" w:rsidP="00AA3372">
            <w:pPr>
              <w:pStyle w:val="Prrafodelista"/>
              <w:numPr>
                <w:ilvl w:val="0"/>
                <w:numId w:val="4"/>
              </w:numPr>
              <w:rPr>
                <w:rFonts w:ascii="Bookman Old Style" w:hAnsi="Bookman Old Style"/>
                <w:sz w:val="18"/>
                <w:szCs w:val="18"/>
              </w:rPr>
            </w:pPr>
            <w:r w:rsidRPr="006D0FE7">
              <w:rPr>
                <w:rFonts w:ascii="Bookman Old Style" w:hAnsi="Bookman Old Style"/>
                <w:sz w:val="18"/>
                <w:szCs w:val="18"/>
              </w:rPr>
              <w:t>Número de denuncias de malos tratos agresiones sexuales contra las mujeres realizadas en el municipio.</w:t>
            </w:r>
          </w:p>
        </w:tc>
      </w:tr>
      <w:tr w:rsidR="00D01823" w:rsidRPr="006D0FE7" w:rsidTr="00C056AF">
        <w:tc>
          <w:tcPr>
            <w:tcW w:w="4385" w:type="dxa"/>
            <w:tcBorders>
              <w:top w:val="nil"/>
              <w:bottom w:val="single" w:sz="4" w:space="0" w:color="auto"/>
            </w:tcBorders>
            <w:shd w:val="clear" w:color="auto" w:fill="auto"/>
            <w:vAlign w:val="center"/>
          </w:tcPr>
          <w:p w:rsidR="00D01823" w:rsidRPr="006D0FE7" w:rsidRDefault="00D01823" w:rsidP="001C4508">
            <w:pPr>
              <w:rPr>
                <w:rFonts w:ascii="Bookman Old Style" w:hAnsi="Bookman Old Style"/>
                <w:sz w:val="18"/>
                <w:szCs w:val="18"/>
              </w:rPr>
            </w:pPr>
          </w:p>
        </w:tc>
        <w:tc>
          <w:tcPr>
            <w:tcW w:w="4106" w:type="dxa"/>
            <w:shd w:val="clear" w:color="auto" w:fill="auto"/>
            <w:vAlign w:val="center"/>
          </w:tcPr>
          <w:p w:rsidR="00D01823" w:rsidRDefault="00D01823" w:rsidP="001C4508">
            <w:pPr>
              <w:rPr>
                <w:rFonts w:ascii="Bookman Old Style" w:hAnsi="Bookman Old Style"/>
                <w:sz w:val="18"/>
                <w:szCs w:val="18"/>
              </w:rPr>
            </w:pPr>
            <w:r w:rsidRPr="006D0FE7">
              <w:rPr>
                <w:rFonts w:ascii="Bookman Old Style" w:hAnsi="Bookman Old Style"/>
                <w:sz w:val="18"/>
                <w:szCs w:val="18"/>
              </w:rPr>
              <w:t>Seguir denunciando públicamente de forma sistemática las agresiones que s</w:t>
            </w:r>
            <w:r w:rsidR="00285308">
              <w:rPr>
                <w:rFonts w:ascii="Bookman Old Style" w:hAnsi="Bookman Old Style"/>
                <w:sz w:val="18"/>
                <w:szCs w:val="18"/>
              </w:rPr>
              <w:t>e cometan contra las mujeres, en</w:t>
            </w:r>
            <w:r w:rsidRPr="006D0FE7">
              <w:rPr>
                <w:rFonts w:ascii="Bookman Old Style" w:hAnsi="Bookman Old Style"/>
                <w:sz w:val="18"/>
                <w:szCs w:val="18"/>
              </w:rPr>
              <w:t xml:space="preserve"> La Orotava</w:t>
            </w:r>
            <w:r w:rsidR="002C100E" w:rsidRPr="006D0FE7">
              <w:rPr>
                <w:rFonts w:ascii="Bookman Old Style" w:hAnsi="Bookman Old Style"/>
                <w:sz w:val="18"/>
                <w:szCs w:val="18"/>
              </w:rPr>
              <w:t>.</w:t>
            </w:r>
          </w:p>
          <w:p w:rsidR="00BC655C" w:rsidRPr="006D0FE7" w:rsidRDefault="00BC655C" w:rsidP="001C4508">
            <w:pPr>
              <w:rPr>
                <w:rFonts w:ascii="Bookman Old Style" w:hAnsi="Bookman Old Style"/>
                <w:sz w:val="18"/>
                <w:szCs w:val="18"/>
              </w:rPr>
            </w:pPr>
          </w:p>
        </w:tc>
        <w:tc>
          <w:tcPr>
            <w:tcW w:w="2423" w:type="dxa"/>
            <w:tcBorders>
              <w:top w:val="single" w:sz="4" w:space="0" w:color="auto"/>
              <w:bottom w:val="single" w:sz="4" w:space="0" w:color="auto"/>
            </w:tcBorders>
            <w:shd w:val="clear" w:color="auto" w:fill="auto"/>
            <w:vAlign w:val="center"/>
          </w:tcPr>
          <w:p w:rsidR="00D01823" w:rsidRPr="006D0FE7" w:rsidRDefault="00462BDC" w:rsidP="001C4508">
            <w:pPr>
              <w:jc w:val="center"/>
              <w:rPr>
                <w:rFonts w:ascii="Bookman Old Style" w:hAnsi="Bookman Old Style"/>
                <w:sz w:val="18"/>
                <w:szCs w:val="18"/>
              </w:rPr>
            </w:pPr>
            <w:r w:rsidRPr="00462BDC">
              <w:rPr>
                <w:rFonts w:ascii="Bookman Old Style" w:hAnsi="Bookman Old Style"/>
                <w:sz w:val="18"/>
                <w:szCs w:val="18"/>
              </w:rPr>
              <w:t>Bienestar Social/ Igualdad/ Salud/</w:t>
            </w:r>
          </w:p>
        </w:tc>
        <w:tc>
          <w:tcPr>
            <w:tcW w:w="4474" w:type="dxa"/>
            <w:tcBorders>
              <w:top w:val="nil"/>
              <w:bottom w:val="single" w:sz="4" w:space="0" w:color="auto"/>
            </w:tcBorders>
            <w:shd w:val="clear" w:color="auto" w:fill="auto"/>
            <w:vAlign w:val="center"/>
          </w:tcPr>
          <w:p w:rsidR="00D01823" w:rsidRPr="006D0FE7" w:rsidRDefault="00D01823" w:rsidP="002C100E">
            <w:pPr>
              <w:pStyle w:val="Prrafodelista"/>
              <w:rPr>
                <w:rFonts w:ascii="Bookman Old Style" w:hAnsi="Bookman Old Style"/>
                <w:sz w:val="18"/>
                <w:szCs w:val="18"/>
              </w:rPr>
            </w:pPr>
          </w:p>
        </w:tc>
      </w:tr>
      <w:tr w:rsidR="00462BDC" w:rsidRPr="006D0FE7" w:rsidTr="00C056AF">
        <w:tc>
          <w:tcPr>
            <w:tcW w:w="4385" w:type="dxa"/>
            <w:tcBorders>
              <w:top w:val="single" w:sz="4" w:space="0" w:color="auto"/>
              <w:bottom w:val="single" w:sz="4" w:space="0" w:color="auto"/>
            </w:tcBorders>
            <w:shd w:val="clear" w:color="auto" w:fill="auto"/>
            <w:vAlign w:val="center"/>
          </w:tcPr>
          <w:p w:rsidR="00462BDC" w:rsidRPr="006D0FE7" w:rsidRDefault="00462BDC" w:rsidP="001C4508">
            <w:pPr>
              <w:rPr>
                <w:rFonts w:ascii="Bookman Old Style" w:hAnsi="Bookman Old Style"/>
                <w:sz w:val="18"/>
                <w:szCs w:val="18"/>
              </w:rPr>
            </w:pPr>
            <w:r>
              <w:rPr>
                <w:rFonts w:ascii="Bookman Old Style" w:hAnsi="Bookman Old Style"/>
                <w:sz w:val="18"/>
                <w:szCs w:val="18"/>
              </w:rPr>
              <w:t>Fortalecer la intervención en la lucha contra la violencia de género.</w:t>
            </w:r>
          </w:p>
        </w:tc>
        <w:tc>
          <w:tcPr>
            <w:tcW w:w="4106" w:type="dxa"/>
            <w:shd w:val="clear" w:color="auto" w:fill="auto"/>
            <w:vAlign w:val="center"/>
          </w:tcPr>
          <w:p w:rsidR="00462BDC" w:rsidRPr="006D0FE7" w:rsidRDefault="00462BDC" w:rsidP="001C4508">
            <w:pPr>
              <w:rPr>
                <w:rFonts w:ascii="Bookman Old Style" w:hAnsi="Bookman Old Style"/>
                <w:sz w:val="18"/>
                <w:szCs w:val="18"/>
              </w:rPr>
            </w:pPr>
            <w:r>
              <w:rPr>
                <w:rFonts w:ascii="Bookman Old Style" w:hAnsi="Bookman Old Style"/>
                <w:sz w:val="18"/>
                <w:szCs w:val="18"/>
              </w:rPr>
              <w:t>Elaborar un protocolo municipal para la atención a mujeres víctimas de maltrato de género y agresiones sexuales.</w:t>
            </w:r>
          </w:p>
        </w:tc>
        <w:tc>
          <w:tcPr>
            <w:tcW w:w="2423" w:type="dxa"/>
            <w:tcBorders>
              <w:top w:val="single" w:sz="4" w:space="0" w:color="auto"/>
              <w:bottom w:val="single" w:sz="4" w:space="0" w:color="auto"/>
            </w:tcBorders>
            <w:shd w:val="clear" w:color="auto" w:fill="auto"/>
            <w:vAlign w:val="center"/>
          </w:tcPr>
          <w:p w:rsidR="00462BDC" w:rsidRPr="006D0FE7" w:rsidRDefault="00462BDC" w:rsidP="001C4508">
            <w:pPr>
              <w:jc w:val="center"/>
              <w:rPr>
                <w:rFonts w:ascii="Bookman Old Style" w:hAnsi="Bookman Old Style"/>
                <w:sz w:val="18"/>
                <w:szCs w:val="18"/>
              </w:rPr>
            </w:pPr>
            <w:r w:rsidRPr="00462BDC">
              <w:rPr>
                <w:rFonts w:ascii="Bookman Old Style" w:hAnsi="Bookman Old Style"/>
                <w:sz w:val="18"/>
                <w:szCs w:val="18"/>
              </w:rPr>
              <w:t>Bienestar Social/ Igualdad/ Salud/</w:t>
            </w:r>
          </w:p>
        </w:tc>
        <w:tc>
          <w:tcPr>
            <w:tcW w:w="4474" w:type="dxa"/>
            <w:tcBorders>
              <w:top w:val="single" w:sz="4" w:space="0" w:color="auto"/>
              <w:bottom w:val="single" w:sz="4" w:space="0" w:color="auto"/>
            </w:tcBorders>
            <w:shd w:val="clear" w:color="auto" w:fill="auto"/>
            <w:vAlign w:val="center"/>
          </w:tcPr>
          <w:p w:rsidR="00462BDC" w:rsidRPr="00462BDC" w:rsidRDefault="00462BDC" w:rsidP="00462BDC">
            <w:pPr>
              <w:rPr>
                <w:rFonts w:ascii="Bookman Old Style" w:hAnsi="Bookman Old Style"/>
                <w:sz w:val="18"/>
                <w:szCs w:val="18"/>
              </w:rPr>
            </w:pPr>
          </w:p>
          <w:p w:rsidR="00462BDC" w:rsidRPr="00462BDC" w:rsidRDefault="00462BDC" w:rsidP="00462BDC">
            <w:pPr>
              <w:rPr>
                <w:rFonts w:ascii="Bookman Old Style" w:hAnsi="Bookman Old Style"/>
                <w:sz w:val="18"/>
                <w:szCs w:val="18"/>
              </w:rPr>
            </w:pPr>
          </w:p>
          <w:p w:rsidR="00462BDC" w:rsidRPr="00462BDC" w:rsidRDefault="00674078" w:rsidP="00674078">
            <w:pPr>
              <w:pStyle w:val="Prrafodelista"/>
              <w:numPr>
                <w:ilvl w:val="0"/>
                <w:numId w:val="4"/>
              </w:numPr>
              <w:rPr>
                <w:rFonts w:ascii="Bookman Old Style" w:hAnsi="Bookman Old Style"/>
                <w:sz w:val="18"/>
                <w:szCs w:val="18"/>
              </w:rPr>
            </w:pPr>
            <w:r>
              <w:rPr>
                <w:rFonts w:ascii="Bookman Old Style" w:hAnsi="Bookman Old Style"/>
                <w:sz w:val="18"/>
                <w:szCs w:val="18"/>
              </w:rPr>
              <w:t>Elaboración protocolo SI/NO</w:t>
            </w:r>
          </w:p>
        </w:tc>
      </w:tr>
      <w:tr w:rsidR="00A81F85" w:rsidRPr="006D0FE7" w:rsidTr="005468AA">
        <w:tc>
          <w:tcPr>
            <w:tcW w:w="4385" w:type="dxa"/>
            <w:tcBorders>
              <w:top w:val="single" w:sz="4" w:space="0" w:color="auto"/>
              <w:bottom w:val="single" w:sz="4" w:space="0" w:color="auto"/>
            </w:tcBorders>
            <w:shd w:val="clear" w:color="auto" w:fill="auto"/>
            <w:vAlign w:val="center"/>
          </w:tcPr>
          <w:p w:rsidR="00A81F85" w:rsidRDefault="00A91F18" w:rsidP="001C4508">
            <w:pPr>
              <w:rPr>
                <w:rFonts w:ascii="Bookman Old Style" w:hAnsi="Bookman Old Style"/>
                <w:sz w:val="18"/>
                <w:szCs w:val="18"/>
              </w:rPr>
            </w:pPr>
            <w:r>
              <w:rPr>
                <w:rFonts w:ascii="Bookman Old Style" w:hAnsi="Bookman Old Style"/>
                <w:sz w:val="18"/>
                <w:szCs w:val="18"/>
              </w:rPr>
              <w:t>Reflexionar sobre la construcción de la identidad femenina y analizar, de forma crítica, las consecuencias del patriarcado en nuestra sociedad.</w:t>
            </w:r>
          </w:p>
        </w:tc>
        <w:tc>
          <w:tcPr>
            <w:tcW w:w="4106" w:type="dxa"/>
            <w:shd w:val="clear" w:color="auto" w:fill="auto"/>
            <w:vAlign w:val="center"/>
          </w:tcPr>
          <w:p w:rsidR="00A81F85" w:rsidRDefault="00A91F18" w:rsidP="00795A45">
            <w:pPr>
              <w:rPr>
                <w:rFonts w:ascii="Bookman Old Style" w:hAnsi="Bookman Old Style"/>
                <w:sz w:val="18"/>
                <w:szCs w:val="18"/>
              </w:rPr>
            </w:pPr>
            <w:r>
              <w:rPr>
                <w:rFonts w:ascii="Bookman Old Style" w:hAnsi="Bookman Old Style"/>
                <w:sz w:val="18"/>
                <w:szCs w:val="18"/>
              </w:rPr>
              <w:t>Aprovechar los espacios que ya existen como recursos de</w:t>
            </w:r>
            <w:r w:rsidR="00795A45">
              <w:rPr>
                <w:rFonts w:ascii="Bookman Old Style" w:hAnsi="Bookman Old Style"/>
                <w:sz w:val="18"/>
                <w:szCs w:val="18"/>
              </w:rPr>
              <w:t>sde el área de igualdad</w:t>
            </w:r>
            <w:r>
              <w:rPr>
                <w:rFonts w:ascii="Bookman Old Style" w:hAnsi="Bookman Old Style"/>
                <w:sz w:val="18"/>
                <w:szCs w:val="18"/>
              </w:rPr>
              <w:t xml:space="preserve"> tales como: talleres</w:t>
            </w:r>
            <w:r w:rsidR="00795A45">
              <w:rPr>
                <w:rFonts w:ascii="Bookman Old Style" w:hAnsi="Bookman Old Style"/>
                <w:sz w:val="18"/>
                <w:szCs w:val="18"/>
              </w:rPr>
              <w:t xml:space="preserve"> del proyecto sociocultural de la mujer, charlas sobre igualdad, terapias </w:t>
            </w:r>
            <w:r w:rsidR="00747B36">
              <w:rPr>
                <w:rFonts w:ascii="Bookman Old Style" w:hAnsi="Bookman Old Style"/>
                <w:sz w:val="18"/>
                <w:szCs w:val="18"/>
              </w:rPr>
              <w:t>holísticas, para</w:t>
            </w:r>
            <w:r w:rsidR="00795A45">
              <w:rPr>
                <w:rFonts w:ascii="Bookman Old Style" w:hAnsi="Bookman Old Style"/>
                <w:sz w:val="18"/>
                <w:szCs w:val="18"/>
              </w:rPr>
              <w:t xml:space="preserve"> generar esta reflexión y valorar sus consecuencias.</w:t>
            </w:r>
          </w:p>
          <w:p w:rsidR="00747B36" w:rsidRDefault="00747B36" w:rsidP="00795A45">
            <w:pPr>
              <w:rPr>
                <w:rFonts w:ascii="Bookman Old Style" w:hAnsi="Bookman Old Style"/>
                <w:sz w:val="18"/>
                <w:szCs w:val="18"/>
              </w:rPr>
            </w:pPr>
          </w:p>
        </w:tc>
        <w:tc>
          <w:tcPr>
            <w:tcW w:w="2423" w:type="dxa"/>
            <w:tcBorders>
              <w:top w:val="single" w:sz="4" w:space="0" w:color="auto"/>
              <w:bottom w:val="single" w:sz="4" w:space="0" w:color="auto"/>
            </w:tcBorders>
            <w:shd w:val="clear" w:color="auto" w:fill="auto"/>
            <w:vAlign w:val="center"/>
          </w:tcPr>
          <w:p w:rsidR="00A81F85" w:rsidRPr="00462BDC" w:rsidRDefault="00795A45" w:rsidP="001C4508">
            <w:pPr>
              <w:jc w:val="center"/>
              <w:rPr>
                <w:rFonts w:ascii="Bookman Old Style" w:hAnsi="Bookman Old Style"/>
                <w:sz w:val="18"/>
                <w:szCs w:val="18"/>
              </w:rPr>
            </w:pPr>
            <w:r w:rsidRPr="00795A45">
              <w:rPr>
                <w:rFonts w:ascii="Bookman Old Style" w:hAnsi="Bookman Old Style"/>
                <w:sz w:val="18"/>
                <w:szCs w:val="18"/>
              </w:rPr>
              <w:t>B</w:t>
            </w:r>
            <w:r>
              <w:rPr>
                <w:rFonts w:ascii="Bookman Old Style" w:hAnsi="Bookman Old Style"/>
                <w:sz w:val="18"/>
                <w:szCs w:val="18"/>
              </w:rPr>
              <w:t>ienestar Social/ Igualdad/ Mayores</w:t>
            </w:r>
          </w:p>
        </w:tc>
        <w:tc>
          <w:tcPr>
            <w:tcW w:w="4474" w:type="dxa"/>
            <w:tcBorders>
              <w:top w:val="single" w:sz="4" w:space="0" w:color="auto"/>
              <w:bottom w:val="single" w:sz="4" w:space="0" w:color="auto"/>
            </w:tcBorders>
            <w:shd w:val="clear" w:color="auto" w:fill="auto"/>
            <w:vAlign w:val="center"/>
          </w:tcPr>
          <w:p w:rsidR="00A81F85" w:rsidRPr="007A006D" w:rsidRDefault="007A006D" w:rsidP="007A006D">
            <w:pPr>
              <w:rPr>
                <w:rFonts w:ascii="Bookman Old Style" w:hAnsi="Bookman Old Style"/>
                <w:sz w:val="18"/>
                <w:szCs w:val="18"/>
              </w:rPr>
            </w:pPr>
            <w:r>
              <w:rPr>
                <w:rFonts w:ascii="Bookman Old Style" w:hAnsi="Bookman Old Style"/>
                <w:sz w:val="18"/>
                <w:szCs w:val="18"/>
              </w:rPr>
              <w:t xml:space="preserve">        </w:t>
            </w:r>
            <w:r w:rsidR="00795A45" w:rsidRPr="007A006D">
              <w:rPr>
                <w:rFonts w:ascii="Bookman Old Style" w:hAnsi="Bookman Old Style"/>
                <w:sz w:val="18"/>
                <w:szCs w:val="18"/>
              </w:rPr>
              <w:t>-</w:t>
            </w:r>
            <w:r w:rsidR="00795A45" w:rsidRPr="007A006D">
              <w:rPr>
                <w:rFonts w:ascii="Bookman Old Style" w:hAnsi="Bookman Old Style"/>
                <w:sz w:val="18"/>
                <w:szCs w:val="18"/>
              </w:rPr>
              <w:tab/>
              <w:t>Número de acciones realizadas.</w:t>
            </w:r>
          </w:p>
        </w:tc>
      </w:tr>
      <w:tr w:rsidR="002953E6" w:rsidRPr="006D0FE7" w:rsidTr="00D957D5">
        <w:tc>
          <w:tcPr>
            <w:tcW w:w="4385" w:type="dxa"/>
            <w:tcBorders>
              <w:top w:val="single" w:sz="4" w:space="0" w:color="auto"/>
              <w:bottom w:val="single" w:sz="4" w:space="0" w:color="auto"/>
            </w:tcBorders>
            <w:shd w:val="clear" w:color="auto" w:fill="auto"/>
            <w:vAlign w:val="center"/>
          </w:tcPr>
          <w:p w:rsidR="002953E6" w:rsidRDefault="008E658D" w:rsidP="00D46608">
            <w:pPr>
              <w:rPr>
                <w:rFonts w:ascii="Bookman Old Style" w:hAnsi="Bookman Old Style"/>
                <w:sz w:val="18"/>
                <w:szCs w:val="18"/>
              </w:rPr>
            </w:pPr>
            <w:r>
              <w:rPr>
                <w:rFonts w:ascii="Bookman Old Style" w:hAnsi="Bookman Old Style"/>
                <w:sz w:val="18"/>
                <w:szCs w:val="18"/>
              </w:rPr>
              <w:lastRenderedPageBreak/>
              <w:t>Detectar y prevenir los posibles casos de violencia a mujeres con discapacidad en el municipio.</w:t>
            </w:r>
          </w:p>
        </w:tc>
        <w:tc>
          <w:tcPr>
            <w:tcW w:w="4106" w:type="dxa"/>
            <w:shd w:val="clear" w:color="auto" w:fill="auto"/>
            <w:vAlign w:val="center"/>
          </w:tcPr>
          <w:p w:rsidR="002953E6" w:rsidRDefault="008E658D" w:rsidP="008E658D">
            <w:pPr>
              <w:rPr>
                <w:rFonts w:ascii="Bookman Old Style" w:hAnsi="Bookman Old Style"/>
                <w:sz w:val="18"/>
                <w:szCs w:val="18"/>
              </w:rPr>
            </w:pPr>
            <w:r>
              <w:rPr>
                <w:rFonts w:ascii="Bookman Old Style" w:hAnsi="Bookman Old Style"/>
                <w:sz w:val="18"/>
                <w:szCs w:val="18"/>
              </w:rPr>
              <w:t xml:space="preserve">Fomentar el </w:t>
            </w:r>
            <w:r w:rsidRPr="008E658D">
              <w:rPr>
                <w:rFonts w:ascii="Bookman Old Style" w:hAnsi="Bookman Old Style"/>
                <w:sz w:val="18"/>
                <w:szCs w:val="18"/>
              </w:rPr>
              <w:t>empoderamiento</w:t>
            </w:r>
            <w:r>
              <w:rPr>
                <w:rFonts w:ascii="Bookman Old Style" w:hAnsi="Bookman Old Style"/>
                <w:sz w:val="18"/>
                <w:szCs w:val="18"/>
              </w:rPr>
              <w:t xml:space="preserve"> de las mujeres que padecen discapacidad</w:t>
            </w:r>
            <w:r w:rsidRPr="008E658D">
              <w:rPr>
                <w:rFonts w:ascii="Bookman Old Style" w:hAnsi="Bookman Old Style"/>
                <w:sz w:val="18"/>
                <w:szCs w:val="18"/>
              </w:rPr>
              <w:t xml:space="preserve"> para que tome</w:t>
            </w:r>
            <w:r>
              <w:rPr>
                <w:rFonts w:ascii="Bookman Old Style" w:hAnsi="Bookman Old Style"/>
                <w:sz w:val="18"/>
                <w:szCs w:val="18"/>
              </w:rPr>
              <w:t>n el control de su propia vida, dotándolas</w:t>
            </w:r>
            <w:r w:rsidRPr="008E658D">
              <w:rPr>
                <w:rFonts w:ascii="Bookman Old Style" w:hAnsi="Bookman Old Style"/>
                <w:sz w:val="18"/>
                <w:szCs w:val="18"/>
              </w:rPr>
              <w:t xml:space="preserve"> de las herramientas y recursos suficientes para que puedan enfrentarse a posibles situac</w:t>
            </w:r>
            <w:r>
              <w:rPr>
                <w:rFonts w:ascii="Bookman Old Style" w:hAnsi="Bookman Old Style"/>
                <w:sz w:val="18"/>
                <w:szCs w:val="18"/>
              </w:rPr>
              <w:t xml:space="preserve">iones de violencia de género, a través de talleres, charlas, encuentros </w:t>
            </w:r>
            <w:r w:rsidR="00747B36">
              <w:rPr>
                <w:rFonts w:ascii="Bookman Old Style" w:hAnsi="Bookman Old Style"/>
                <w:sz w:val="18"/>
                <w:szCs w:val="18"/>
              </w:rPr>
              <w:t>formativos, …</w:t>
            </w:r>
          </w:p>
          <w:p w:rsidR="00747B36" w:rsidRDefault="00747B36" w:rsidP="008E658D">
            <w:pPr>
              <w:rPr>
                <w:rFonts w:ascii="Bookman Old Style" w:hAnsi="Bookman Old Style"/>
                <w:sz w:val="18"/>
                <w:szCs w:val="18"/>
              </w:rPr>
            </w:pPr>
          </w:p>
        </w:tc>
        <w:tc>
          <w:tcPr>
            <w:tcW w:w="2423" w:type="dxa"/>
            <w:tcBorders>
              <w:top w:val="single" w:sz="4" w:space="0" w:color="auto"/>
              <w:bottom w:val="single" w:sz="4" w:space="0" w:color="auto"/>
            </w:tcBorders>
            <w:shd w:val="clear" w:color="auto" w:fill="auto"/>
            <w:vAlign w:val="center"/>
          </w:tcPr>
          <w:p w:rsidR="002953E6" w:rsidRPr="00795A45" w:rsidRDefault="002953E6" w:rsidP="001C4508">
            <w:pPr>
              <w:jc w:val="center"/>
              <w:rPr>
                <w:rFonts w:ascii="Bookman Old Style" w:hAnsi="Bookman Old Style"/>
                <w:sz w:val="18"/>
                <w:szCs w:val="18"/>
              </w:rPr>
            </w:pPr>
            <w:r>
              <w:rPr>
                <w:rFonts w:ascii="Bookman Old Style" w:hAnsi="Bookman Old Style"/>
                <w:sz w:val="18"/>
                <w:szCs w:val="18"/>
              </w:rPr>
              <w:t>Bienestar Social/ Igualdad/ Discapacidad</w:t>
            </w:r>
          </w:p>
        </w:tc>
        <w:tc>
          <w:tcPr>
            <w:tcW w:w="4474" w:type="dxa"/>
            <w:tcBorders>
              <w:top w:val="single" w:sz="4" w:space="0" w:color="auto"/>
              <w:bottom w:val="single" w:sz="4" w:space="0" w:color="auto"/>
            </w:tcBorders>
            <w:shd w:val="clear" w:color="auto" w:fill="auto"/>
            <w:vAlign w:val="center"/>
          </w:tcPr>
          <w:p w:rsidR="008E658D" w:rsidRPr="002A337B" w:rsidRDefault="008E658D" w:rsidP="002A337B">
            <w:pPr>
              <w:pStyle w:val="Prrafodelista"/>
              <w:numPr>
                <w:ilvl w:val="0"/>
                <w:numId w:val="5"/>
              </w:numPr>
              <w:rPr>
                <w:rFonts w:ascii="Bookman Old Style" w:hAnsi="Bookman Old Style"/>
                <w:sz w:val="18"/>
                <w:szCs w:val="18"/>
              </w:rPr>
            </w:pPr>
            <w:r>
              <w:rPr>
                <w:rFonts w:ascii="Bookman Old Style" w:hAnsi="Bookman Old Style"/>
                <w:sz w:val="18"/>
                <w:szCs w:val="18"/>
              </w:rPr>
              <w:t>Número de casos detectados</w:t>
            </w:r>
          </w:p>
        </w:tc>
      </w:tr>
    </w:tbl>
    <w:p w:rsidR="004F53C4" w:rsidRDefault="004F53C4" w:rsidP="001116DD">
      <w:pPr>
        <w:rPr>
          <w:rFonts w:ascii="Bookman Old Style" w:hAnsi="Bookman Old Style"/>
          <w:sz w:val="18"/>
          <w:szCs w:val="18"/>
        </w:rPr>
      </w:pPr>
    </w:p>
    <w:p w:rsidR="00D83B0B" w:rsidRDefault="00D83B0B" w:rsidP="001116DD">
      <w:pPr>
        <w:rPr>
          <w:rFonts w:ascii="Bookman Old Style" w:hAnsi="Bookman Old Style"/>
          <w:sz w:val="18"/>
          <w:szCs w:val="18"/>
        </w:rPr>
      </w:pPr>
    </w:p>
    <w:p w:rsidR="000F3CA0" w:rsidRDefault="000F3CA0" w:rsidP="001116DD">
      <w:pPr>
        <w:rPr>
          <w:rFonts w:ascii="Bookman Old Style" w:hAnsi="Bookman Old Style"/>
          <w:sz w:val="18"/>
          <w:szCs w:val="18"/>
        </w:rPr>
      </w:pPr>
    </w:p>
    <w:p w:rsidR="002A337B" w:rsidRPr="006D0FE7" w:rsidRDefault="002A337B" w:rsidP="001116DD">
      <w:pPr>
        <w:rPr>
          <w:rFonts w:ascii="Bookman Old Style" w:hAnsi="Bookman Old Style"/>
          <w:sz w:val="18"/>
          <w:szCs w:val="18"/>
        </w:rPr>
      </w:pPr>
    </w:p>
    <w:p w:rsidR="00394BA2" w:rsidRPr="00F06664" w:rsidRDefault="00EE4EC8"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ÁREA 4</w:t>
      </w:r>
      <w:r w:rsidR="00E416D9" w:rsidRPr="00F06664">
        <w:rPr>
          <w:rFonts w:ascii="Bookman Old Style" w:hAnsi="Bookman Old Style"/>
          <w:b/>
          <w:sz w:val="28"/>
          <w:szCs w:val="28"/>
        </w:rPr>
        <w:t>: Economía</w:t>
      </w:r>
    </w:p>
    <w:p w:rsidR="00394BA2" w:rsidRPr="00F06664" w:rsidRDefault="00394BA2"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Objetivos Específicos y Acciones</w:t>
      </w:r>
    </w:p>
    <w:p w:rsidR="004F53C4" w:rsidRPr="008E22EC" w:rsidRDefault="004F53C4" w:rsidP="00394BA2">
      <w:pPr>
        <w:jc w:val="both"/>
        <w:rPr>
          <w:rFonts w:ascii="Bookman Old Style" w:hAnsi="Bookman Old Style"/>
          <w:sz w:val="22"/>
          <w:szCs w:val="22"/>
        </w:rPr>
      </w:pPr>
    </w:p>
    <w:tbl>
      <w:tblPr>
        <w:tblStyle w:val="Tablaconcuadrcula"/>
        <w:tblpPr w:leftFromText="141" w:rightFromText="141" w:vertAnchor="text" w:horzAnchor="margin" w:tblpY="48"/>
        <w:tblW w:w="0" w:type="auto"/>
        <w:tblLook w:val="04A0" w:firstRow="1" w:lastRow="0" w:firstColumn="1" w:lastColumn="0" w:noHBand="0" w:noVBand="1"/>
      </w:tblPr>
      <w:tblGrid>
        <w:gridCol w:w="1705"/>
        <w:gridCol w:w="3819"/>
      </w:tblGrid>
      <w:tr w:rsidR="006A7A55" w:rsidTr="006A7A55">
        <w:tc>
          <w:tcPr>
            <w:tcW w:w="1705" w:type="dxa"/>
          </w:tcPr>
          <w:p w:rsidR="006A7A55" w:rsidRPr="008045AD" w:rsidRDefault="006A7A55" w:rsidP="006A7A55">
            <w:pPr>
              <w:jc w:val="center"/>
              <w:rPr>
                <w:rFonts w:ascii="Bookman Old Style" w:hAnsi="Bookman Old Style"/>
                <w:sz w:val="22"/>
                <w:szCs w:val="22"/>
              </w:rPr>
            </w:pPr>
            <w:r>
              <w:rPr>
                <w:rFonts w:ascii="Bookman Old Style" w:hAnsi="Bookman Old Style"/>
                <w:sz w:val="22"/>
                <w:szCs w:val="22"/>
              </w:rPr>
              <w:t>Año</w:t>
            </w:r>
          </w:p>
        </w:tc>
        <w:tc>
          <w:tcPr>
            <w:tcW w:w="3819" w:type="dxa"/>
          </w:tcPr>
          <w:p w:rsidR="006A7A55" w:rsidRPr="008045AD" w:rsidRDefault="006A7A55" w:rsidP="006A7A55">
            <w:pPr>
              <w:jc w:val="center"/>
              <w:rPr>
                <w:rFonts w:ascii="Bookman Old Style" w:hAnsi="Bookman Old Style"/>
                <w:sz w:val="22"/>
                <w:szCs w:val="22"/>
              </w:rPr>
            </w:pPr>
            <w:r w:rsidRPr="008045AD">
              <w:rPr>
                <w:rFonts w:ascii="Bookman Old Style" w:hAnsi="Bookman Old Style"/>
                <w:sz w:val="22"/>
                <w:szCs w:val="22"/>
              </w:rPr>
              <w:t xml:space="preserve">Presupuesto </w:t>
            </w:r>
            <w:r>
              <w:rPr>
                <w:rFonts w:ascii="Bookman Old Style" w:hAnsi="Bookman Old Style"/>
                <w:sz w:val="22"/>
                <w:szCs w:val="22"/>
              </w:rPr>
              <w:t xml:space="preserve"> Inicial (Global)</w:t>
            </w:r>
          </w:p>
        </w:tc>
      </w:tr>
      <w:tr w:rsidR="006A7A55" w:rsidTr="006A7A55">
        <w:tc>
          <w:tcPr>
            <w:tcW w:w="1705" w:type="dxa"/>
          </w:tcPr>
          <w:p w:rsidR="006A7A55" w:rsidRDefault="006A7A55" w:rsidP="006A7A55">
            <w:pPr>
              <w:jc w:val="center"/>
              <w:rPr>
                <w:rFonts w:ascii="Bookman Old Style" w:hAnsi="Bookman Old Style"/>
                <w:sz w:val="18"/>
                <w:szCs w:val="18"/>
              </w:rPr>
            </w:pPr>
            <w:r>
              <w:rPr>
                <w:rFonts w:ascii="Bookman Old Style" w:hAnsi="Bookman Old Style"/>
                <w:sz w:val="18"/>
                <w:szCs w:val="18"/>
              </w:rPr>
              <w:t>2008</w:t>
            </w:r>
          </w:p>
        </w:tc>
        <w:tc>
          <w:tcPr>
            <w:tcW w:w="3819" w:type="dxa"/>
          </w:tcPr>
          <w:p w:rsidR="006A7A55" w:rsidRDefault="006A7A55" w:rsidP="006A7A55">
            <w:pPr>
              <w:jc w:val="center"/>
              <w:rPr>
                <w:rFonts w:ascii="Bookman Old Style" w:hAnsi="Bookman Old Style"/>
                <w:sz w:val="18"/>
                <w:szCs w:val="18"/>
              </w:rPr>
            </w:pPr>
            <w:r>
              <w:rPr>
                <w:rFonts w:ascii="Bookman Old Style" w:hAnsi="Bookman Old Style"/>
                <w:sz w:val="18"/>
                <w:szCs w:val="18"/>
              </w:rPr>
              <w:t>45.000,00 €</w:t>
            </w:r>
          </w:p>
        </w:tc>
      </w:tr>
      <w:tr w:rsidR="006A7A55" w:rsidTr="006A7A55">
        <w:tc>
          <w:tcPr>
            <w:tcW w:w="1705" w:type="dxa"/>
          </w:tcPr>
          <w:p w:rsidR="006A7A55" w:rsidRDefault="006A7A55" w:rsidP="006A7A55">
            <w:pPr>
              <w:jc w:val="center"/>
              <w:rPr>
                <w:rFonts w:ascii="Bookman Old Style" w:hAnsi="Bookman Old Style"/>
                <w:sz w:val="18"/>
                <w:szCs w:val="18"/>
              </w:rPr>
            </w:pPr>
            <w:r>
              <w:rPr>
                <w:rFonts w:ascii="Bookman Old Style" w:hAnsi="Bookman Old Style"/>
                <w:sz w:val="18"/>
                <w:szCs w:val="18"/>
              </w:rPr>
              <w:t>2009</w:t>
            </w:r>
          </w:p>
        </w:tc>
        <w:tc>
          <w:tcPr>
            <w:tcW w:w="3819" w:type="dxa"/>
          </w:tcPr>
          <w:p w:rsidR="006A7A55" w:rsidRDefault="006A7A55" w:rsidP="006A7A55">
            <w:pPr>
              <w:jc w:val="center"/>
              <w:rPr>
                <w:rFonts w:ascii="Bookman Old Style" w:hAnsi="Bookman Old Style"/>
                <w:sz w:val="18"/>
                <w:szCs w:val="18"/>
              </w:rPr>
            </w:pPr>
            <w:r>
              <w:rPr>
                <w:rFonts w:ascii="Bookman Old Style" w:hAnsi="Bookman Old Style"/>
                <w:sz w:val="18"/>
                <w:szCs w:val="18"/>
              </w:rPr>
              <w:t>45.000,00 €</w:t>
            </w:r>
          </w:p>
        </w:tc>
      </w:tr>
      <w:tr w:rsidR="006A7A55" w:rsidTr="006A7A55">
        <w:tc>
          <w:tcPr>
            <w:tcW w:w="1705" w:type="dxa"/>
          </w:tcPr>
          <w:p w:rsidR="006A7A55" w:rsidRDefault="006A7A55" w:rsidP="006A7A55">
            <w:pPr>
              <w:jc w:val="center"/>
              <w:rPr>
                <w:rFonts w:ascii="Bookman Old Style" w:hAnsi="Bookman Old Style"/>
                <w:sz w:val="18"/>
                <w:szCs w:val="18"/>
              </w:rPr>
            </w:pPr>
            <w:r>
              <w:rPr>
                <w:rFonts w:ascii="Bookman Old Style" w:hAnsi="Bookman Old Style"/>
                <w:sz w:val="18"/>
                <w:szCs w:val="18"/>
              </w:rPr>
              <w:t>2010</w:t>
            </w:r>
          </w:p>
        </w:tc>
        <w:tc>
          <w:tcPr>
            <w:tcW w:w="3819" w:type="dxa"/>
          </w:tcPr>
          <w:p w:rsidR="006A7A55" w:rsidRDefault="006A7A55" w:rsidP="006A7A55">
            <w:pPr>
              <w:jc w:val="center"/>
              <w:rPr>
                <w:rFonts w:ascii="Bookman Old Style" w:hAnsi="Bookman Old Style"/>
                <w:sz w:val="18"/>
                <w:szCs w:val="18"/>
              </w:rPr>
            </w:pPr>
            <w:r>
              <w:rPr>
                <w:rFonts w:ascii="Bookman Old Style" w:hAnsi="Bookman Old Style"/>
                <w:sz w:val="18"/>
                <w:szCs w:val="18"/>
              </w:rPr>
              <w:t>50.500,00 €</w:t>
            </w:r>
          </w:p>
        </w:tc>
      </w:tr>
      <w:tr w:rsidR="006A7A55" w:rsidTr="006A7A55">
        <w:tc>
          <w:tcPr>
            <w:tcW w:w="1705" w:type="dxa"/>
          </w:tcPr>
          <w:p w:rsidR="006A7A55" w:rsidRDefault="006A7A55" w:rsidP="006A7A55">
            <w:pPr>
              <w:jc w:val="center"/>
              <w:rPr>
                <w:rFonts w:ascii="Bookman Old Style" w:hAnsi="Bookman Old Style"/>
                <w:sz w:val="18"/>
                <w:szCs w:val="18"/>
              </w:rPr>
            </w:pPr>
            <w:r>
              <w:rPr>
                <w:rFonts w:ascii="Bookman Old Style" w:hAnsi="Bookman Old Style"/>
                <w:sz w:val="18"/>
                <w:szCs w:val="18"/>
              </w:rPr>
              <w:t>2011</w:t>
            </w:r>
          </w:p>
        </w:tc>
        <w:tc>
          <w:tcPr>
            <w:tcW w:w="3819" w:type="dxa"/>
          </w:tcPr>
          <w:p w:rsidR="006A7A55" w:rsidRDefault="006A7A55" w:rsidP="006A7A55">
            <w:pPr>
              <w:jc w:val="center"/>
              <w:rPr>
                <w:rFonts w:ascii="Bookman Old Style" w:hAnsi="Bookman Old Style"/>
                <w:sz w:val="18"/>
                <w:szCs w:val="18"/>
              </w:rPr>
            </w:pPr>
            <w:r>
              <w:rPr>
                <w:rFonts w:ascii="Bookman Old Style" w:hAnsi="Bookman Old Style"/>
                <w:sz w:val="18"/>
                <w:szCs w:val="18"/>
              </w:rPr>
              <w:t>46.000,00 €</w:t>
            </w:r>
          </w:p>
        </w:tc>
      </w:tr>
      <w:tr w:rsidR="006A7A55" w:rsidTr="006A7A55">
        <w:tc>
          <w:tcPr>
            <w:tcW w:w="1705" w:type="dxa"/>
          </w:tcPr>
          <w:p w:rsidR="006A7A55" w:rsidRDefault="006A7A55" w:rsidP="006A7A55">
            <w:pPr>
              <w:jc w:val="center"/>
              <w:rPr>
                <w:rFonts w:ascii="Bookman Old Style" w:hAnsi="Bookman Old Style"/>
                <w:sz w:val="18"/>
                <w:szCs w:val="18"/>
              </w:rPr>
            </w:pPr>
            <w:r>
              <w:rPr>
                <w:rFonts w:ascii="Bookman Old Style" w:hAnsi="Bookman Old Style"/>
                <w:sz w:val="18"/>
                <w:szCs w:val="18"/>
              </w:rPr>
              <w:t>2012</w:t>
            </w:r>
          </w:p>
        </w:tc>
        <w:tc>
          <w:tcPr>
            <w:tcW w:w="3819" w:type="dxa"/>
          </w:tcPr>
          <w:p w:rsidR="006A7A55" w:rsidRDefault="009C1353" w:rsidP="009C1353">
            <w:pPr>
              <w:tabs>
                <w:tab w:val="center" w:pos="1801"/>
                <w:tab w:val="right" w:pos="3603"/>
              </w:tabs>
              <w:rPr>
                <w:rFonts w:ascii="Bookman Old Style" w:hAnsi="Bookman Old Style"/>
                <w:sz w:val="18"/>
                <w:szCs w:val="18"/>
              </w:rPr>
            </w:pPr>
            <w:r>
              <w:rPr>
                <w:rFonts w:ascii="Bookman Old Style" w:hAnsi="Bookman Old Style"/>
                <w:sz w:val="18"/>
                <w:szCs w:val="18"/>
              </w:rPr>
              <w:tab/>
            </w:r>
            <w:r w:rsidR="006A7A55">
              <w:rPr>
                <w:rFonts w:ascii="Bookman Old Style" w:hAnsi="Bookman Old Style"/>
                <w:noProof/>
                <w:sz w:val="18"/>
                <w:szCs w:val="18"/>
                <w:lang w:eastAsia="es-ES"/>
              </w:rPr>
              <mc:AlternateContent>
                <mc:Choice Requires="wps">
                  <w:drawing>
                    <wp:anchor distT="0" distB="0" distL="114300" distR="114300" simplePos="0" relativeHeight="251665408" behindDoc="0" locked="0" layoutInCell="1" allowOverlap="1" wp14:anchorId="6396E183" wp14:editId="2E5650C8">
                      <wp:simplePos x="0" y="0"/>
                      <wp:positionH relativeFrom="column">
                        <wp:posOffset>1617346</wp:posOffset>
                      </wp:positionH>
                      <wp:positionV relativeFrom="paragraph">
                        <wp:posOffset>-142240</wp:posOffset>
                      </wp:positionV>
                      <wp:extent cx="190500" cy="485775"/>
                      <wp:effectExtent l="0" t="0" r="38100" b="28575"/>
                      <wp:wrapNone/>
                      <wp:docPr id="11" name="Cerrar llave 11"/>
                      <wp:cNvGraphicFramePr/>
                      <a:graphic xmlns:a="http://schemas.openxmlformats.org/drawingml/2006/main">
                        <a:graphicData uri="http://schemas.microsoft.com/office/word/2010/wordprocessingShape">
                          <wps:wsp>
                            <wps:cNvSpPr/>
                            <wps:spPr>
                              <a:xfrm>
                                <a:off x="0" y="0"/>
                                <a:ext cx="190500" cy="4857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2722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1" o:spid="_x0000_s1026" type="#_x0000_t88" style="position:absolute;margin-left:127.35pt;margin-top:-11.2pt;width:1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" adj="706" strokecolor="#82cdf3 [1940]">
                      <v:stroke endcap="round"/>
                    </v:shape>
                  </w:pict>
                </mc:Fallback>
              </mc:AlternateContent>
            </w:r>
            <w:r w:rsidR="006A7A55">
              <w:rPr>
                <w:rFonts w:ascii="Bookman Old Style" w:hAnsi="Bookman Old Style"/>
                <w:sz w:val="18"/>
                <w:szCs w:val="18"/>
              </w:rPr>
              <w:t>46.000,00 €</w:t>
            </w:r>
            <w:r>
              <w:rPr>
                <w:rFonts w:ascii="Bookman Old Style" w:hAnsi="Bookman Old Style"/>
                <w:sz w:val="18"/>
                <w:szCs w:val="18"/>
              </w:rPr>
              <w:tab/>
            </w:r>
            <w:r>
              <w:rPr>
                <w:rStyle w:val="Refdenotaalpie"/>
                <w:rFonts w:ascii="Bookman Old Style" w:hAnsi="Bookman Old Style"/>
                <w:sz w:val="18"/>
                <w:szCs w:val="18"/>
              </w:rPr>
              <w:footnoteReference w:id="1"/>
            </w:r>
          </w:p>
        </w:tc>
      </w:tr>
      <w:tr w:rsidR="006A7A55" w:rsidTr="006A7A55">
        <w:tc>
          <w:tcPr>
            <w:tcW w:w="1705" w:type="dxa"/>
          </w:tcPr>
          <w:p w:rsidR="006A7A55" w:rsidRDefault="006A7A55" w:rsidP="006A7A55">
            <w:pPr>
              <w:jc w:val="center"/>
              <w:rPr>
                <w:rFonts w:ascii="Bookman Old Style" w:hAnsi="Bookman Old Style"/>
                <w:sz w:val="18"/>
                <w:szCs w:val="18"/>
              </w:rPr>
            </w:pPr>
            <w:r>
              <w:rPr>
                <w:rFonts w:ascii="Bookman Old Style" w:hAnsi="Bookman Old Style"/>
                <w:sz w:val="18"/>
                <w:szCs w:val="18"/>
              </w:rPr>
              <w:t>2013</w:t>
            </w:r>
          </w:p>
        </w:tc>
        <w:tc>
          <w:tcPr>
            <w:tcW w:w="3819" w:type="dxa"/>
          </w:tcPr>
          <w:p w:rsidR="006A7A55" w:rsidRDefault="006A7A55" w:rsidP="006A7A55">
            <w:pPr>
              <w:jc w:val="center"/>
              <w:rPr>
                <w:rFonts w:ascii="Bookman Old Style" w:hAnsi="Bookman Old Style"/>
                <w:sz w:val="18"/>
                <w:szCs w:val="18"/>
              </w:rPr>
            </w:pPr>
            <w:r>
              <w:rPr>
                <w:rFonts w:ascii="Bookman Old Style" w:hAnsi="Bookman Old Style"/>
                <w:sz w:val="18"/>
                <w:szCs w:val="18"/>
              </w:rPr>
              <w:t>46.000,00 €</w:t>
            </w:r>
          </w:p>
        </w:tc>
      </w:tr>
      <w:tr w:rsidR="006A7A55" w:rsidTr="006A7A55">
        <w:tc>
          <w:tcPr>
            <w:tcW w:w="1705" w:type="dxa"/>
          </w:tcPr>
          <w:p w:rsidR="006A7A55" w:rsidRDefault="006A7A55" w:rsidP="006A7A55">
            <w:pPr>
              <w:jc w:val="center"/>
              <w:rPr>
                <w:rFonts w:ascii="Bookman Old Style" w:hAnsi="Bookman Old Style"/>
                <w:sz w:val="18"/>
                <w:szCs w:val="18"/>
              </w:rPr>
            </w:pPr>
            <w:r>
              <w:rPr>
                <w:rFonts w:ascii="Bookman Old Style" w:hAnsi="Bookman Old Style"/>
                <w:sz w:val="18"/>
                <w:szCs w:val="18"/>
              </w:rPr>
              <w:t>2014</w:t>
            </w:r>
          </w:p>
        </w:tc>
        <w:tc>
          <w:tcPr>
            <w:tcW w:w="3819" w:type="dxa"/>
          </w:tcPr>
          <w:p w:rsidR="006A7A55" w:rsidRDefault="006A7A55" w:rsidP="006A7A55">
            <w:pPr>
              <w:jc w:val="center"/>
              <w:rPr>
                <w:rFonts w:ascii="Bookman Old Style" w:hAnsi="Bookman Old Style"/>
                <w:sz w:val="18"/>
                <w:szCs w:val="18"/>
              </w:rPr>
            </w:pPr>
            <w:r>
              <w:rPr>
                <w:rFonts w:ascii="Bookman Old Style" w:hAnsi="Bookman Old Style"/>
                <w:sz w:val="18"/>
                <w:szCs w:val="18"/>
              </w:rPr>
              <w:t>48.000,00 €</w:t>
            </w:r>
          </w:p>
        </w:tc>
      </w:tr>
      <w:tr w:rsidR="006A7A55" w:rsidTr="006A7A55">
        <w:tc>
          <w:tcPr>
            <w:tcW w:w="1705" w:type="dxa"/>
          </w:tcPr>
          <w:p w:rsidR="006A7A55" w:rsidRDefault="006A7A55" w:rsidP="006A7A55">
            <w:pPr>
              <w:jc w:val="center"/>
              <w:rPr>
                <w:rFonts w:ascii="Bookman Old Style" w:hAnsi="Bookman Old Style"/>
                <w:sz w:val="18"/>
                <w:szCs w:val="18"/>
              </w:rPr>
            </w:pPr>
            <w:r>
              <w:rPr>
                <w:rFonts w:ascii="Bookman Old Style" w:hAnsi="Bookman Old Style"/>
                <w:sz w:val="18"/>
                <w:szCs w:val="18"/>
              </w:rPr>
              <w:t>2015</w:t>
            </w:r>
          </w:p>
        </w:tc>
        <w:tc>
          <w:tcPr>
            <w:tcW w:w="3819" w:type="dxa"/>
          </w:tcPr>
          <w:p w:rsidR="006A7A55" w:rsidRDefault="006A7A55" w:rsidP="006A7A55">
            <w:pPr>
              <w:jc w:val="center"/>
              <w:rPr>
                <w:rFonts w:ascii="Bookman Old Style" w:hAnsi="Bookman Old Style"/>
                <w:sz w:val="18"/>
                <w:szCs w:val="18"/>
              </w:rPr>
            </w:pPr>
            <w:r>
              <w:rPr>
                <w:rFonts w:ascii="Bookman Old Style" w:hAnsi="Bookman Old Style"/>
                <w:sz w:val="18"/>
                <w:szCs w:val="18"/>
              </w:rPr>
              <w:t>50.000,00 €</w:t>
            </w:r>
          </w:p>
        </w:tc>
      </w:tr>
      <w:tr w:rsidR="006A7A55" w:rsidTr="006A7A55">
        <w:tc>
          <w:tcPr>
            <w:tcW w:w="1705" w:type="dxa"/>
          </w:tcPr>
          <w:p w:rsidR="006A7A55" w:rsidRDefault="006A7A55" w:rsidP="006A7A55">
            <w:pPr>
              <w:jc w:val="center"/>
              <w:rPr>
                <w:rFonts w:ascii="Bookman Old Style" w:hAnsi="Bookman Old Style"/>
                <w:sz w:val="18"/>
                <w:szCs w:val="18"/>
              </w:rPr>
            </w:pPr>
            <w:r>
              <w:rPr>
                <w:rFonts w:ascii="Bookman Old Style" w:hAnsi="Bookman Old Style"/>
                <w:sz w:val="18"/>
                <w:szCs w:val="18"/>
              </w:rPr>
              <w:t>2016</w:t>
            </w:r>
          </w:p>
        </w:tc>
        <w:tc>
          <w:tcPr>
            <w:tcW w:w="3819" w:type="dxa"/>
          </w:tcPr>
          <w:p w:rsidR="006A7A55" w:rsidRDefault="006A7A55" w:rsidP="006A7A55">
            <w:pPr>
              <w:jc w:val="center"/>
              <w:rPr>
                <w:rFonts w:ascii="Bookman Old Style" w:hAnsi="Bookman Old Style"/>
                <w:sz w:val="18"/>
                <w:szCs w:val="18"/>
              </w:rPr>
            </w:pPr>
            <w:r>
              <w:rPr>
                <w:rFonts w:ascii="Bookman Old Style" w:hAnsi="Bookman Old Style"/>
                <w:sz w:val="18"/>
                <w:szCs w:val="18"/>
              </w:rPr>
              <w:t>50.500,00 €</w:t>
            </w:r>
          </w:p>
        </w:tc>
      </w:tr>
      <w:tr w:rsidR="006A7A55" w:rsidTr="006A7A55">
        <w:tc>
          <w:tcPr>
            <w:tcW w:w="1705" w:type="dxa"/>
          </w:tcPr>
          <w:p w:rsidR="006A7A55" w:rsidRDefault="006A7A55" w:rsidP="006A7A55">
            <w:pPr>
              <w:jc w:val="center"/>
              <w:rPr>
                <w:rFonts w:ascii="Bookman Old Style" w:hAnsi="Bookman Old Style"/>
                <w:sz w:val="18"/>
                <w:szCs w:val="18"/>
              </w:rPr>
            </w:pPr>
            <w:r>
              <w:rPr>
                <w:rFonts w:ascii="Bookman Old Style" w:hAnsi="Bookman Old Style"/>
                <w:sz w:val="18"/>
                <w:szCs w:val="18"/>
              </w:rPr>
              <w:t>2017</w:t>
            </w:r>
          </w:p>
        </w:tc>
        <w:tc>
          <w:tcPr>
            <w:tcW w:w="3819" w:type="dxa"/>
          </w:tcPr>
          <w:p w:rsidR="006A7A55" w:rsidRDefault="006A7A55" w:rsidP="006A7A55">
            <w:pPr>
              <w:jc w:val="center"/>
              <w:rPr>
                <w:rFonts w:ascii="Bookman Old Style" w:hAnsi="Bookman Old Style"/>
                <w:sz w:val="18"/>
                <w:szCs w:val="18"/>
              </w:rPr>
            </w:pPr>
            <w:r>
              <w:rPr>
                <w:rFonts w:ascii="Bookman Old Style" w:hAnsi="Bookman Old Style"/>
                <w:sz w:val="18"/>
                <w:szCs w:val="18"/>
              </w:rPr>
              <w:t>61.500,00 €</w:t>
            </w:r>
          </w:p>
        </w:tc>
      </w:tr>
      <w:tr w:rsidR="006A7A55" w:rsidTr="006A7A55">
        <w:tc>
          <w:tcPr>
            <w:tcW w:w="1705" w:type="dxa"/>
          </w:tcPr>
          <w:p w:rsidR="006A7A55" w:rsidRPr="00BA7B48" w:rsidRDefault="006A7A55" w:rsidP="006A7A55">
            <w:pPr>
              <w:jc w:val="center"/>
              <w:rPr>
                <w:rFonts w:ascii="Bookman Old Style" w:hAnsi="Bookman Old Style"/>
                <w:sz w:val="18"/>
                <w:szCs w:val="18"/>
              </w:rPr>
            </w:pPr>
            <w:r w:rsidRPr="00BA7B48">
              <w:rPr>
                <w:rFonts w:ascii="Bookman Old Style" w:hAnsi="Bookman Old Style"/>
                <w:sz w:val="18"/>
                <w:szCs w:val="18"/>
              </w:rPr>
              <w:t>2018</w:t>
            </w:r>
          </w:p>
        </w:tc>
        <w:tc>
          <w:tcPr>
            <w:tcW w:w="3819" w:type="dxa"/>
          </w:tcPr>
          <w:p w:rsidR="006A7A55" w:rsidRPr="00BA7B48" w:rsidRDefault="009621C2" w:rsidP="006A7A55">
            <w:pPr>
              <w:jc w:val="center"/>
              <w:rPr>
                <w:rFonts w:ascii="Bookman Old Style" w:hAnsi="Bookman Old Style"/>
                <w:sz w:val="18"/>
                <w:szCs w:val="18"/>
              </w:rPr>
            </w:pPr>
            <w:r>
              <w:rPr>
                <w:rFonts w:ascii="Bookman Old Style" w:hAnsi="Bookman Old Style"/>
                <w:sz w:val="18"/>
                <w:szCs w:val="18"/>
              </w:rPr>
              <w:t xml:space="preserve">28.000,00+140.000,00=168.000,00 </w:t>
            </w:r>
            <w:r w:rsidR="006A7A55" w:rsidRPr="00BA7B48">
              <w:rPr>
                <w:rFonts w:ascii="Bookman Old Style" w:hAnsi="Bookman Old Style"/>
                <w:sz w:val="18"/>
                <w:szCs w:val="18"/>
              </w:rPr>
              <w:t>€</w:t>
            </w:r>
          </w:p>
        </w:tc>
      </w:tr>
    </w:tbl>
    <w:p w:rsidR="00E04496" w:rsidRDefault="006A7A55" w:rsidP="00F50080">
      <w:pPr>
        <w:ind w:firstLine="708"/>
        <w:rPr>
          <w:rFonts w:ascii="Bookman Old Style" w:hAnsi="Bookman Old Style"/>
          <w:sz w:val="18"/>
          <w:szCs w:val="18"/>
        </w:rPr>
      </w:pPr>
      <w:r w:rsidRPr="00F50080">
        <w:rPr>
          <w:rFonts w:ascii="Bookman Old Style" w:hAnsi="Bookman Old Style"/>
          <w:sz w:val="18"/>
          <w:szCs w:val="18"/>
        </w:rPr>
        <w:t>Es intere</w:t>
      </w:r>
      <w:r w:rsidR="003737C2">
        <w:rPr>
          <w:rFonts w:ascii="Bookman Old Style" w:hAnsi="Bookman Old Style"/>
          <w:sz w:val="18"/>
          <w:szCs w:val="18"/>
        </w:rPr>
        <w:t>sante comprobar que desde este A</w:t>
      </w:r>
      <w:r w:rsidRPr="00F50080">
        <w:rPr>
          <w:rFonts w:ascii="Bookman Old Style" w:hAnsi="Bookman Old Style"/>
          <w:sz w:val="18"/>
          <w:szCs w:val="18"/>
        </w:rPr>
        <w:t>yuntamiento</w:t>
      </w:r>
      <w:r w:rsidR="003737C2">
        <w:rPr>
          <w:rFonts w:ascii="Bookman Old Style" w:hAnsi="Bookman Old Style"/>
          <w:sz w:val="18"/>
          <w:szCs w:val="18"/>
        </w:rPr>
        <w:t xml:space="preserve"> de la </w:t>
      </w:r>
      <w:r w:rsidR="00090E0B">
        <w:rPr>
          <w:rFonts w:ascii="Bookman Old Style" w:hAnsi="Bookman Old Style"/>
          <w:sz w:val="18"/>
          <w:szCs w:val="18"/>
        </w:rPr>
        <w:t xml:space="preserve">Orotava </w:t>
      </w:r>
      <w:r w:rsidR="00090E0B" w:rsidRPr="00F50080">
        <w:rPr>
          <w:rFonts w:ascii="Bookman Old Style" w:hAnsi="Bookman Old Style"/>
          <w:sz w:val="18"/>
          <w:szCs w:val="18"/>
        </w:rPr>
        <w:t>se</w:t>
      </w:r>
      <w:r w:rsidRPr="00F50080">
        <w:rPr>
          <w:rFonts w:ascii="Bookman Old Style" w:hAnsi="Bookman Old Style"/>
          <w:sz w:val="18"/>
          <w:szCs w:val="18"/>
        </w:rPr>
        <w:t xml:space="preserve"> haya</w:t>
      </w:r>
      <w:r w:rsidR="003737C2">
        <w:rPr>
          <w:rFonts w:ascii="Bookman Old Style" w:hAnsi="Bookman Old Style"/>
          <w:sz w:val="18"/>
          <w:szCs w:val="18"/>
        </w:rPr>
        <w:t xml:space="preserve"> apostado desde el primer momento </w:t>
      </w:r>
      <w:r w:rsidR="00090E0B">
        <w:rPr>
          <w:rFonts w:ascii="Bookman Old Style" w:hAnsi="Bookman Old Style"/>
          <w:sz w:val="18"/>
          <w:szCs w:val="18"/>
        </w:rPr>
        <w:t xml:space="preserve">por las Políticas de </w:t>
      </w:r>
      <w:r w:rsidR="00090E0B" w:rsidRPr="00F50080">
        <w:rPr>
          <w:rFonts w:ascii="Bookman Old Style" w:hAnsi="Bookman Old Style"/>
          <w:sz w:val="18"/>
          <w:szCs w:val="18"/>
        </w:rPr>
        <w:t>Igualdad</w:t>
      </w:r>
      <w:r w:rsidR="00090E0B">
        <w:rPr>
          <w:rFonts w:ascii="Bookman Old Style" w:hAnsi="Bookman Old Style"/>
          <w:sz w:val="18"/>
          <w:szCs w:val="18"/>
        </w:rPr>
        <w:t>. Desde que se firma la ley orgánica de</w:t>
      </w:r>
      <w:r w:rsidR="00E04496">
        <w:rPr>
          <w:rFonts w:ascii="Bookman Old Style" w:hAnsi="Bookman Old Style"/>
          <w:sz w:val="18"/>
          <w:szCs w:val="18"/>
        </w:rPr>
        <w:t xml:space="preserve"> 3/2007, art.46 22 de marzo, en el siguiente ejercicio ya se contempla el presupuesto para esta área de igualdad. Como se puede comprobar las partidas presupuestarias han ido en aumento</w:t>
      </w:r>
      <w:r w:rsidR="009621C2">
        <w:rPr>
          <w:rFonts w:ascii="Bookman Old Style" w:hAnsi="Bookman Old Style"/>
          <w:sz w:val="18"/>
          <w:szCs w:val="18"/>
        </w:rPr>
        <w:t xml:space="preserve"> desde el año 2008, excepto los años 11,12 y 13 que tal y como señala el gráfico no existe aumento debido a la crisis económica.</w:t>
      </w:r>
    </w:p>
    <w:p w:rsidR="00AB680B" w:rsidRPr="00F50080" w:rsidRDefault="00AB680B" w:rsidP="00F50080">
      <w:pPr>
        <w:ind w:firstLine="708"/>
        <w:rPr>
          <w:rFonts w:ascii="Bookman Old Style" w:hAnsi="Bookman Old Style"/>
          <w:sz w:val="18"/>
          <w:szCs w:val="18"/>
        </w:rPr>
      </w:pPr>
      <w:r w:rsidRPr="00F50080">
        <w:rPr>
          <w:rFonts w:ascii="Bookman Old Style" w:hAnsi="Bookman Old Style"/>
          <w:sz w:val="18"/>
          <w:szCs w:val="18"/>
        </w:rPr>
        <w:t xml:space="preserve">Dado que algunas medidas previstas en el Plan podrán ser objeto de financiación con cargo a aportaciones económicas (ayudas o subvenciones) provenientes de otros organismos, </w:t>
      </w:r>
      <w:r w:rsidR="00F50080" w:rsidRPr="00F50080">
        <w:rPr>
          <w:rFonts w:ascii="Bookman Old Style" w:hAnsi="Bookman Old Style"/>
          <w:sz w:val="18"/>
          <w:szCs w:val="18"/>
        </w:rPr>
        <w:t>entidades, se</w:t>
      </w:r>
      <w:r w:rsidRPr="00F50080">
        <w:rPr>
          <w:rFonts w:ascii="Bookman Old Style" w:hAnsi="Bookman Old Style"/>
          <w:sz w:val="18"/>
          <w:szCs w:val="18"/>
        </w:rPr>
        <w:t xml:space="preserve"> </w:t>
      </w:r>
      <w:r w:rsidR="003737C2" w:rsidRPr="00F50080">
        <w:rPr>
          <w:rFonts w:ascii="Bookman Old Style" w:hAnsi="Bookman Old Style"/>
          <w:sz w:val="18"/>
          <w:szCs w:val="18"/>
        </w:rPr>
        <w:t>cursarán</w:t>
      </w:r>
      <w:r w:rsidRPr="00F50080">
        <w:rPr>
          <w:rFonts w:ascii="Bookman Old Style" w:hAnsi="Bookman Old Style"/>
          <w:sz w:val="18"/>
          <w:szCs w:val="18"/>
        </w:rPr>
        <w:t xml:space="preserve"> a tal efecto las correspondientes solicitudes y/o suscribirán los oportunos convenios de colaboración.</w:t>
      </w:r>
    </w:p>
    <w:p w:rsidR="004F53C4" w:rsidRPr="006D0FE7" w:rsidRDefault="004F53C4" w:rsidP="006A7A55">
      <w:pPr>
        <w:jc w:val="both"/>
        <w:rPr>
          <w:rFonts w:ascii="Bookman Old Style" w:hAnsi="Bookman Old Style"/>
          <w:sz w:val="18"/>
          <w:szCs w:val="18"/>
        </w:rPr>
      </w:pPr>
    </w:p>
    <w:p w:rsidR="004F53C4" w:rsidRPr="006D0FE7" w:rsidRDefault="004F53C4" w:rsidP="00394BA2">
      <w:pPr>
        <w:jc w:val="both"/>
        <w:rPr>
          <w:rFonts w:ascii="Bookman Old Style" w:hAnsi="Bookman Old Style"/>
          <w:sz w:val="18"/>
          <w:szCs w:val="18"/>
        </w:rPr>
      </w:pPr>
    </w:p>
    <w:p w:rsidR="004F53C4" w:rsidRPr="006D0FE7" w:rsidRDefault="004F53C4" w:rsidP="00394BA2">
      <w:pPr>
        <w:jc w:val="both"/>
        <w:rPr>
          <w:rFonts w:ascii="Bookman Old Style" w:hAnsi="Bookman Old Style"/>
          <w:sz w:val="18"/>
          <w:szCs w:val="18"/>
        </w:rPr>
      </w:pPr>
    </w:p>
    <w:p w:rsidR="006A7A55" w:rsidRDefault="006A7A55" w:rsidP="006A7A55">
      <w:pPr>
        <w:spacing w:line="240" w:lineRule="auto"/>
        <w:jc w:val="both"/>
        <w:rPr>
          <w:rFonts w:ascii="Bookman Old Style" w:hAnsi="Bookman Old Style"/>
          <w:sz w:val="18"/>
          <w:szCs w:val="18"/>
        </w:rPr>
      </w:pPr>
      <w:r>
        <w:rPr>
          <w:rFonts w:ascii="Bookman Old Style" w:hAnsi="Bookman Old Style"/>
          <w:sz w:val="18"/>
          <w:szCs w:val="18"/>
        </w:rPr>
        <w:t xml:space="preserve">       </w:t>
      </w:r>
    </w:p>
    <w:p w:rsidR="004F53C4" w:rsidRPr="006D0FE7" w:rsidRDefault="006A7A55" w:rsidP="006A7A55">
      <w:pPr>
        <w:spacing w:line="240" w:lineRule="auto"/>
        <w:jc w:val="both"/>
        <w:rPr>
          <w:rFonts w:ascii="Bookman Old Style" w:hAnsi="Bookman Old Style"/>
          <w:sz w:val="18"/>
          <w:szCs w:val="18"/>
        </w:rPr>
      </w:pPr>
      <w:r>
        <w:rPr>
          <w:rFonts w:ascii="Bookman Old Style" w:hAnsi="Bookman Old Style"/>
          <w:sz w:val="18"/>
          <w:szCs w:val="18"/>
        </w:rPr>
        <w:t xml:space="preserve">      </w:t>
      </w:r>
    </w:p>
    <w:p w:rsidR="004F53C4" w:rsidRDefault="004F53C4" w:rsidP="006A7A55">
      <w:pPr>
        <w:jc w:val="center"/>
        <w:rPr>
          <w:rFonts w:ascii="Bookman Old Style" w:hAnsi="Bookman Old Style"/>
          <w:sz w:val="18"/>
          <w:szCs w:val="18"/>
        </w:rPr>
      </w:pPr>
    </w:p>
    <w:p w:rsidR="00B85F07" w:rsidRDefault="00B85F07" w:rsidP="00394BA2">
      <w:pPr>
        <w:jc w:val="both"/>
        <w:rPr>
          <w:rFonts w:ascii="Bookman Old Style" w:hAnsi="Bookman Old Style"/>
          <w:sz w:val="18"/>
          <w:szCs w:val="18"/>
        </w:rPr>
      </w:pPr>
    </w:p>
    <w:p w:rsidR="00B85F07" w:rsidRDefault="00B85F07" w:rsidP="00394BA2">
      <w:pPr>
        <w:jc w:val="both"/>
        <w:rPr>
          <w:rFonts w:ascii="Bookman Old Style" w:hAnsi="Bookman Old Style"/>
          <w:sz w:val="18"/>
          <w:szCs w:val="18"/>
        </w:rPr>
      </w:pPr>
    </w:p>
    <w:p w:rsidR="00D83B0B" w:rsidRDefault="00D83B0B" w:rsidP="001116DD">
      <w:pPr>
        <w:rPr>
          <w:rFonts w:ascii="Bookman Old Style" w:hAnsi="Bookman Old Style"/>
          <w:sz w:val="18"/>
          <w:szCs w:val="18"/>
        </w:rPr>
      </w:pPr>
    </w:p>
    <w:p w:rsidR="000F3CA0" w:rsidRDefault="000F3CA0" w:rsidP="001116DD">
      <w:pPr>
        <w:rPr>
          <w:rFonts w:ascii="Bookman Old Style" w:hAnsi="Bookman Old Style"/>
          <w:sz w:val="18"/>
          <w:szCs w:val="18"/>
        </w:rPr>
      </w:pPr>
    </w:p>
    <w:p w:rsidR="000F3CA0" w:rsidRDefault="000F3CA0" w:rsidP="001116DD">
      <w:pPr>
        <w:rPr>
          <w:rFonts w:ascii="Bookman Old Style" w:hAnsi="Bookman Old Style"/>
          <w:sz w:val="18"/>
          <w:szCs w:val="18"/>
        </w:rPr>
      </w:pPr>
    </w:p>
    <w:p w:rsidR="000F3CA0" w:rsidRDefault="000F3CA0" w:rsidP="00F517BA">
      <w:pPr>
        <w:shd w:val="clear" w:color="auto" w:fill="CBA6ED" w:themeFill="accent6"/>
        <w:spacing w:after="0"/>
        <w:jc w:val="center"/>
        <w:rPr>
          <w:rFonts w:ascii="Bookman Old Style" w:hAnsi="Bookman Old Style"/>
          <w:sz w:val="18"/>
          <w:szCs w:val="18"/>
        </w:rPr>
      </w:pPr>
    </w:p>
    <w:p w:rsidR="00EE4EC8" w:rsidRPr="00F06664" w:rsidRDefault="00E416D9"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ÁREA 5: Formación</w:t>
      </w:r>
      <w:r w:rsidR="004E3B7F" w:rsidRPr="00F06664">
        <w:rPr>
          <w:rFonts w:ascii="Bookman Old Style" w:hAnsi="Bookman Old Style"/>
          <w:b/>
          <w:sz w:val="28"/>
          <w:szCs w:val="28"/>
        </w:rPr>
        <w:t xml:space="preserve"> </w:t>
      </w:r>
    </w:p>
    <w:p w:rsidR="00EE4EC8" w:rsidRPr="00F06664" w:rsidRDefault="00EE4EC8"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Objetivos Específicos y Acciones</w:t>
      </w:r>
    </w:p>
    <w:p w:rsidR="00EE4EC8" w:rsidRPr="006D0FE7" w:rsidRDefault="00EE4EC8" w:rsidP="00EE4EC8">
      <w:pPr>
        <w:jc w:val="both"/>
        <w:rPr>
          <w:rFonts w:ascii="Bookman Old Style" w:hAnsi="Bookman Old Style"/>
          <w:sz w:val="18"/>
          <w:szCs w:val="18"/>
        </w:rPr>
      </w:pPr>
    </w:p>
    <w:p w:rsidR="00EE4EC8" w:rsidRPr="006D0FE7" w:rsidRDefault="00EE4EC8" w:rsidP="0029568E">
      <w:pPr>
        <w:spacing w:after="0"/>
        <w:jc w:val="both"/>
        <w:rPr>
          <w:rFonts w:ascii="Bookman Old Style" w:hAnsi="Bookman Old Style"/>
          <w:b/>
          <w:sz w:val="18"/>
          <w:szCs w:val="18"/>
        </w:rPr>
      </w:pPr>
      <w:r w:rsidRPr="006D0FE7">
        <w:rPr>
          <w:rFonts w:ascii="Bookman Old Style" w:hAnsi="Bookman Old Style"/>
          <w:b/>
          <w:sz w:val="18"/>
          <w:szCs w:val="18"/>
        </w:rPr>
        <w:t>EJE 1: Transversalidad</w:t>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p>
    <w:p w:rsidR="00EE4EC8" w:rsidRDefault="00900BA7" w:rsidP="0029568E">
      <w:pPr>
        <w:spacing w:after="0"/>
        <w:jc w:val="both"/>
        <w:rPr>
          <w:rFonts w:ascii="Bookman Old Style" w:hAnsi="Bookman Old Style"/>
          <w:sz w:val="18"/>
          <w:szCs w:val="18"/>
        </w:rPr>
      </w:pPr>
      <w:r>
        <w:rPr>
          <w:rFonts w:ascii="Bookman Old Style" w:hAnsi="Bookman Old Style"/>
          <w:sz w:val="18"/>
          <w:szCs w:val="18"/>
        </w:rPr>
        <w:t xml:space="preserve">Objetivo General: </w:t>
      </w:r>
      <w:r w:rsidR="007B740A">
        <w:rPr>
          <w:rFonts w:ascii="Bookman Old Style" w:hAnsi="Bookman Old Style"/>
          <w:sz w:val="18"/>
          <w:szCs w:val="18"/>
        </w:rPr>
        <w:t>Incorporación generalizada de la formación, en materia de igualdad de o</w:t>
      </w:r>
      <w:r w:rsidR="00697B97">
        <w:rPr>
          <w:rFonts w:ascii="Bookman Old Style" w:hAnsi="Bookman Old Style"/>
          <w:sz w:val="18"/>
          <w:szCs w:val="18"/>
        </w:rPr>
        <w:t>p</w:t>
      </w:r>
      <w:r w:rsidR="007B740A">
        <w:rPr>
          <w:rFonts w:ascii="Bookman Old Style" w:hAnsi="Bookman Old Style"/>
          <w:sz w:val="18"/>
          <w:szCs w:val="18"/>
        </w:rPr>
        <w:t>ortunidades entre mujeres y hombres.</w:t>
      </w:r>
    </w:p>
    <w:p w:rsidR="0029568E" w:rsidRPr="006D0FE7" w:rsidRDefault="0029568E" w:rsidP="0029568E">
      <w:pPr>
        <w:spacing w:after="0"/>
        <w:jc w:val="both"/>
        <w:rPr>
          <w:rFonts w:ascii="Bookman Old Style" w:hAnsi="Bookman Old Style"/>
          <w:sz w:val="18"/>
          <w:szCs w:val="18"/>
        </w:rPr>
      </w:pPr>
    </w:p>
    <w:tbl>
      <w:tblPr>
        <w:tblStyle w:val="Tablaconcuadrcula"/>
        <w:tblW w:w="5000" w:type="pct"/>
        <w:tblLook w:val="04A0" w:firstRow="1" w:lastRow="0" w:firstColumn="1" w:lastColumn="0" w:noHBand="0" w:noVBand="1"/>
      </w:tblPr>
      <w:tblGrid>
        <w:gridCol w:w="4390"/>
        <w:gridCol w:w="4110"/>
        <w:gridCol w:w="2410"/>
        <w:gridCol w:w="4478"/>
      </w:tblGrid>
      <w:tr w:rsidR="00EE4EC8" w:rsidRPr="006D0FE7" w:rsidTr="00474253">
        <w:tc>
          <w:tcPr>
            <w:tcW w:w="1426" w:type="pct"/>
            <w:tcBorders>
              <w:bottom w:val="single" w:sz="4" w:space="0" w:color="auto"/>
            </w:tcBorders>
            <w:shd w:val="clear" w:color="auto" w:fill="F4ECFB" w:themeFill="accent6" w:themeFillTint="33"/>
            <w:vAlign w:val="center"/>
          </w:tcPr>
          <w:p w:rsidR="00EE4EC8" w:rsidRPr="006D0FE7" w:rsidRDefault="00EE4EC8" w:rsidP="00EE4EC8">
            <w:pPr>
              <w:jc w:val="center"/>
              <w:rPr>
                <w:rFonts w:ascii="Bookman Old Style" w:hAnsi="Bookman Old Style"/>
                <w:b/>
                <w:sz w:val="18"/>
                <w:szCs w:val="18"/>
              </w:rPr>
            </w:pPr>
          </w:p>
          <w:p w:rsidR="00EE4EC8" w:rsidRPr="006D0FE7" w:rsidRDefault="00EE4EC8" w:rsidP="00EE4EC8">
            <w:pPr>
              <w:jc w:val="center"/>
              <w:rPr>
                <w:rFonts w:ascii="Bookman Old Style" w:hAnsi="Bookman Old Style"/>
                <w:b/>
                <w:sz w:val="18"/>
                <w:szCs w:val="18"/>
              </w:rPr>
            </w:pPr>
            <w:r w:rsidRPr="006D0FE7">
              <w:rPr>
                <w:rFonts w:ascii="Bookman Old Style" w:hAnsi="Bookman Old Style"/>
                <w:b/>
                <w:sz w:val="18"/>
                <w:szCs w:val="18"/>
              </w:rPr>
              <w:t>OBJETIVOS ESPECÍFICOS</w:t>
            </w:r>
          </w:p>
          <w:p w:rsidR="00EE4EC8" w:rsidRPr="006D0FE7" w:rsidRDefault="00EE4EC8" w:rsidP="00EE4EC8">
            <w:pPr>
              <w:jc w:val="center"/>
              <w:rPr>
                <w:rFonts w:ascii="Bookman Old Style" w:hAnsi="Bookman Old Style"/>
                <w:b/>
                <w:sz w:val="18"/>
                <w:szCs w:val="18"/>
              </w:rPr>
            </w:pPr>
          </w:p>
        </w:tc>
        <w:tc>
          <w:tcPr>
            <w:tcW w:w="1335" w:type="pct"/>
            <w:shd w:val="clear" w:color="auto" w:fill="F4ECFB" w:themeFill="accent6" w:themeFillTint="33"/>
            <w:vAlign w:val="center"/>
          </w:tcPr>
          <w:p w:rsidR="00EE4EC8" w:rsidRPr="006D0FE7" w:rsidRDefault="00EE4EC8" w:rsidP="00EE4EC8">
            <w:pPr>
              <w:jc w:val="center"/>
              <w:rPr>
                <w:rFonts w:ascii="Bookman Old Style" w:hAnsi="Bookman Old Style"/>
                <w:b/>
                <w:sz w:val="18"/>
                <w:szCs w:val="18"/>
              </w:rPr>
            </w:pPr>
            <w:r w:rsidRPr="006D0FE7">
              <w:rPr>
                <w:rFonts w:ascii="Bookman Old Style" w:hAnsi="Bookman Old Style"/>
                <w:b/>
                <w:sz w:val="18"/>
                <w:szCs w:val="18"/>
              </w:rPr>
              <w:t>ACCIONES</w:t>
            </w:r>
          </w:p>
        </w:tc>
        <w:tc>
          <w:tcPr>
            <w:tcW w:w="783" w:type="pct"/>
            <w:tcBorders>
              <w:bottom w:val="single" w:sz="4" w:space="0" w:color="auto"/>
            </w:tcBorders>
            <w:shd w:val="clear" w:color="auto" w:fill="F4ECFB" w:themeFill="accent6" w:themeFillTint="33"/>
            <w:vAlign w:val="center"/>
          </w:tcPr>
          <w:p w:rsidR="00EE4EC8" w:rsidRPr="006D0FE7" w:rsidRDefault="00EE4EC8" w:rsidP="00EE4EC8">
            <w:pPr>
              <w:jc w:val="center"/>
              <w:rPr>
                <w:rFonts w:ascii="Bookman Old Style" w:hAnsi="Bookman Old Style"/>
                <w:b/>
                <w:sz w:val="18"/>
                <w:szCs w:val="18"/>
              </w:rPr>
            </w:pPr>
            <w:r w:rsidRPr="006D0FE7">
              <w:rPr>
                <w:rFonts w:ascii="Bookman Old Style" w:hAnsi="Bookman Old Style"/>
                <w:b/>
                <w:sz w:val="18"/>
                <w:szCs w:val="18"/>
              </w:rPr>
              <w:t>ÁREAS</w:t>
            </w:r>
          </w:p>
        </w:tc>
        <w:tc>
          <w:tcPr>
            <w:tcW w:w="1455" w:type="pct"/>
            <w:tcBorders>
              <w:bottom w:val="single" w:sz="4" w:space="0" w:color="auto"/>
            </w:tcBorders>
            <w:shd w:val="clear" w:color="auto" w:fill="F4ECFB" w:themeFill="accent6" w:themeFillTint="33"/>
            <w:vAlign w:val="center"/>
          </w:tcPr>
          <w:p w:rsidR="00EE4EC8" w:rsidRPr="006D0FE7" w:rsidRDefault="00EE4EC8" w:rsidP="00EE4EC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F249EE" w:rsidRPr="006D0FE7" w:rsidTr="0016108D">
        <w:tc>
          <w:tcPr>
            <w:tcW w:w="1426" w:type="pct"/>
            <w:tcBorders>
              <w:bottom w:val="single" w:sz="4" w:space="0" w:color="auto"/>
            </w:tcBorders>
            <w:vAlign w:val="center"/>
          </w:tcPr>
          <w:p w:rsidR="00F249EE" w:rsidRPr="006D0FE7" w:rsidRDefault="00F249EE" w:rsidP="00F249EE">
            <w:pPr>
              <w:rPr>
                <w:rFonts w:ascii="Bookman Old Style" w:hAnsi="Bookman Old Style"/>
                <w:sz w:val="18"/>
                <w:szCs w:val="18"/>
              </w:rPr>
            </w:pPr>
            <w:r w:rsidRPr="006D0FE7">
              <w:rPr>
                <w:rFonts w:ascii="Bookman Old Style" w:hAnsi="Bookman Old Style"/>
                <w:sz w:val="18"/>
                <w:szCs w:val="18"/>
              </w:rPr>
              <w:t>Apoyar la integración de la perspectiva de género en los programas de la Agencia de Desarrollo Local.</w:t>
            </w:r>
          </w:p>
        </w:tc>
        <w:tc>
          <w:tcPr>
            <w:tcW w:w="1335" w:type="pct"/>
            <w:vAlign w:val="center"/>
          </w:tcPr>
          <w:p w:rsidR="00F249EE" w:rsidRPr="006D0FE7" w:rsidRDefault="00F249EE" w:rsidP="00F249EE">
            <w:pPr>
              <w:rPr>
                <w:rFonts w:ascii="Bookman Old Style" w:hAnsi="Bookman Old Style"/>
                <w:sz w:val="18"/>
                <w:szCs w:val="18"/>
              </w:rPr>
            </w:pPr>
            <w:r w:rsidRPr="006D0FE7">
              <w:rPr>
                <w:rFonts w:ascii="Bookman Old Style" w:hAnsi="Bookman Old Style"/>
                <w:sz w:val="18"/>
                <w:szCs w:val="18"/>
              </w:rPr>
              <w:t>Formar al personal de Desarrollo Local y servicios de empleo sobre el modo de incorporar la perspectiva de género en cada fase del proceso integral de acompañamiento a la inserción laboral.</w:t>
            </w:r>
          </w:p>
        </w:tc>
        <w:tc>
          <w:tcPr>
            <w:tcW w:w="783" w:type="pct"/>
            <w:tcBorders>
              <w:bottom w:val="single" w:sz="4" w:space="0" w:color="auto"/>
            </w:tcBorders>
            <w:vAlign w:val="center"/>
          </w:tcPr>
          <w:p w:rsidR="00F249EE" w:rsidRPr="006D0FE7" w:rsidRDefault="00F249EE" w:rsidP="002E0464">
            <w:pPr>
              <w:jc w:val="center"/>
              <w:rPr>
                <w:rFonts w:ascii="Bookman Old Style" w:hAnsi="Bookman Old Style"/>
                <w:sz w:val="18"/>
                <w:szCs w:val="18"/>
              </w:rPr>
            </w:pPr>
            <w:r w:rsidRPr="006D0FE7">
              <w:rPr>
                <w:rFonts w:ascii="Bookman Old Style" w:hAnsi="Bookman Old Style"/>
                <w:sz w:val="18"/>
                <w:szCs w:val="18"/>
              </w:rPr>
              <w:t>Formación</w:t>
            </w:r>
            <w:r w:rsidR="002E0464">
              <w:rPr>
                <w:rFonts w:ascii="Bookman Old Style" w:hAnsi="Bookman Old Style"/>
                <w:sz w:val="18"/>
                <w:szCs w:val="18"/>
              </w:rPr>
              <w:t xml:space="preserve"> </w:t>
            </w:r>
            <w:r w:rsidR="00D825D7" w:rsidRPr="006D0FE7">
              <w:rPr>
                <w:rFonts w:ascii="Bookman Old Style" w:hAnsi="Bookman Old Style"/>
                <w:sz w:val="18"/>
                <w:szCs w:val="18"/>
              </w:rPr>
              <w:t>/ Igualdad</w:t>
            </w:r>
          </w:p>
        </w:tc>
        <w:tc>
          <w:tcPr>
            <w:tcW w:w="1455" w:type="pct"/>
            <w:tcBorders>
              <w:bottom w:val="single" w:sz="4" w:space="0" w:color="auto"/>
            </w:tcBorders>
            <w:vAlign w:val="center"/>
          </w:tcPr>
          <w:p w:rsidR="00F249EE" w:rsidRPr="006D0FE7" w:rsidRDefault="00D825D7" w:rsidP="00AA3372">
            <w:pPr>
              <w:pStyle w:val="Prrafodelista"/>
              <w:numPr>
                <w:ilvl w:val="0"/>
                <w:numId w:val="4"/>
              </w:numPr>
              <w:rPr>
                <w:rFonts w:ascii="Bookman Old Style" w:hAnsi="Bookman Old Style"/>
                <w:sz w:val="18"/>
                <w:szCs w:val="18"/>
              </w:rPr>
            </w:pPr>
            <w:r w:rsidRPr="006D0FE7">
              <w:rPr>
                <w:rFonts w:ascii="Bookman Old Style" w:hAnsi="Bookman Old Style"/>
                <w:sz w:val="18"/>
                <w:szCs w:val="18"/>
              </w:rPr>
              <w:t>Grado de integración de la perspectiva de género en el departamento de desarrollo local.</w:t>
            </w:r>
          </w:p>
        </w:tc>
      </w:tr>
      <w:tr w:rsidR="0039207D" w:rsidRPr="006D0FE7" w:rsidTr="0039207D">
        <w:tc>
          <w:tcPr>
            <w:tcW w:w="1426" w:type="pct"/>
            <w:tcBorders>
              <w:top w:val="single" w:sz="4" w:space="0" w:color="auto"/>
              <w:bottom w:val="single" w:sz="4" w:space="0" w:color="auto"/>
            </w:tcBorders>
          </w:tcPr>
          <w:p w:rsidR="0039207D" w:rsidRDefault="0039207D" w:rsidP="0039207D">
            <w:pPr>
              <w:rPr>
                <w:rFonts w:ascii="Bookman Old Style" w:hAnsi="Bookman Old Style"/>
                <w:sz w:val="18"/>
                <w:szCs w:val="18"/>
              </w:rPr>
            </w:pPr>
          </w:p>
          <w:p w:rsidR="0039207D" w:rsidRDefault="0039207D" w:rsidP="0039207D">
            <w:pPr>
              <w:rPr>
                <w:rFonts w:ascii="Bookman Old Style" w:hAnsi="Bookman Old Style"/>
                <w:sz w:val="18"/>
                <w:szCs w:val="18"/>
              </w:rPr>
            </w:pPr>
            <w:r>
              <w:rPr>
                <w:rFonts w:ascii="Bookman Old Style" w:hAnsi="Bookman Old Style"/>
                <w:sz w:val="18"/>
                <w:szCs w:val="18"/>
              </w:rPr>
              <w:t>Establecer mecanismos con las organizaciones responsables y reguladoras de sistemas de certificación educativa para poner en práctica</w:t>
            </w:r>
          </w:p>
          <w:p w:rsidR="0039207D" w:rsidRDefault="0039207D" w:rsidP="0039207D">
            <w:pPr>
              <w:rPr>
                <w:rFonts w:ascii="Bookman Old Style" w:hAnsi="Bookman Old Style"/>
                <w:sz w:val="18"/>
                <w:szCs w:val="18"/>
              </w:rPr>
            </w:pPr>
          </w:p>
        </w:tc>
        <w:tc>
          <w:tcPr>
            <w:tcW w:w="1335" w:type="pct"/>
            <w:vAlign w:val="center"/>
          </w:tcPr>
          <w:p w:rsidR="0039207D" w:rsidRDefault="0039207D" w:rsidP="00F249EE">
            <w:pPr>
              <w:rPr>
                <w:rFonts w:ascii="Bookman Old Style" w:hAnsi="Bookman Old Style"/>
                <w:sz w:val="18"/>
                <w:szCs w:val="18"/>
              </w:rPr>
            </w:pPr>
            <w:r>
              <w:rPr>
                <w:rFonts w:ascii="Bookman Old Style" w:hAnsi="Bookman Old Style"/>
                <w:sz w:val="18"/>
                <w:szCs w:val="18"/>
              </w:rPr>
              <w:t xml:space="preserve">Llevar  cabo talleres de empleo, escuelas </w:t>
            </w:r>
            <w:r w:rsidR="002E0464">
              <w:rPr>
                <w:rFonts w:ascii="Bookman Old Style" w:hAnsi="Bookman Old Style"/>
                <w:sz w:val="18"/>
                <w:szCs w:val="18"/>
              </w:rPr>
              <w:t>taller, convenios</w:t>
            </w:r>
            <w:r>
              <w:rPr>
                <w:rFonts w:ascii="Bookman Old Style" w:hAnsi="Bookman Old Style"/>
                <w:sz w:val="18"/>
                <w:szCs w:val="18"/>
              </w:rPr>
              <w:t>, etc,  que permitan a la mujeres y hombres del municipio adquirir capacitación y práctica en aquellos sectores emergentes de empleo y en el caso de las mujeres, en los que se encuentran subrepresentadas.</w:t>
            </w:r>
          </w:p>
        </w:tc>
        <w:tc>
          <w:tcPr>
            <w:tcW w:w="783" w:type="pct"/>
            <w:tcBorders>
              <w:top w:val="single" w:sz="4" w:space="0" w:color="auto"/>
            </w:tcBorders>
            <w:vAlign w:val="center"/>
          </w:tcPr>
          <w:p w:rsidR="0039207D" w:rsidRPr="006D0FE7" w:rsidRDefault="0039207D" w:rsidP="007B740A">
            <w:pPr>
              <w:jc w:val="center"/>
              <w:rPr>
                <w:rFonts w:ascii="Bookman Old Style" w:hAnsi="Bookman Old Style"/>
                <w:sz w:val="18"/>
                <w:szCs w:val="18"/>
              </w:rPr>
            </w:pPr>
            <w:r w:rsidRPr="006D0FE7">
              <w:rPr>
                <w:rFonts w:ascii="Bookman Old Style" w:hAnsi="Bookman Old Style"/>
                <w:sz w:val="18"/>
                <w:szCs w:val="18"/>
              </w:rPr>
              <w:t>Formación</w:t>
            </w:r>
            <w:r>
              <w:rPr>
                <w:rFonts w:ascii="Bookman Old Style" w:hAnsi="Bookman Old Style"/>
                <w:sz w:val="18"/>
                <w:szCs w:val="18"/>
              </w:rPr>
              <w:t xml:space="preserve"> </w:t>
            </w:r>
            <w:r w:rsidRPr="006D0FE7">
              <w:rPr>
                <w:rFonts w:ascii="Bookman Old Style" w:hAnsi="Bookman Old Style"/>
                <w:sz w:val="18"/>
                <w:szCs w:val="18"/>
              </w:rPr>
              <w:t>/ Igualdad</w:t>
            </w:r>
          </w:p>
        </w:tc>
        <w:tc>
          <w:tcPr>
            <w:tcW w:w="1455" w:type="pct"/>
            <w:tcBorders>
              <w:top w:val="single" w:sz="4" w:space="0" w:color="auto"/>
              <w:bottom w:val="single" w:sz="4" w:space="0" w:color="auto"/>
            </w:tcBorders>
            <w:vAlign w:val="center"/>
          </w:tcPr>
          <w:p w:rsidR="0039207D" w:rsidRPr="006D0FE7" w:rsidRDefault="0039207D"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recursos educativos puestos en marcha.</w:t>
            </w:r>
          </w:p>
        </w:tc>
      </w:tr>
    </w:tbl>
    <w:p w:rsidR="00EE4EC8" w:rsidRPr="006D0FE7" w:rsidRDefault="00EE4EC8" w:rsidP="0029568E">
      <w:pPr>
        <w:spacing w:after="0"/>
        <w:jc w:val="both"/>
        <w:rPr>
          <w:rFonts w:ascii="Bookman Old Style" w:hAnsi="Bookman Old Style"/>
          <w:sz w:val="18"/>
          <w:szCs w:val="18"/>
        </w:rPr>
      </w:pPr>
      <w:r w:rsidRPr="006D0FE7">
        <w:rPr>
          <w:rFonts w:ascii="Bookman Old Style" w:hAnsi="Bookman Old Style"/>
          <w:b/>
          <w:sz w:val="18"/>
          <w:szCs w:val="18"/>
        </w:rPr>
        <w:t xml:space="preserve">EJE 2: Empoderamiento </w:t>
      </w:r>
    </w:p>
    <w:p w:rsidR="005D0484" w:rsidRDefault="00EE4EC8" w:rsidP="0029568E">
      <w:pPr>
        <w:spacing w:after="0"/>
        <w:jc w:val="both"/>
        <w:rPr>
          <w:rFonts w:ascii="Bookman Old Style" w:hAnsi="Bookman Old Style"/>
          <w:sz w:val="18"/>
          <w:szCs w:val="18"/>
        </w:rPr>
      </w:pPr>
      <w:r w:rsidRPr="006D0FE7">
        <w:rPr>
          <w:rFonts w:ascii="Bookman Old Style" w:hAnsi="Bookman Old Style"/>
          <w:sz w:val="18"/>
          <w:szCs w:val="18"/>
        </w:rPr>
        <w:t xml:space="preserve">Objetivo General: </w:t>
      </w:r>
      <w:r w:rsidR="00014782">
        <w:rPr>
          <w:rFonts w:ascii="Bookman Old Style" w:hAnsi="Bookman Old Style"/>
          <w:sz w:val="18"/>
          <w:szCs w:val="18"/>
        </w:rPr>
        <w:t>P</w:t>
      </w:r>
      <w:r w:rsidR="00C33932" w:rsidRPr="006D0FE7">
        <w:rPr>
          <w:rFonts w:ascii="Bookman Old Style" w:hAnsi="Bookman Old Style"/>
          <w:sz w:val="18"/>
          <w:szCs w:val="18"/>
        </w:rPr>
        <w:t>otenciar el acceso de la mujer a los distintos niveles de formación.</w:t>
      </w:r>
    </w:p>
    <w:p w:rsidR="0029568E" w:rsidRPr="006D0FE7" w:rsidRDefault="0029568E" w:rsidP="0029568E">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EE4EC8" w:rsidRPr="006D0FE7" w:rsidTr="00474253">
        <w:tc>
          <w:tcPr>
            <w:tcW w:w="4390" w:type="dxa"/>
            <w:tcBorders>
              <w:bottom w:val="single" w:sz="4" w:space="0" w:color="auto"/>
            </w:tcBorders>
            <w:shd w:val="clear" w:color="auto" w:fill="F4ECFB" w:themeFill="accent6" w:themeFillTint="33"/>
            <w:vAlign w:val="center"/>
          </w:tcPr>
          <w:p w:rsidR="00EE4EC8" w:rsidRPr="006D0FE7" w:rsidRDefault="00EE4EC8" w:rsidP="00EE4EC8">
            <w:pPr>
              <w:jc w:val="center"/>
              <w:rPr>
                <w:rFonts w:ascii="Bookman Old Style" w:hAnsi="Bookman Old Style"/>
                <w:b/>
                <w:sz w:val="18"/>
                <w:szCs w:val="18"/>
              </w:rPr>
            </w:pPr>
          </w:p>
          <w:p w:rsidR="00EE4EC8" w:rsidRPr="006D0FE7" w:rsidRDefault="00EE4EC8" w:rsidP="00EE4EC8">
            <w:pPr>
              <w:jc w:val="center"/>
              <w:rPr>
                <w:rFonts w:ascii="Bookman Old Style" w:hAnsi="Bookman Old Style"/>
                <w:b/>
                <w:sz w:val="18"/>
                <w:szCs w:val="18"/>
              </w:rPr>
            </w:pPr>
            <w:r w:rsidRPr="006D0FE7">
              <w:rPr>
                <w:rFonts w:ascii="Bookman Old Style" w:hAnsi="Bookman Old Style"/>
                <w:b/>
                <w:sz w:val="18"/>
                <w:szCs w:val="18"/>
              </w:rPr>
              <w:t>OBJETIVOS ESPECÍFICOS</w:t>
            </w:r>
          </w:p>
          <w:p w:rsidR="00EE4EC8" w:rsidRPr="006D0FE7" w:rsidRDefault="00EE4EC8" w:rsidP="00EE4EC8">
            <w:pPr>
              <w:jc w:val="center"/>
              <w:rPr>
                <w:rFonts w:ascii="Bookman Old Style" w:hAnsi="Bookman Old Style"/>
                <w:b/>
                <w:sz w:val="18"/>
                <w:szCs w:val="18"/>
              </w:rPr>
            </w:pPr>
          </w:p>
        </w:tc>
        <w:tc>
          <w:tcPr>
            <w:tcW w:w="4110" w:type="dxa"/>
            <w:shd w:val="clear" w:color="auto" w:fill="F4ECFB" w:themeFill="accent6" w:themeFillTint="33"/>
            <w:vAlign w:val="center"/>
          </w:tcPr>
          <w:p w:rsidR="00EE4EC8" w:rsidRPr="006D0FE7" w:rsidRDefault="00EE4EC8" w:rsidP="00EE4EC8">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shd w:val="clear" w:color="auto" w:fill="F4ECFB" w:themeFill="accent6" w:themeFillTint="33"/>
            <w:vAlign w:val="center"/>
          </w:tcPr>
          <w:p w:rsidR="00EE4EC8" w:rsidRPr="006D0FE7" w:rsidRDefault="00EE4EC8" w:rsidP="00EE4EC8">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tcBorders>
              <w:bottom w:val="single" w:sz="4" w:space="0" w:color="auto"/>
            </w:tcBorders>
            <w:shd w:val="clear" w:color="auto" w:fill="F4ECFB" w:themeFill="accent6" w:themeFillTint="33"/>
            <w:vAlign w:val="center"/>
          </w:tcPr>
          <w:p w:rsidR="00EE4EC8" w:rsidRPr="006D0FE7" w:rsidRDefault="00EE4EC8" w:rsidP="00EE4EC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EE4EC8" w:rsidRPr="006D0FE7" w:rsidTr="002E0464">
        <w:trPr>
          <w:trHeight w:val="1073"/>
        </w:trPr>
        <w:tc>
          <w:tcPr>
            <w:tcW w:w="4390" w:type="dxa"/>
            <w:tcBorders>
              <w:bottom w:val="nil"/>
            </w:tcBorders>
            <w:vAlign w:val="center"/>
          </w:tcPr>
          <w:p w:rsidR="00AF5898" w:rsidRDefault="00AF5898" w:rsidP="00EE4EC8">
            <w:pPr>
              <w:rPr>
                <w:rFonts w:ascii="Bookman Old Style" w:hAnsi="Bookman Old Style"/>
                <w:sz w:val="18"/>
                <w:szCs w:val="18"/>
              </w:rPr>
            </w:pPr>
          </w:p>
          <w:p w:rsidR="00EE4EC8" w:rsidRPr="006D0FE7" w:rsidRDefault="00143E90" w:rsidP="00EE4EC8">
            <w:pPr>
              <w:rPr>
                <w:rFonts w:ascii="Bookman Old Style" w:hAnsi="Bookman Old Style"/>
                <w:sz w:val="18"/>
                <w:szCs w:val="18"/>
              </w:rPr>
            </w:pPr>
            <w:r w:rsidRPr="006D0FE7">
              <w:rPr>
                <w:rFonts w:ascii="Bookman Old Style" w:hAnsi="Bookman Old Style"/>
                <w:sz w:val="18"/>
                <w:szCs w:val="18"/>
              </w:rPr>
              <w:t>Realizar un estudio en profun</w:t>
            </w:r>
            <w:r w:rsidR="00814553">
              <w:rPr>
                <w:rFonts w:ascii="Bookman Old Style" w:hAnsi="Bookman Old Style"/>
                <w:sz w:val="18"/>
                <w:szCs w:val="18"/>
              </w:rPr>
              <w:t>didad sobre los nichos de mercado</w:t>
            </w:r>
            <w:r w:rsidRPr="006D0FE7">
              <w:rPr>
                <w:rFonts w:ascii="Bookman Old Style" w:hAnsi="Bookman Old Style"/>
                <w:sz w:val="18"/>
                <w:szCs w:val="18"/>
              </w:rPr>
              <w:t xml:space="preserve"> para mujeres, para generar y/o dirigir la formación hacia esos perfiles que estén activos.</w:t>
            </w:r>
          </w:p>
        </w:tc>
        <w:tc>
          <w:tcPr>
            <w:tcW w:w="4110" w:type="dxa"/>
            <w:vAlign w:val="center"/>
          </w:tcPr>
          <w:p w:rsidR="00EE4EC8" w:rsidRPr="006D0FE7" w:rsidRDefault="00D34A38" w:rsidP="00EE4EC8">
            <w:pPr>
              <w:rPr>
                <w:rFonts w:ascii="Bookman Old Style" w:hAnsi="Bookman Old Style"/>
                <w:sz w:val="18"/>
                <w:szCs w:val="18"/>
              </w:rPr>
            </w:pPr>
            <w:r w:rsidRPr="006D0FE7">
              <w:rPr>
                <w:rFonts w:ascii="Bookman Old Style" w:hAnsi="Bookman Old Style"/>
                <w:sz w:val="18"/>
                <w:szCs w:val="18"/>
              </w:rPr>
              <w:t>Generar una base de datos con los diferentes detalles rescatados del estudio.</w:t>
            </w:r>
          </w:p>
          <w:p w:rsidR="00D34A38" w:rsidRPr="006D0FE7" w:rsidRDefault="00D34A38" w:rsidP="00EE4EC8">
            <w:pPr>
              <w:rPr>
                <w:rFonts w:ascii="Bookman Old Style" w:hAnsi="Bookman Old Style"/>
                <w:sz w:val="18"/>
                <w:szCs w:val="18"/>
              </w:rPr>
            </w:pPr>
          </w:p>
        </w:tc>
        <w:tc>
          <w:tcPr>
            <w:tcW w:w="2410" w:type="dxa"/>
            <w:tcBorders>
              <w:right w:val="single" w:sz="4" w:space="0" w:color="auto"/>
            </w:tcBorders>
            <w:vAlign w:val="center"/>
          </w:tcPr>
          <w:p w:rsidR="00EE4EC8" w:rsidRPr="006D0FE7" w:rsidRDefault="00D34A38" w:rsidP="002E0464">
            <w:pPr>
              <w:jc w:val="center"/>
              <w:rPr>
                <w:rFonts w:ascii="Bookman Old Style" w:hAnsi="Bookman Old Style"/>
                <w:sz w:val="18"/>
                <w:szCs w:val="18"/>
              </w:rPr>
            </w:pPr>
            <w:r w:rsidRPr="006D0FE7">
              <w:rPr>
                <w:rFonts w:ascii="Bookman Old Style" w:hAnsi="Bookman Old Style"/>
                <w:sz w:val="18"/>
                <w:szCs w:val="18"/>
              </w:rPr>
              <w:t>Formación</w:t>
            </w:r>
          </w:p>
        </w:tc>
        <w:tc>
          <w:tcPr>
            <w:tcW w:w="4478" w:type="dxa"/>
            <w:tcBorders>
              <w:top w:val="single" w:sz="4" w:space="0" w:color="auto"/>
              <w:left w:val="single" w:sz="4" w:space="0" w:color="auto"/>
              <w:bottom w:val="single" w:sz="4" w:space="0" w:color="auto"/>
              <w:right w:val="single" w:sz="4" w:space="0" w:color="auto"/>
            </w:tcBorders>
            <w:vAlign w:val="center"/>
          </w:tcPr>
          <w:p w:rsidR="00EE4EC8" w:rsidRPr="006D0FE7" w:rsidRDefault="00C56293" w:rsidP="00AA3372">
            <w:pPr>
              <w:pStyle w:val="Prrafodelista"/>
              <w:numPr>
                <w:ilvl w:val="0"/>
                <w:numId w:val="4"/>
              </w:numPr>
              <w:rPr>
                <w:rFonts w:ascii="Bookman Old Style" w:hAnsi="Bookman Old Style"/>
                <w:sz w:val="18"/>
                <w:szCs w:val="18"/>
              </w:rPr>
            </w:pPr>
            <w:r w:rsidRPr="006D0FE7">
              <w:rPr>
                <w:rFonts w:ascii="Bookman Old Style" w:hAnsi="Bookman Old Style"/>
                <w:sz w:val="18"/>
                <w:szCs w:val="18"/>
              </w:rPr>
              <w:t>Número de datos recogidos.</w:t>
            </w:r>
          </w:p>
        </w:tc>
      </w:tr>
      <w:tr w:rsidR="00D34A38" w:rsidRPr="006D0FE7" w:rsidTr="00C56293">
        <w:tc>
          <w:tcPr>
            <w:tcW w:w="4390" w:type="dxa"/>
            <w:tcBorders>
              <w:top w:val="nil"/>
              <w:bottom w:val="nil"/>
            </w:tcBorders>
            <w:vAlign w:val="center"/>
          </w:tcPr>
          <w:p w:rsidR="00D34A38" w:rsidRPr="006D0FE7" w:rsidRDefault="00D34A38" w:rsidP="00EE4EC8">
            <w:pPr>
              <w:rPr>
                <w:rFonts w:ascii="Bookman Old Style" w:hAnsi="Bookman Old Style"/>
                <w:sz w:val="18"/>
                <w:szCs w:val="18"/>
              </w:rPr>
            </w:pPr>
          </w:p>
        </w:tc>
        <w:tc>
          <w:tcPr>
            <w:tcW w:w="4110" w:type="dxa"/>
            <w:vAlign w:val="center"/>
          </w:tcPr>
          <w:p w:rsidR="00C56293" w:rsidRDefault="00D34A38" w:rsidP="00EE4EC8">
            <w:pPr>
              <w:rPr>
                <w:rFonts w:ascii="Bookman Old Style" w:hAnsi="Bookman Old Style"/>
                <w:sz w:val="18"/>
                <w:szCs w:val="18"/>
              </w:rPr>
            </w:pPr>
            <w:r w:rsidRPr="006D0FE7">
              <w:rPr>
                <w:rFonts w:ascii="Bookman Old Style" w:hAnsi="Bookman Old Style"/>
                <w:sz w:val="18"/>
                <w:szCs w:val="18"/>
              </w:rPr>
              <w:t xml:space="preserve">Diseñar formación específica </w:t>
            </w:r>
            <w:r w:rsidR="00C56293" w:rsidRPr="006D0FE7">
              <w:rPr>
                <w:rFonts w:ascii="Bookman Old Style" w:hAnsi="Bookman Old Style"/>
                <w:sz w:val="18"/>
                <w:szCs w:val="18"/>
              </w:rPr>
              <w:t>que se ajuste a los datos del estudio realizado para ser impartida en diferentes talleres.</w:t>
            </w:r>
          </w:p>
          <w:p w:rsidR="00691675" w:rsidRPr="006D0FE7" w:rsidRDefault="00691675" w:rsidP="00EE4EC8">
            <w:pPr>
              <w:rPr>
                <w:rFonts w:ascii="Bookman Old Style" w:hAnsi="Bookman Old Style"/>
                <w:sz w:val="18"/>
                <w:szCs w:val="18"/>
              </w:rPr>
            </w:pPr>
          </w:p>
        </w:tc>
        <w:tc>
          <w:tcPr>
            <w:tcW w:w="2410" w:type="dxa"/>
            <w:tcBorders>
              <w:right w:val="single" w:sz="4" w:space="0" w:color="auto"/>
            </w:tcBorders>
            <w:vAlign w:val="center"/>
          </w:tcPr>
          <w:p w:rsidR="00D34A38" w:rsidRPr="006D0FE7" w:rsidRDefault="00C56293" w:rsidP="002E0464">
            <w:pPr>
              <w:jc w:val="center"/>
              <w:rPr>
                <w:rFonts w:ascii="Bookman Old Style" w:hAnsi="Bookman Old Style"/>
                <w:sz w:val="18"/>
                <w:szCs w:val="18"/>
              </w:rPr>
            </w:pPr>
            <w:r w:rsidRPr="006D0FE7">
              <w:rPr>
                <w:rFonts w:ascii="Bookman Old Style" w:hAnsi="Bookman Old Style"/>
                <w:sz w:val="18"/>
                <w:szCs w:val="18"/>
              </w:rPr>
              <w:t>Formación</w:t>
            </w:r>
          </w:p>
        </w:tc>
        <w:tc>
          <w:tcPr>
            <w:tcW w:w="4478" w:type="dxa"/>
            <w:tcBorders>
              <w:top w:val="single" w:sz="4" w:space="0" w:color="auto"/>
              <w:left w:val="single" w:sz="4" w:space="0" w:color="auto"/>
              <w:bottom w:val="single" w:sz="4" w:space="0" w:color="auto"/>
              <w:right w:val="single" w:sz="4" w:space="0" w:color="auto"/>
            </w:tcBorders>
            <w:vAlign w:val="center"/>
          </w:tcPr>
          <w:p w:rsidR="00D34A38" w:rsidRPr="006D0FE7" w:rsidRDefault="001F3DC0" w:rsidP="00AA3372">
            <w:pPr>
              <w:pStyle w:val="Prrafodelista"/>
              <w:numPr>
                <w:ilvl w:val="0"/>
                <w:numId w:val="4"/>
              </w:numPr>
              <w:rPr>
                <w:rFonts w:ascii="Bookman Old Style" w:hAnsi="Bookman Old Style"/>
                <w:sz w:val="18"/>
                <w:szCs w:val="18"/>
              </w:rPr>
            </w:pPr>
            <w:r w:rsidRPr="006D0FE7">
              <w:rPr>
                <w:rFonts w:ascii="Bookman Old Style" w:hAnsi="Bookman Old Style"/>
                <w:sz w:val="18"/>
                <w:szCs w:val="18"/>
              </w:rPr>
              <w:t>Grado de f</w:t>
            </w:r>
            <w:r w:rsidR="00C56293" w:rsidRPr="006D0FE7">
              <w:rPr>
                <w:rFonts w:ascii="Bookman Old Style" w:hAnsi="Bookman Old Style"/>
                <w:sz w:val="18"/>
                <w:szCs w:val="18"/>
              </w:rPr>
              <w:t>ormación impartida.</w:t>
            </w:r>
          </w:p>
        </w:tc>
      </w:tr>
      <w:tr w:rsidR="00C56293" w:rsidRPr="006D0FE7" w:rsidTr="00C56293">
        <w:tc>
          <w:tcPr>
            <w:tcW w:w="4390" w:type="dxa"/>
            <w:tcBorders>
              <w:top w:val="nil"/>
            </w:tcBorders>
            <w:vAlign w:val="center"/>
          </w:tcPr>
          <w:p w:rsidR="003467EE" w:rsidRPr="006D0FE7" w:rsidRDefault="003467EE" w:rsidP="00EE4EC8">
            <w:pPr>
              <w:rPr>
                <w:rFonts w:ascii="Bookman Old Style" w:hAnsi="Bookman Old Style"/>
                <w:sz w:val="18"/>
                <w:szCs w:val="18"/>
              </w:rPr>
            </w:pPr>
          </w:p>
        </w:tc>
        <w:tc>
          <w:tcPr>
            <w:tcW w:w="4110" w:type="dxa"/>
            <w:vAlign w:val="center"/>
          </w:tcPr>
          <w:p w:rsidR="00C56293" w:rsidRDefault="00C56293" w:rsidP="00EE4EC8">
            <w:pPr>
              <w:rPr>
                <w:rFonts w:ascii="Bookman Old Style" w:hAnsi="Bookman Old Style"/>
                <w:sz w:val="18"/>
                <w:szCs w:val="18"/>
              </w:rPr>
            </w:pPr>
            <w:r w:rsidRPr="006D0FE7">
              <w:rPr>
                <w:rFonts w:ascii="Bookman Old Style" w:hAnsi="Bookman Old Style"/>
                <w:sz w:val="18"/>
                <w:szCs w:val="18"/>
              </w:rPr>
              <w:t>Orientar a las muje</w:t>
            </w:r>
            <w:r w:rsidR="00814553">
              <w:rPr>
                <w:rFonts w:ascii="Bookman Old Style" w:hAnsi="Bookman Old Style"/>
                <w:sz w:val="18"/>
                <w:szCs w:val="18"/>
              </w:rPr>
              <w:t>res hacia esos nichos de mercado</w:t>
            </w:r>
            <w:r w:rsidRPr="006D0FE7">
              <w:rPr>
                <w:rFonts w:ascii="Bookman Old Style" w:hAnsi="Bookman Old Style"/>
                <w:sz w:val="18"/>
                <w:szCs w:val="18"/>
              </w:rPr>
              <w:t xml:space="preserve"> que han salido del estudio.</w:t>
            </w:r>
          </w:p>
          <w:p w:rsidR="00691675" w:rsidRPr="006D0FE7" w:rsidRDefault="00691675" w:rsidP="00EE4EC8">
            <w:pPr>
              <w:rPr>
                <w:rFonts w:ascii="Bookman Old Style" w:hAnsi="Bookman Old Style"/>
                <w:sz w:val="18"/>
                <w:szCs w:val="18"/>
              </w:rPr>
            </w:pPr>
          </w:p>
        </w:tc>
        <w:tc>
          <w:tcPr>
            <w:tcW w:w="2410" w:type="dxa"/>
            <w:tcBorders>
              <w:right w:val="single" w:sz="4" w:space="0" w:color="auto"/>
            </w:tcBorders>
            <w:vAlign w:val="center"/>
          </w:tcPr>
          <w:p w:rsidR="00C56293" w:rsidRPr="006D0FE7" w:rsidRDefault="00C56293" w:rsidP="002E0464">
            <w:pPr>
              <w:jc w:val="center"/>
              <w:rPr>
                <w:rFonts w:ascii="Bookman Old Style" w:hAnsi="Bookman Old Style"/>
                <w:sz w:val="18"/>
                <w:szCs w:val="18"/>
              </w:rPr>
            </w:pPr>
            <w:r w:rsidRPr="006D0FE7">
              <w:rPr>
                <w:rFonts w:ascii="Bookman Old Style" w:hAnsi="Bookman Old Style"/>
                <w:sz w:val="18"/>
                <w:szCs w:val="18"/>
              </w:rPr>
              <w:t xml:space="preserve">Formación </w:t>
            </w:r>
          </w:p>
        </w:tc>
        <w:tc>
          <w:tcPr>
            <w:tcW w:w="4478" w:type="dxa"/>
            <w:tcBorders>
              <w:top w:val="single" w:sz="4" w:space="0" w:color="auto"/>
              <w:left w:val="single" w:sz="4" w:space="0" w:color="auto"/>
              <w:bottom w:val="single" w:sz="4" w:space="0" w:color="auto"/>
              <w:right w:val="single" w:sz="4" w:space="0" w:color="auto"/>
            </w:tcBorders>
            <w:vAlign w:val="center"/>
          </w:tcPr>
          <w:p w:rsidR="00C56293" w:rsidRPr="006D0FE7" w:rsidRDefault="00DB1639"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Números de atenciones realizadas</w:t>
            </w:r>
          </w:p>
        </w:tc>
      </w:tr>
    </w:tbl>
    <w:p w:rsidR="00BC655C" w:rsidRPr="006D0FE7" w:rsidRDefault="00BC655C" w:rsidP="00EE4EC8">
      <w:pPr>
        <w:jc w:val="both"/>
        <w:rPr>
          <w:rFonts w:ascii="Bookman Old Style" w:hAnsi="Bookman Old Style"/>
          <w:sz w:val="18"/>
          <w:szCs w:val="18"/>
        </w:rPr>
      </w:pPr>
    </w:p>
    <w:p w:rsidR="00EE4EC8" w:rsidRPr="006D0FE7" w:rsidRDefault="00EE4EC8" w:rsidP="0029568E">
      <w:pPr>
        <w:spacing w:after="0"/>
        <w:jc w:val="both"/>
        <w:rPr>
          <w:rFonts w:ascii="Bookman Old Style" w:hAnsi="Bookman Old Style"/>
          <w:sz w:val="18"/>
          <w:szCs w:val="18"/>
        </w:rPr>
      </w:pPr>
      <w:r w:rsidRPr="006D0FE7">
        <w:rPr>
          <w:rFonts w:ascii="Bookman Old Style" w:hAnsi="Bookman Old Style"/>
          <w:b/>
          <w:sz w:val="18"/>
          <w:szCs w:val="18"/>
        </w:rPr>
        <w:t>EJE 3: Conciliación y Corresponsabilidad</w:t>
      </w:r>
    </w:p>
    <w:p w:rsidR="0029568E" w:rsidRDefault="00EE4EC8" w:rsidP="0029568E">
      <w:pPr>
        <w:spacing w:after="0"/>
        <w:jc w:val="both"/>
        <w:rPr>
          <w:rFonts w:ascii="Bookman Old Style" w:hAnsi="Bookman Old Style"/>
          <w:sz w:val="18"/>
          <w:szCs w:val="18"/>
        </w:rPr>
      </w:pPr>
      <w:r w:rsidRPr="006D0FE7">
        <w:rPr>
          <w:rFonts w:ascii="Bookman Old Style" w:hAnsi="Bookman Old Style"/>
          <w:sz w:val="18"/>
          <w:szCs w:val="18"/>
        </w:rPr>
        <w:t xml:space="preserve">Objetivo General: </w:t>
      </w:r>
      <w:r w:rsidR="00820535">
        <w:rPr>
          <w:rFonts w:ascii="Bookman Old Style" w:hAnsi="Bookman Old Style"/>
          <w:sz w:val="18"/>
          <w:szCs w:val="18"/>
        </w:rPr>
        <w:t>Sensibilizar en materia de conciliación y corresponsabilidad.</w:t>
      </w:r>
    </w:p>
    <w:p w:rsidR="00820535" w:rsidRPr="006D0FE7" w:rsidRDefault="00820535" w:rsidP="0029568E">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EE4EC8" w:rsidRPr="006D0FE7" w:rsidTr="00474253">
        <w:tc>
          <w:tcPr>
            <w:tcW w:w="4390" w:type="dxa"/>
            <w:tcBorders>
              <w:bottom w:val="single" w:sz="4" w:space="0" w:color="auto"/>
            </w:tcBorders>
            <w:shd w:val="clear" w:color="auto" w:fill="F4ECFB" w:themeFill="accent6" w:themeFillTint="33"/>
            <w:vAlign w:val="center"/>
          </w:tcPr>
          <w:p w:rsidR="00EE4EC8" w:rsidRPr="006D0FE7" w:rsidRDefault="00EE4EC8" w:rsidP="00EE4EC8">
            <w:pPr>
              <w:jc w:val="center"/>
              <w:rPr>
                <w:rFonts w:ascii="Bookman Old Style" w:hAnsi="Bookman Old Style"/>
                <w:b/>
                <w:sz w:val="18"/>
                <w:szCs w:val="18"/>
              </w:rPr>
            </w:pPr>
          </w:p>
          <w:p w:rsidR="00EE4EC8" w:rsidRPr="006D0FE7" w:rsidRDefault="00EE4EC8" w:rsidP="00EE4EC8">
            <w:pPr>
              <w:jc w:val="center"/>
              <w:rPr>
                <w:rFonts w:ascii="Bookman Old Style" w:hAnsi="Bookman Old Style"/>
                <w:b/>
                <w:sz w:val="18"/>
                <w:szCs w:val="18"/>
              </w:rPr>
            </w:pPr>
            <w:r w:rsidRPr="006D0FE7">
              <w:rPr>
                <w:rFonts w:ascii="Bookman Old Style" w:hAnsi="Bookman Old Style"/>
                <w:b/>
                <w:sz w:val="18"/>
                <w:szCs w:val="18"/>
              </w:rPr>
              <w:t>OBJETIVOS ESPECÍFICOS</w:t>
            </w:r>
          </w:p>
          <w:p w:rsidR="00EE4EC8" w:rsidRPr="006D0FE7" w:rsidRDefault="00EE4EC8" w:rsidP="00EE4EC8">
            <w:pPr>
              <w:jc w:val="center"/>
              <w:rPr>
                <w:rFonts w:ascii="Bookman Old Style" w:hAnsi="Bookman Old Style"/>
                <w:b/>
                <w:sz w:val="18"/>
                <w:szCs w:val="18"/>
              </w:rPr>
            </w:pPr>
          </w:p>
        </w:tc>
        <w:tc>
          <w:tcPr>
            <w:tcW w:w="4110" w:type="dxa"/>
            <w:tcBorders>
              <w:bottom w:val="single" w:sz="4" w:space="0" w:color="auto"/>
            </w:tcBorders>
            <w:shd w:val="clear" w:color="auto" w:fill="F4ECFB" w:themeFill="accent6" w:themeFillTint="33"/>
            <w:vAlign w:val="center"/>
          </w:tcPr>
          <w:p w:rsidR="00EE4EC8" w:rsidRPr="006D0FE7" w:rsidRDefault="00EE4EC8" w:rsidP="00EE4EC8">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tcBorders>
              <w:bottom w:val="single" w:sz="4" w:space="0" w:color="auto"/>
            </w:tcBorders>
            <w:shd w:val="clear" w:color="auto" w:fill="F4ECFB" w:themeFill="accent6" w:themeFillTint="33"/>
            <w:vAlign w:val="center"/>
          </w:tcPr>
          <w:p w:rsidR="00EE4EC8" w:rsidRPr="006D0FE7" w:rsidRDefault="00EE4EC8" w:rsidP="00EE4EC8">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tcBorders>
              <w:bottom w:val="single" w:sz="4" w:space="0" w:color="auto"/>
            </w:tcBorders>
            <w:shd w:val="clear" w:color="auto" w:fill="F4ECFB" w:themeFill="accent6" w:themeFillTint="33"/>
            <w:vAlign w:val="center"/>
          </w:tcPr>
          <w:p w:rsidR="00EE4EC8" w:rsidRPr="006D0FE7" w:rsidRDefault="00EE4EC8" w:rsidP="00EE4EC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EE4EC8" w:rsidRPr="006D0FE7" w:rsidTr="00786150">
        <w:tc>
          <w:tcPr>
            <w:tcW w:w="4390" w:type="dxa"/>
            <w:tcBorders>
              <w:bottom w:val="nil"/>
            </w:tcBorders>
            <w:vAlign w:val="center"/>
          </w:tcPr>
          <w:p w:rsidR="00EE4EC8" w:rsidRPr="006D0FE7" w:rsidRDefault="00820535" w:rsidP="00EE4EC8">
            <w:pPr>
              <w:rPr>
                <w:rFonts w:ascii="Bookman Old Style" w:hAnsi="Bookman Old Style"/>
                <w:sz w:val="18"/>
                <w:szCs w:val="18"/>
              </w:rPr>
            </w:pPr>
            <w:r>
              <w:rPr>
                <w:rFonts w:ascii="Bookman Old Style" w:hAnsi="Bookman Old Style"/>
                <w:sz w:val="18"/>
                <w:szCs w:val="18"/>
              </w:rPr>
              <w:t>Desarrolla</w:t>
            </w:r>
            <w:r w:rsidR="009D7156">
              <w:rPr>
                <w:rFonts w:ascii="Bookman Old Style" w:hAnsi="Bookman Old Style"/>
                <w:sz w:val="18"/>
                <w:szCs w:val="18"/>
              </w:rPr>
              <w:t>r acciones</w:t>
            </w:r>
            <w:r>
              <w:rPr>
                <w:rFonts w:ascii="Bookman Old Style" w:hAnsi="Bookman Old Style"/>
                <w:sz w:val="18"/>
                <w:szCs w:val="18"/>
              </w:rPr>
              <w:t xml:space="preserve"> institucionales</w:t>
            </w:r>
            <w:r w:rsidR="009D7156">
              <w:rPr>
                <w:rFonts w:ascii="Bookman Old Style" w:hAnsi="Bookman Old Style"/>
                <w:sz w:val="18"/>
                <w:szCs w:val="18"/>
              </w:rPr>
              <w:t xml:space="preserve"> de sensibilización sobre los beneficios de las medidas que facilitan la conciliación de la vida personal, familiar y laboral para hombres y mujeres del municipio.</w:t>
            </w:r>
          </w:p>
        </w:tc>
        <w:tc>
          <w:tcPr>
            <w:tcW w:w="4110" w:type="dxa"/>
            <w:tcBorders>
              <w:bottom w:val="nil"/>
            </w:tcBorders>
            <w:vAlign w:val="center"/>
          </w:tcPr>
          <w:p w:rsidR="00EE4EC8" w:rsidRPr="006D0FE7" w:rsidRDefault="009D7156" w:rsidP="00EE4EC8">
            <w:pPr>
              <w:rPr>
                <w:rFonts w:ascii="Bookman Old Style" w:hAnsi="Bookman Old Style"/>
                <w:sz w:val="18"/>
                <w:szCs w:val="18"/>
              </w:rPr>
            </w:pPr>
            <w:r>
              <w:rPr>
                <w:rFonts w:ascii="Bookman Old Style" w:hAnsi="Bookman Old Style"/>
                <w:sz w:val="18"/>
                <w:szCs w:val="18"/>
              </w:rPr>
              <w:t>Llevar a cabo talleres</w:t>
            </w:r>
            <w:r w:rsidR="00177D35">
              <w:rPr>
                <w:rFonts w:ascii="Bookman Old Style" w:hAnsi="Bookman Old Style"/>
                <w:sz w:val="18"/>
                <w:szCs w:val="18"/>
              </w:rPr>
              <w:t>, charlas, etc</w:t>
            </w:r>
            <w:r>
              <w:rPr>
                <w:rFonts w:ascii="Bookman Old Style" w:hAnsi="Bookman Old Style"/>
                <w:sz w:val="18"/>
                <w:szCs w:val="18"/>
              </w:rPr>
              <w:t xml:space="preserve"> de información y sensibilización para potenciar la mediación familiar y la corresponsabilidad de los progenitores.</w:t>
            </w:r>
          </w:p>
        </w:tc>
        <w:tc>
          <w:tcPr>
            <w:tcW w:w="2410" w:type="dxa"/>
            <w:tcBorders>
              <w:bottom w:val="nil"/>
            </w:tcBorders>
            <w:vAlign w:val="center"/>
          </w:tcPr>
          <w:p w:rsidR="00EE4EC8" w:rsidRPr="006D0FE7" w:rsidRDefault="00444A47" w:rsidP="002E0464">
            <w:pPr>
              <w:jc w:val="center"/>
              <w:rPr>
                <w:rFonts w:ascii="Bookman Old Style" w:hAnsi="Bookman Old Style"/>
                <w:sz w:val="18"/>
                <w:szCs w:val="18"/>
              </w:rPr>
            </w:pPr>
            <w:r w:rsidRPr="006D0FE7">
              <w:rPr>
                <w:rFonts w:ascii="Bookman Old Style" w:hAnsi="Bookman Old Style"/>
                <w:sz w:val="18"/>
                <w:szCs w:val="18"/>
              </w:rPr>
              <w:t>Formación / Igualdad</w:t>
            </w:r>
          </w:p>
        </w:tc>
        <w:tc>
          <w:tcPr>
            <w:tcW w:w="4478" w:type="dxa"/>
            <w:tcBorders>
              <w:bottom w:val="nil"/>
            </w:tcBorders>
            <w:vAlign w:val="center"/>
          </w:tcPr>
          <w:p w:rsidR="00EE4EC8" w:rsidRDefault="00177D35" w:rsidP="00177D35">
            <w:pPr>
              <w:pStyle w:val="Prrafodelista"/>
              <w:numPr>
                <w:ilvl w:val="0"/>
                <w:numId w:val="4"/>
              </w:numPr>
              <w:rPr>
                <w:rFonts w:ascii="Bookman Old Style" w:hAnsi="Bookman Old Style"/>
                <w:sz w:val="18"/>
                <w:szCs w:val="18"/>
              </w:rPr>
            </w:pPr>
            <w:r>
              <w:rPr>
                <w:rFonts w:ascii="Bookman Old Style" w:hAnsi="Bookman Old Style"/>
                <w:sz w:val="18"/>
                <w:szCs w:val="18"/>
              </w:rPr>
              <w:t>Número de actividades desarrolladas</w:t>
            </w:r>
          </w:p>
          <w:p w:rsidR="006B2750" w:rsidRPr="006D0FE7" w:rsidRDefault="006B2750" w:rsidP="00177D35">
            <w:pPr>
              <w:pStyle w:val="Prrafodelista"/>
              <w:numPr>
                <w:ilvl w:val="0"/>
                <w:numId w:val="4"/>
              </w:numPr>
              <w:rPr>
                <w:rFonts w:ascii="Bookman Old Style" w:hAnsi="Bookman Old Style"/>
                <w:sz w:val="18"/>
                <w:szCs w:val="18"/>
              </w:rPr>
            </w:pPr>
            <w:r>
              <w:rPr>
                <w:rFonts w:ascii="Bookman Old Style" w:hAnsi="Bookman Old Style"/>
                <w:sz w:val="18"/>
                <w:szCs w:val="18"/>
              </w:rPr>
              <w:t>Número de asistentes por sexo</w:t>
            </w:r>
          </w:p>
        </w:tc>
      </w:tr>
      <w:tr w:rsidR="00EE4EC8" w:rsidRPr="006D0FE7" w:rsidTr="00786150">
        <w:tc>
          <w:tcPr>
            <w:tcW w:w="4390" w:type="dxa"/>
            <w:tcBorders>
              <w:top w:val="nil"/>
            </w:tcBorders>
            <w:vAlign w:val="center"/>
          </w:tcPr>
          <w:p w:rsidR="00EE4EC8" w:rsidRPr="006D0FE7" w:rsidRDefault="00EE4EC8" w:rsidP="00EE4EC8">
            <w:pPr>
              <w:rPr>
                <w:rFonts w:ascii="Bookman Old Style" w:hAnsi="Bookman Old Style"/>
                <w:sz w:val="18"/>
                <w:szCs w:val="18"/>
              </w:rPr>
            </w:pPr>
          </w:p>
        </w:tc>
        <w:tc>
          <w:tcPr>
            <w:tcW w:w="4110" w:type="dxa"/>
            <w:tcBorders>
              <w:top w:val="nil"/>
            </w:tcBorders>
            <w:vAlign w:val="center"/>
          </w:tcPr>
          <w:p w:rsidR="00EE4EC8" w:rsidRPr="006D0FE7" w:rsidRDefault="00EE4EC8" w:rsidP="00EE4EC8">
            <w:pPr>
              <w:rPr>
                <w:rFonts w:ascii="Bookman Old Style" w:hAnsi="Bookman Old Style"/>
                <w:sz w:val="18"/>
                <w:szCs w:val="18"/>
              </w:rPr>
            </w:pPr>
          </w:p>
        </w:tc>
        <w:tc>
          <w:tcPr>
            <w:tcW w:w="2410" w:type="dxa"/>
            <w:tcBorders>
              <w:top w:val="nil"/>
            </w:tcBorders>
            <w:vAlign w:val="center"/>
          </w:tcPr>
          <w:p w:rsidR="00EE4EC8" w:rsidRPr="006D0FE7" w:rsidRDefault="00EE4EC8" w:rsidP="00EE4EC8">
            <w:pPr>
              <w:jc w:val="center"/>
              <w:rPr>
                <w:rFonts w:ascii="Bookman Old Style" w:hAnsi="Bookman Old Style"/>
                <w:sz w:val="18"/>
                <w:szCs w:val="18"/>
              </w:rPr>
            </w:pPr>
          </w:p>
        </w:tc>
        <w:tc>
          <w:tcPr>
            <w:tcW w:w="4478" w:type="dxa"/>
            <w:tcBorders>
              <w:top w:val="nil"/>
            </w:tcBorders>
            <w:vAlign w:val="center"/>
          </w:tcPr>
          <w:p w:rsidR="00EE4EC8" w:rsidRPr="006D0FE7" w:rsidRDefault="00EE4EC8" w:rsidP="00EE4EC8">
            <w:pPr>
              <w:rPr>
                <w:rFonts w:ascii="Bookman Old Style" w:hAnsi="Bookman Old Style"/>
                <w:sz w:val="18"/>
                <w:szCs w:val="18"/>
              </w:rPr>
            </w:pPr>
          </w:p>
        </w:tc>
      </w:tr>
    </w:tbl>
    <w:p w:rsidR="003422BF" w:rsidRDefault="002E0464" w:rsidP="00EE4EC8">
      <w:pPr>
        <w:jc w:val="both"/>
        <w:rPr>
          <w:rFonts w:ascii="Bookman Old Style" w:hAnsi="Bookman Old Style"/>
          <w:sz w:val="18"/>
          <w:szCs w:val="18"/>
        </w:rPr>
      </w:pPr>
      <w:r>
        <w:rPr>
          <w:rFonts w:ascii="Bookman Old Style" w:hAnsi="Bookman Old Style"/>
          <w:sz w:val="18"/>
          <w:szCs w:val="18"/>
        </w:rPr>
        <w:t xml:space="preserve">  </w:t>
      </w:r>
    </w:p>
    <w:p w:rsidR="00B45524" w:rsidRDefault="002E0464" w:rsidP="00EE4EC8">
      <w:pPr>
        <w:jc w:val="both"/>
        <w:rPr>
          <w:rFonts w:ascii="Bookman Old Style" w:hAnsi="Bookman Old Style"/>
          <w:sz w:val="18"/>
          <w:szCs w:val="18"/>
        </w:rPr>
      </w:pPr>
      <w:r>
        <w:rPr>
          <w:rFonts w:ascii="Bookman Old Style" w:hAnsi="Bookman Old Style"/>
          <w:sz w:val="18"/>
          <w:szCs w:val="18"/>
        </w:rPr>
        <w:t xml:space="preserve">  </w:t>
      </w:r>
    </w:p>
    <w:p w:rsidR="00D83B0B" w:rsidRPr="006D0FE7" w:rsidRDefault="00D83B0B" w:rsidP="00EE4EC8">
      <w:pPr>
        <w:jc w:val="both"/>
        <w:rPr>
          <w:rFonts w:ascii="Bookman Old Style" w:hAnsi="Bookman Old Style"/>
          <w:sz w:val="18"/>
          <w:szCs w:val="18"/>
        </w:rPr>
      </w:pPr>
    </w:p>
    <w:p w:rsidR="00EE4EC8" w:rsidRPr="006D0FE7" w:rsidRDefault="00EE4EC8" w:rsidP="0029568E">
      <w:pPr>
        <w:spacing w:after="0"/>
        <w:jc w:val="both"/>
        <w:rPr>
          <w:rFonts w:ascii="Bookman Old Style" w:hAnsi="Bookman Old Style"/>
          <w:sz w:val="18"/>
          <w:szCs w:val="18"/>
        </w:rPr>
      </w:pPr>
      <w:r w:rsidRPr="006D0FE7">
        <w:rPr>
          <w:rFonts w:ascii="Bookman Old Style" w:hAnsi="Bookman Old Style"/>
          <w:b/>
          <w:sz w:val="18"/>
          <w:szCs w:val="18"/>
        </w:rPr>
        <w:t>EJE 4: Violencia de Género</w:t>
      </w:r>
    </w:p>
    <w:p w:rsidR="00EE4EC8" w:rsidRDefault="00EE4EC8" w:rsidP="0029568E">
      <w:pPr>
        <w:spacing w:after="0"/>
        <w:jc w:val="both"/>
        <w:rPr>
          <w:rFonts w:ascii="Bookman Old Style" w:hAnsi="Bookman Old Style"/>
          <w:sz w:val="18"/>
          <w:szCs w:val="18"/>
        </w:rPr>
      </w:pPr>
      <w:r w:rsidRPr="006D0FE7">
        <w:rPr>
          <w:rFonts w:ascii="Bookman Old Style" w:hAnsi="Bookman Old Style"/>
          <w:sz w:val="18"/>
          <w:szCs w:val="18"/>
        </w:rPr>
        <w:t xml:space="preserve">Objetivo General: </w:t>
      </w:r>
      <w:r w:rsidR="00EB5721">
        <w:rPr>
          <w:rFonts w:ascii="Bookman Old Style" w:hAnsi="Bookman Old Style"/>
          <w:sz w:val="18"/>
          <w:szCs w:val="18"/>
        </w:rPr>
        <w:t>Desarrollar</w:t>
      </w:r>
      <w:r w:rsidR="00803DCA">
        <w:rPr>
          <w:rFonts w:ascii="Bookman Old Style" w:hAnsi="Bookman Old Style"/>
          <w:sz w:val="18"/>
          <w:szCs w:val="18"/>
        </w:rPr>
        <w:t xml:space="preserve"> </w:t>
      </w:r>
      <w:r w:rsidR="000575C1" w:rsidRPr="006D0FE7">
        <w:rPr>
          <w:rFonts w:ascii="Bookman Old Style" w:hAnsi="Bookman Old Style"/>
          <w:sz w:val="18"/>
          <w:szCs w:val="18"/>
        </w:rPr>
        <w:t xml:space="preserve">acciones formativas </w:t>
      </w:r>
      <w:r w:rsidR="00803DCA">
        <w:rPr>
          <w:rFonts w:ascii="Bookman Old Style" w:hAnsi="Bookman Old Style"/>
          <w:sz w:val="18"/>
          <w:szCs w:val="18"/>
        </w:rPr>
        <w:t>y de prevención de violencia de género que fomenten la implicación y sensibilización social en la erradicación de la violencia de género</w:t>
      </w:r>
      <w:r w:rsidR="00191974">
        <w:rPr>
          <w:rFonts w:ascii="Bookman Old Style" w:hAnsi="Bookman Old Style"/>
          <w:sz w:val="18"/>
          <w:szCs w:val="18"/>
        </w:rPr>
        <w:t xml:space="preserve"> y que permita anticipar la detección de los casos de violencia de género.</w:t>
      </w:r>
    </w:p>
    <w:p w:rsidR="0029568E" w:rsidRPr="006D0FE7" w:rsidRDefault="0029568E" w:rsidP="0029568E">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EE4EC8" w:rsidRPr="006D0FE7" w:rsidTr="00474253">
        <w:tc>
          <w:tcPr>
            <w:tcW w:w="4390" w:type="dxa"/>
            <w:tcBorders>
              <w:bottom w:val="single" w:sz="4" w:space="0" w:color="auto"/>
            </w:tcBorders>
            <w:shd w:val="clear" w:color="auto" w:fill="F4ECFB" w:themeFill="accent6" w:themeFillTint="33"/>
            <w:vAlign w:val="center"/>
          </w:tcPr>
          <w:p w:rsidR="00EE4EC8" w:rsidRPr="006D0FE7" w:rsidRDefault="00EE4EC8" w:rsidP="00EE4EC8">
            <w:pPr>
              <w:jc w:val="center"/>
              <w:rPr>
                <w:rFonts w:ascii="Bookman Old Style" w:hAnsi="Bookman Old Style"/>
                <w:b/>
                <w:sz w:val="18"/>
                <w:szCs w:val="18"/>
              </w:rPr>
            </w:pPr>
          </w:p>
          <w:p w:rsidR="00EE4EC8" w:rsidRPr="006D0FE7" w:rsidRDefault="00EE4EC8" w:rsidP="00EE4EC8">
            <w:pPr>
              <w:jc w:val="center"/>
              <w:rPr>
                <w:rFonts w:ascii="Bookman Old Style" w:hAnsi="Bookman Old Style"/>
                <w:b/>
                <w:sz w:val="18"/>
                <w:szCs w:val="18"/>
              </w:rPr>
            </w:pPr>
            <w:r w:rsidRPr="006D0FE7">
              <w:rPr>
                <w:rFonts w:ascii="Bookman Old Style" w:hAnsi="Bookman Old Style"/>
                <w:b/>
                <w:sz w:val="18"/>
                <w:szCs w:val="18"/>
              </w:rPr>
              <w:t>OBJETIVOS ESPECÍFICOS</w:t>
            </w:r>
          </w:p>
          <w:p w:rsidR="00EE4EC8" w:rsidRPr="006D0FE7" w:rsidRDefault="00EE4EC8" w:rsidP="00EE4EC8">
            <w:pPr>
              <w:jc w:val="center"/>
              <w:rPr>
                <w:rFonts w:ascii="Bookman Old Style" w:hAnsi="Bookman Old Style"/>
                <w:b/>
                <w:sz w:val="18"/>
                <w:szCs w:val="18"/>
              </w:rPr>
            </w:pPr>
          </w:p>
        </w:tc>
        <w:tc>
          <w:tcPr>
            <w:tcW w:w="4110" w:type="dxa"/>
            <w:tcBorders>
              <w:bottom w:val="single" w:sz="4" w:space="0" w:color="auto"/>
            </w:tcBorders>
            <w:shd w:val="clear" w:color="auto" w:fill="F4ECFB" w:themeFill="accent6" w:themeFillTint="33"/>
            <w:vAlign w:val="center"/>
          </w:tcPr>
          <w:p w:rsidR="00EE4EC8" w:rsidRPr="006D0FE7" w:rsidRDefault="00EE4EC8" w:rsidP="00EE4EC8">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tcBorders>
              <w:bottom w:val="single" w:sz="4" w:space="0" w:color="auto"/>
            </w:tcBorders>
            <w:shd w:val="clear" w:color="auto" w:fill="F4ECFB" w:themeFill="accent6" w:themeFillTint="33"/>
            <w:vAlign w:val="center"/>
          </w:tcPr>
          <w:p w:rsidR="00EE4EC8" w:rsidRPr="006D0FE7" w:rsidRDefault="00EE4EC8" w:rsidP="00EE4EC8">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tcBorders>
              <w:bottom w:val="single" w:sz="4" w:space="0" w:color="auto"/>
            </w:tcBorders>
            <w:shd w:val="clear" w:color="auto" w:fill="F4ECFB" w:themeFill="accent6" w:themeFillTint="33"/>
            <w:vAlign w:val="center"/>
          </w:tcPr>
          <w:p w:rsidR="00EE4EC8" w:rsidRPr="006D0FE7" w:rsidRDefault="00EE4EC8" w:rsidP="00EE4EC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2F3515" w:rsidRPr="006D0FE7" w:rsidTr="003D70D0">
        <w:tc>
          <w:tcPr>
            <w:tcW w:w="4390" w:type="dxa"/>
            <w:tcBorders>
              <w:bottom w:val="single" w:sz="4" w:space="0" w:color="auto"/>
            </w:tcBorders>
            <w:shd w:val="clear" w:color="auto" w:fill="auto"/>
            <w:vAlign w:val="center"/>
          </w:tcPr>
          <w:p w:rsidR="002F3515" w:rsidRDefault="002F3515" w:rsidP="00341C10">
            <w:pPr>
              <w:rPr>
                <w:rFonts w:ascii="Bookman Old Style" w:hAnsi="Bookman Old Style"/>
                <w:sz w:val="18"/>
                <w:szCs w:val="18"/>
              </w:rPr>
            </w:pPr>
            <w:r>
              <w:rPr>
                <w:rFonts w:ascii="Bookman Old Style" w:hAnsi="Bookman Old Style"/>
                <w:sz w:val="18"/>
                <w:szCs w:val="18"/>
              </w:rPr>
              <w:t xml:space="preserve">Incluir </w:t>
            </w:r>
            <w:r w:rsidR="00341C10">
              <w:rPr>
                <w:rFonts w:ascii="Bookman Old Style" w:hAnsi="Bookman Old Style"/>
                <w:sz w:val="18"/>
                <w:szCs w:val="18"/>
              </w:rPr>
              <w:t xml:space="preserve">pequeños </w:t>
            </w:r>
            <w:r>
              <w:rPr>
                <w:rFonts w:ascii="Bookman Old Style" w:hAnsi="Bookman Old Style"/>
                <w:sz w:val="18"/>
                <w:szCs w:val="18"/>
              </w:rPr>
              <w:t>módulos</w:t>
            </w:r>
            <w:r w:rsidR="00341C10">
              <w:rPr>
                <w:rFonts w:ascii="Bookman Old Style" w:hAnsi="Bookman Old Style"/>
                <w:sz w:val="18"/>
                <w:szCs w:val="18"/>
              </w:rPr>
              <w:t xml:space="preserve"> en igualdad de género, en el itinerario de la formación que realicen los usuarios del área de formación.</w:t>
            </w:r>
          </w:p>
          <w:p w:rsidR="00341C10" w:rsidRPr="002F3515" w:rsidRDefault="00341C10" w:rsidP="00341C10">
            <w:pPr>
              <w:rPr>
                <w:rFonts w:ascii="Bookman Old Style" w:hAnsi="Bookman Old Style"/>
                <w:sz w:val="18"/>
                <w:szCs w:val="18"/>
              </w:rPr>
            </w:pPr>
          </w:p>
        </w:tc>
        <w:tc>
          <w:tcPr>
            <w:tcW w:w="4110" w:type="dxa"/>
            <w:tcBorders>
              <w:bottom w:val="single" w:sz="4" w:space="0" w:color="auto"/>
            </w:tcBorders>
            <w:shd w:val="clear" w:color="auto" w:fill="auto"/>
          </w:tcPr>
          <w:p w:rsidR="002F3515" w:rsidRDefault="003D70D0" w:rsidP="00341C10">
            <w:pPr>
              <w:rPr>
                <w:rFonts w:ascii="Bookman Old Style" w:hAnsi="Bookman Old Style"/>
                <w:sz w:val="18"/>
                <w:szCs w:val="18"/>
              </w:rPr>
            </w:pPr>
            <w:r>
              <w:rPr>
                <w:rFonts w:ascii="Bookman Old Style" w:hAnsi="Bookman Old Style"/>
                <w:sz w:val="18"/>
                <w:szCs w:val="18"/>
              </w:rPr>
              <w:t xml:space="preserve">Diseñar los módulos que se van a impartir en los itinerarios de formación. </w:t>
            </w:r>
          </w:p>
          <w:p w:rsidR="003D70D0" w:rsidRPr="00341C10" w:rsidRDefault="003D70D0" w:rsidP="00341C10">
            <w:pPr>
              <w:rPr>
                <w:rFonts w:ascii="Bookman Old Style" w:hAnsi="Bookman Old Style"/>
                <w:sz w:val="18"/>
                <w:szCs w:val="18"/>
              </w:rPr>
            </w:pPr>
          </w:p>
        </w:tc>
        <w:tc>
          <w:tcPr>
            <w:tcW w:w="2410" w:type="dxa"/>
            <w:tcBorders>
              <w:bottom w:val="single" w:sz="4" w:space="0" w:color="auto"/>
            </w:tcBorders>
            <w:shd w:val="clear" w:color="auto" w:fill="auto"/>
          </w:tcPr>
          <w:p w:rsidR="002F3515" w:rsidRPr="00341C10" w:rsidRDefault="00341C10" w:rsidP="003D70D0">
            <w:pPr>
              <w:jc w:val="center"/>
              <w:rPr>
                <w:rFonts w:ascii="Bookman Old Style" w:hAnsi="Bookman Old Style"/>
                <w:sz w:val="18"/>
                <w:szCs w:val="18"/>
              </w:rPr>
            </w:pPr>
            <w:r>
              <w:rPr>
                <w:rFonts w:ascii="Bookman Old Style" w:hAnsi="Bookman Old Style"/>
                <w:sz w:val="18"/>
                <w:szCs w:val="18"/>
              </w:rPr>
              <w:t>Formación / AEDL / Igualdad</w:t>
            </w:r>
          </w:p>
        </w:tc>
        <w:tc>
          <w:tcPr>
            <w:tcW w:w="4478" w:type="dxa"/>
            <w:tcBorders>
              <w:bottom w:val="single" w:sz="4" w:space="0" w:color="auto"/>
            </w:tcBorders>
            <w:shd w:val="clear" w:color="auto" w:fill="auto"/>
          </w:tcPr>
          <w:p w:rsidR="002F3515" w:rsidRPr="003D70D0" w:rsidRDefault="003D70D0" w:rsidP="003D70D0">
            <w:pPr>
              <w:pStyle w:val="Prrafodelista"/>
              <w:numPr>
                <w:ilvl w:val="0"/>
                <w:numId w:val="22"/>
              </w:numPr>
              <w:rPr>
                <w:rFonts w:ascii="Bookman Old Style" w:hAnsi="Bookman Old Style"/>
                <w:b/>
                <w:sz w:val="18"/>
                <w:szCs w:val="18"/>
              </w:rPr>
            </w:pPr>
            <w:r>
              <w:rPr>
                <w:rFonts w:ascii="Bookman Old Style" w:hAnsi="Bookman Old Style"/>
                <w:sz w:val="18"/>
                <w:szCs w:val="18"/>
              </w:rPr>
              <w:t>Diseño del módulo de igualdad de género Si / No.</w:t>
            </w:r>
          </w:p>
          <w:p w:rsidR="003D70D0" w:rsidRPr="006B2750" w:rsidRDefault="003D70D0" w:rsidP="003D70D0">
            <w:pPr>
              <w:pStyle w:val="Prrafodelista"/>
              <w:numPr>
                <w:ilvl w:val="0"/>
                <w:numId w:val="22"/>
              </w:numPr>
              <w:rPr>
                <w:rFonts w:ascii="Bookman Old Style" w:hAnsi="Bookman Old Style"/>
                <w:b/>
                <w:sz w:val="18"/>
                <w:szCs w:val="18"/>
              </w:rPr>
            </w:pPr>
            <w:r>
              <w:rPr>
                <w:rFonts w:ascii="Bookman Old Style" w:hAnsi="Bookman Old Style"/>
                <w:sz w:val="18"/>
                <w:szCs w:val="18"/>
              </w:rPr>
              <w:t>Número de módulos impartidos.</w:t>
            </w:r>
          </w:p>
          <w:p w:rsidR="006B2750" w:rsidRPr="003D70D0" w:rsidRDefault="006B2750" w:rsidP="003D70D0">
            <w:pPr>
              <w:pStyle w:val="Prrafodelista"/>
              <w:numPr>
                <w:ilvl w:val="0"/>
                <w:numId w:val="22"/>
              </w:numPr>
              <w:rPr>
                <w:rFonts w:ascii="Bookman Old Style" w:hAnsi="Bookman Old Style"/>
                <w:b/>
                <w:sz w:val="18"/>
                <w:szCs w:val="18"/>
              </w:rPr>
            </w:pPr>
            <w:r>
              <w:rPr>
                <w:rFonts w:ascii="Bookman Old Style" w:hAnsi="Bookman Old Style"/>
                <w:sz w:val="18"/>
                <w:szCs w:val="18"/>
              </w:rPr>
              <w:t>Número de hombres y mujeres que reciben la formación</w:t>
            </w:r>
          </w:p>
        </w:tc>
      </w:tr>
    </w:tbl>
    <w:p w:rsidR="00EE4EC8" w:rsidRPr="006D0FE7" w:rsidRDefault="00EE4EC8" w:rsidP="00EE4EC8">
      <w:pPr>
        <w:rPr>
          <w:rFonts w:ascii="Bookman Old Style" w:hAnsi="Bookman Old Style"/>
          <w:sz w:val="18"/>
          <w:szCs w:val="18"/>
        </w:rPr>
      </w:pPr>
    </w:p>
    <w:p w:rsidR="00FC0702" w:rsidRDefault="00FC0702" w:rsidP="001116DD">
      <w:pPr>
        <w:rPr>
          <w:rFonts w:ascii="Bookman Old Style" w:hAnsi="Bookman Old Style"/>
          <w:sz w:val="18"/>
          <w:szCs w:val="18"/>
        </w:rPr>
      </w:pPr>
    </w:p>
    <w:p w:rsidR="004033E8" w:rsidRDefault="004033E8" w:rsidP="001116DD">
      <w:pPr>
        <w:rPr>
          <w:rFonts w:ascii="Bookman Old Style" w:hAnsi="Bookman Old Style"/>
          <w:sz w:val="18"/>
          <w:szCs w:val="18"/>
        </w:rPr>
      </w:pPr>
    </w:p>
    <w:p w:rsidR="003422BF" w:rsidRDefault="003422BF" w:rsidP="001116DD">
      <w:pPr>
        <w:rPr>
          <w:rFonts w:ascii="Bookman Old Style" w:hAnsi="Bookman Old Style"/>
          <w:sz w:val="18"/>
          <w:szCs w:val="18"/>
        </w:rPr>
      </w:pPr>
    </w:p>
    <w:p w:rsidR="003422BF" w:rsidRPr="006D0FE7" w:rsidRDefault="003422BF" w:rsidP="001116DD">
      <w:pPr>
        <w:rPr>
          <w:rFonts w:ascii="Bookman Old Style" w:hAnsi="Bookman Old Style"/>
          <w:sz w:val="18"/>
          <w:szCs w:val="18"/>
        </w:rPr>
      </w:pPr>
    </w:p>
    <w:p w:rsidR="00D83B0B" w:rsidRDefault="00D83B0B" w:rsidP="00FC0702">
      <w:pPr>
        <w:rPr>
          <w:rFonts w:ascii="Bookman Old Style" w:hAnsi="Bookman Old Style"/>
          <w:sz w:val="18"/>
          <w:szCs w:val="18"/>
        </w:rPr>
      </w:pPr>
    </w:p>
    <w:p w:rsidR="00AF7A60" w:rsidRPr="00F06664" w:rsidRDefault="00AF7A60"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ÁREA 6: Empleo</w:t>
      </w:r>
    </w:p>
    <w:p w:rsidR="00AF7A60" w:rsidRPr="00F06664" w:rsidRDefault="00AF7A60"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Objetivos Específicos y Acciones</w:t>
      </w:r>
    </w:p>
    <w:p w:rsidR="004E3B7F" w:rsidRPr="006D0FE7" w:rsidRDefault="004E3B7F" w:rsidP="004E3B7F">
      <w:pPr>
        <w:jc w:val="both"/>
        <w:rPr>
          <w:rFonts w:ascii="Bookman Old Style" w:hAnsi="Bookman Old Style"/>
          <w:sz w:val="18"/>
          <w:szCs w:val="18"/>
        </w:rPr>
      </w:pPr>
    </w:p>
    <w:p w:rsidR="004E3B7F" w:rsidRPr="006D0FE7" w:rsidRDefault="004E3B7F" w:rsidP="004E3B7F">
      <w:pPr>
        <w:spacing w:after="0"/>
        <w:jc w:val="both"/>
        <w:rPr>
          <w:rFonts w:ascii="Bookman Old Style" w:hAnsi="Bookman Old Style"/>
          <w:b/>
          <w:sz w:val="18"/>
          <w:szCs w:val="18"/>
        </w:rPr>
      </w:pPr>
      <w:r w:rsidRPr="006D0FE7">
        <w:rPr>
          <w:rFonts w:ascii="Bookman Old Style" w:hAnsi="Bookman Old Style"/>
          <w:b/>
          <w:sz w:val="18"/>
          <w:szCs w:val="18"/>
        </w:rPr>
        <w:t>EJE 1: Transversalidad</w:t>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p>
    <w:p w:rsidR="004E3B7F" w:rsidRDefault="004E3B7F" w:rsidP="004E3B7F">
      <w:pPr>
        <w:spacing w:after="0"/>
        <w:jc w:val="both"/>
        <w:rPr>
          <w:rFonts w:ascii="Bookman Old Style" w:hAnsi="Bookman Old Style"/>
          <w:sz w:val="18"/>
          <w:szCs w:val="18"/>
        </w:rPr>
      </w:pPr>
      <w:r>
        <w:rPr>
          <w:rFonts w:ascii="Bookman Old Style" w:hAnsi="Bookman Old Style"/>
          <w:sz w:val="18"/>
          <w:szCs w:val="18"/>
        </w:rPr>
        <w:t>Objetivo General: Adecuar</w:t>
      </w:r>
      <w:r w:rsidRPr="006D0FE7">
        <w:rPr>
          <w:rFonts w:ascii="Bookman Old Style" w:hAnsi="Bookman Old Style"/>
          <w:sz w:val="18"/>
          <w:szCs w:val="18"/>
        </w:rPr>
        <w:t xml:space="preserve"> los servicios de empleo a la igualdad de mujeres y hombres.</w:t>
      </w:r>
    </w:p>
    <w:p w:rsidR="004E3B7F" w:rsidRPr="006D0FE7" w:rsidRDefault="004E3B7F" w:rsidP="004E3B7F">
      <w:pPr>
        <w:spacing w:after="0"/>
        <w:jc w:val="both"/>
        <w:rPr>
          <w:rFonts w:ascii="Bookman Old Style" w:hAnsi="Bookman Old Style"/>
          <w:sz w:val="18"/>
          <w:szCs w:val="18"/>
        </w:rPr>
      </w:pPr>
    </w:p>
    <w:tbl>
      <w:tblPr>
        <w:tblStyle w:val="Tablaconcuadrcula"/>
        <w:tblW w:w="5000" w:type="pct"/>
        <w:tblLook w:val="04A0" w:firstRow="1" w:lastRow="0" w:firstColumn="1" w:lastColumn="0" w:noHBand="0" w:noVBand="1"/>
      </w:tblPr>
      <w:tblGrid>
        <w:gridCol w:w="4390"/>
        <w:gridCol w:w="4110"/>
        <w:gridCol w:w="2410"/>
        <w:gridCol w:w="4478"/>
      </w:tblGrid>
      <w:tr w:rsidR="004E3B7F" w:rsidRPr="006D0FE7" w:rsidTr="004E3B7F">
        <w:tc>
          <w:tcPr>
            <w:tcW w:w="1426" w:type="pct"/>
            <w:tcBorders>
              <w:bottom w:val="single" w:sz="4" w:space="0" w:color="auto"/>
            </w:tcBorders>
            <w:shd w:val="clear" w:color="auto" w:fill="F4ECFB" w:themeFill="accent6" w:themeFillTint="33"/>
            <w:vAlign w:val="center"/>
          </w:tcPr>
          <w:p w:rsidR="004E3B7F" w:rsidRPr="006D0FE7" w:rsidRDefault="004E3B7F" w:rsidP="004E3B7F">
            <w:pPr>
              <w:jc w:val="center"/>
              <w:rPr>
                <w:rFonts w:ascii="Bookman Old Style" w:hAnsi="Bookman Old Style"/>
                <w:b/>
                <w:sz w:val="18"/>
                <w:szCs w:val="18"/>
              </w:rPr>
            </w:pPr>
          </w:p>
          <w:p w:rsidR="004E3B7F" w:rsidRPr="006D0FE7" w:rsidRDefault="004E3B7F" w:rsidP="004E3B7F">
            <w:pPr>
              <w:jc w:val="center"/>
              <w:rPr>
                <w:rFonts w:ascii="Bookman Old Style" w:hAnsi="Bookman Old Style"/>
                <w:b/>
                <w:sz w:val="18"/>
                <w:szCs w:val="18"/>
              </w:rPr>
            </w:pPr>
            <w:r w:rsidRPr="006D0FE7">
              <w:rPr>
                <w:rFonts w:ascii="Bookman Old Style" w:hAnsi="Bookman Old Style"/>
                <w:b/>
                <w:sz w:val="18"/>
                <w:szCs w:val="18"/>
              </w:rPr>
              <w:t>OBJETIVOS ESPECÍFICOS</w:t>
            </w:r>
          </w:p>
          <w:p w:rsidR="004E3B7F" w:rsidRPr="006D0FE7" w:rsidRDefault="004E3B7F" w:rsidP="004E3B7F">
            <w:pPr>
              <w:jc w:val="center"/>
              <w:rPr>
                <w:rFonts w:ascii="Bookman Old Style" w:hAnsi="Bookman Old Style"/>
                <w:b/>
                <w:sz w:val="18"/>
                <w:szCs w:val="18"/>
              </w:rPr>
            </w:pPr>
          </w:p>
        </w:tc>
        <w:tc>
          <w:tcPr>
            <w:tcW w:w="1335" w:type="pct"/>
            <w:shd w:val="clear" w:color="auto" w:fill="F4ECFB" w:themeFill="accent6" w:themeFillTint="33"/>
            <w:vAlign w:val="center"/>
          </w:tcPr>
          <w:p w:rsidR="004E3B7F" w:rsidRPr="006D0FE7" w:rsidRDefault="004E3B7F" w:rsidP="004E3B7F">
            <w:pPr>
              <w:jc w:val="center"/>
              <w:rPr>
                <w:rFonts w:ascii="Bookman Old Style" w:hAnsi="Bookman Old Style"/>
                <w:b/>
                <w:sz w:val="18"/>
                <w:szCs w:val="18"/>
              </w:rPr>
            </w:pPr>
            <w:r w:rsidRPr="006D0FE7">
              <w:rPr>
                <w:rFonts w:ascii="Bookman Old Style" w:hAnsi="Bookman Old Style"/>
                <w:b/>
                <w:sz w:val="18"/>
                <w:szCs w:val="18"/>
              </w:rPr>
              <w:t>ACCIONES</w:t>
            </w:r>
          </w:p>
        </w:tc>
        <w:tc>
          <w:tcPr>
            <w:tcW w:w="783" w:type="pct"/>
            <w:tcBorders>
              <w:bottom w:val="single" w:sz="4" w:space="0" w:color="auto"/>
            </w:tcBorders>
            <w:shd w:val="clear" w:color="auto" w:fill="F4ECFB" w:themeFill="accent6" w:themeFillTint="33"/>
            <w:vAlign w:val="center"/>
          </w:tcPr>
          <w:p w:rsidR="004E3B7F" w:rsidRPr="006D0FE7" w:rsidRDefault="004E3B7F" w:rsidP="004E3B7F">
            <w:pPr>
              <w:jc w:val="center"/>
              <w:rPr>
                <w:rFonts w:ascii="Bookman Old Style" w:hAnsi="Bookman Old Style"/>
                <w:b/>
                <w:sz w:val="18"/>
                <w:szCs w:val="18"/>
              </w:rPr>
            </w:pPr>
            <w:r w:rsidRPr="006D0FE7">
              <w:rPr>
                <w:rFonts w:ascii="Bookman Old Style" w:hAnsi="Bookman Old Style"/>
                <w:b/>
                <w:sz w:val="18"/>
                <w:szCs w:val="18"/>
              </w:rPr>
              <w:t>ÁREAS</w:t>
            </w:r>
          </w:p>
        </w:tc>
        <w:tc>
          <w:tcPr>
            <w:tcW w:w="1455" w:type="pct"/>
            <w:tcBorders>
              <w:bottom w:val="single" w:sz="4" w:space="0" w:color="auto"/>
            </w:tcBorders>
            <w:shd w:val="clear" w:color="auto" w:fill="F4ECFB" w:themeFill="accent6" w:themeFillTint="33"/>
            <w:vAlign w:val="center"/>
          </w:tcPr>
          <w:p w:rsidR="004E3B7F" w:rsidRPr="006D0FE7" w:rsidRDefault="004E3B7F" w:rsidP="004E3B7F">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4E3B7F" w:rsidRPr="006D0FE7" w:rsidTr="004E3B7F">
        <w:tc>
          <w:tcPr>
            <w:tcW w:w="1426" w:type="pct"/>
            <w:tcBorders>
              <w:bottom w:val="single" w:sz="4" w:space="0" w:color="auto"/>
            </w:tcBorders>
            <w:vAlign w:val="center"/>
          </w:tcPr>
          <w:p w:rsidR="004E3B7F" w:rsidRPr="006D0FE7" w:rsidRDefault="000F5FF9" w:rsidP="004E3B7F">
            <w:pPr>
              <w:rPr>
                <w:rFonts w:ascii="Bookman Old Style" w:hAnsi="Bookman Old Style"/>
                <w:sz w:val="18"/>
                <w:szCs w:val="18"/>
              </w:rPr>
            </w:pPr>
            <w:r>
              <w:rPr>
                <w:rFonts w:ascii="Bookman Old Style" w:hAnsi="Bookman Old Style"/>
                <w:sz w:val="18"/>
                <w:szCs w:val="18"/>
              </w:rPr>
              <w:t>Desarrollo de actuaciones para la integración transversal de igualdad de oportunidades en las acciones de empleo.</w:t>
            </w:r>
          </w:p>
        </w:tc>
        <w:tc>
          <w:tcPr>
            <w:tcW w:w="1335" w:type="pct"/>
            <w:vAlign w:val="center"/>
          </w:tcPr>
          <w:p w:rsidR="004E3B7F" w:rsidRPr="006D0FE7" w:rsidRDefault="004E3B7F" w:rsidP="004E3B7F">
            <w:pPr>
              <w:rPr>
                <w:rFonts w:ascii="Bookman Old Style" w:hAnsi="Bookman Old Style"/>
                <w:sz w:val="18"/>
                <w:szCs w:val="18"/>
              </w:rPr>
            </w:pPr>
            <w:r w:rsidRPr="006D0FE7">
              <w:rPr>
                <w:rFonts w:ascii="Bookman Old Style" w:hAnsi="Bookman Old Style"/>
                <w:sz w:val="18"/>
                <w:szCs w:val="18"/>
              </w:rPr>
              <w:t>Formar al personal de Desarrollo Local y servicios de empleo sobre el modo de incorporar la perspectiva de género en cada fase del proceso integral de acompañamiento a la inserción laboral.</w:t>
            </w:r>
          </w:p>
        </w:tc>
        <w:tc>
          <w:tcPr>
            <w:tcW w:w="783" w:type="pct"/>
            <w:tcBorders>
              <w:bottom w:val="single" w:sz="4" w:space="0" w:color="auto"/>
            </w:tcBorders>
            <w:vAlign w:val="center"/>
          </w:tcPr>
          <w:p w:rsidR="004E3B7F" w:rsidRPr="006D0FE7" w:rsidRDefault="004E3B7F" w:rsidP="004E3B7F">
            <w:pPr>
              <w:jc w:val="center"/>
              <w:rPr>
                <w:rFonts w:ascii="Bookman Old Style" w:hAnsi="Bookman Old Style"/>
                <w:sz w:val="18"/>
                <w:szCs w:val="18"/>
              </w:rPr>
            </w:pPr>
            <w:r w:rsidRPr="006D0FE7">
              <w:rPr>
                <w:rFonts w:ascii="Bookman Old Style" w:hAnsi="Bookman Old Style"/>
                <w:sz w:val="18"/>
                <w:szCs w:val="18"/>
              </w:rPr>
              <w:t xml:space="preserve">Empleo </w:t>
            </w:r>
            <w:r w:rsidR="00F07696">
              <w:rPr>
                <w:rFonts w:ascii="Bookman Old Style" w:hAnsi="Bookman Old Style"/>
                <w:sz w:val="18"/>
                <w:szCs w:val="18"/>
              </w:rPr>
              <w:t>/ AEDL</w:t>
            </w:r>
            <w:r w:rsidRPr="006D0FE7">
              <w:rPr>
                <w:rFonts w:ascii="Bookman Old Style" w:hAnsi="Bookman Old Style"/>
                <w:sz w:val="18"/>
                <w:szCs w:val="18"/>
              </w:rPr>
              <w:t>/ Igualdad</w:t>
            </w:r>
          </w:p>
        </w:tc>
        <w:tc>
          <w:tcPr>
            <w:tcW w:w="1455" w:type="pct"/>
            <w:tcBorders>
              <w:bottom w:val="single" w:sz="4" w:space="0" w:color="auto"/>
            </w:tcBorders>
            <w:vAlign w:val="center"/>
          </w:tcPr>
          <w:p w:rsidR="004E3B7F" w:rsidRPr="006D0FE7" w:rsidRDefault="003B57F5" w:rsidP="004E3B7F">
            <w:pPr>
              <w:pStyle w:val="Prrafodelista"/>
              <w:numPr>
                <w:ilvl w:val="0"/>
                <w:numId w:val="4"/>
              </w:numPr>
              <w:rPr>
                <w:rFonts w:ascii="Bookman Old Style" w:hAnsi="Bookman Old Style"/>
                <w:sz w:val="18"/>
                <w:szCs w:val="18"/>
              </w:rPr>
            </w:pPr>
            <w:r>
              <w:rPr>
                <w:rFonts w:ascii="Bookman Old Style" w:hAnsi="Bookman Old Style"/>
                <w:sz w:val="18"/>
                <w:szCs w:val="18"/>
              </w:rPr>
              <w:t>Número de actuaciones</w:t>
            </w:r>
            <w:r w:rsidR="00177D35">
              <w:rPr>
                <w:rFonts w:ascii="Bookman Old Style" w:hAnsi="Bookman Old Style"/>
                <w:sz w:val="18"/>
                <w:szCs w:val="18"/>
              </w:rPr>
              <w:t xml:space="preserve"> desarrolladas</w:t>
            </w:r>
            <w:r>
              <w:rPr>
                <w:rFonts w:ascii="Bookman Old Style" w:hAnsi="Bookman Old Style"/>
                <w:sz w:val="18"/>
                <w:szCs w:val="18"/>
              </w:rPr>
              <w:t xml:space="preserve"> para la </w:t>
            </w:r>
            <w:r w:rsidR="00323256">
              <w:rPr>
                <w:rFonts w:ascii="Bookman Old Style" w:hAnsi="Bookman Old Style"/>
                <w:sz w:val="18"/>
                <w:szCs w:val="18"/>
              </w:rPr>
              <w:t>formación del personal</w:t>
            </w:r>
          </w:p>
        </w:tc>
      </w:tr>
      <w:tr w:rsidR="004E3B7F" w:rsidRPr="006D0FE7" w:rsidTr="004E3B7F">
        <w:tc>
          <w:tcPr>
            <w:tcW w:w="1426" w:type="pct"/>
            <w:tcBorders>
              <w:top w:val="single" w:sz="4" w:space="0" w:color="auto"/>
              <w:bottom w:val="single" w:sz="4" w:space="0" w:color="auto"/>
            </w:tcBorders>
            <w:vAlign w:val="center"/>
          </w:tcPr>
          <w:p w:rsidR="004E3B7F" w:rsidRDefault="004E3B7F" w:rsidP="00D47181">
            <w:pPr>
              <w:rPr>
                <w:rFonts w:ascii="Bookman Old Style" w:hAnsi="Bookman Old Style"/>
                <w:sz w:val="18"/>
                <w:szCs w:val="18"/>
              </w:rPr>
            </w:pPr>
            <w:r w:rsidRPr="006D0FE7">
              <w:rPr>
                <w:rFonts w:ascii="Bookman Old Style" w:hAnsi="Bookman Old Style"/>
                <w:sz w:val="18"/>
                <w:szCs w:val="18"/>
              </w:rPr>
              <w:t>Promover las ventajas de contratación femenina entre el empresariado de la zona.</w:t>
            </w:r>
          </w:p>
          <w:p w:rsidR="00D47181" w:rsidRPr="006D0FE7" w:rsidRDefault="00D47181" w:rsidP="00D47181">
            <w:pPr>
              <w:rPr>
                <w:rFonts w:ascii="Bookman Old Style" w:hAnsi="Bookman Old Style"/>
                <w:sz w:val="18"/>
                <w:szCs w:val="18"/>
              </w:rPr>
            </w:pPr>
            <w:r>
              <w:rPr>
                <w:rFonts w:ascii="Bookman Old Style" w:hAnsi="Bookman Old Style"/>
                <w:sz w:val="18"/>
                <w:szCs w:val="18"/>
              </w:rPr>
              <w:t xml:space="preserve">(Información de subvenciones, </w:t>
            </w:r>
            <w:r w:rsidR="00D83B0B">
              <w:rPr>
                <w:rFonts w:ascii="Bookman Old Style" w:hAnsi="Bookman Old Style"/>
                <w:sz w:val="18"/>
                <w:szCs w:val="18"/>
              </w:rPr>
              <w:t>etc.</w:t>
            </w:r>
            <w:r>
              <w:rPr>
                <w:rFonts w:ascii="Bookman Old Style" w:hAnsi="Bookman Old Style"/>
                <w:sz w:val="18"/>
                <w:szCs w:val="18"/>
              </w:rPr>
              <w:t>)</w:t>
            </w:r>
          </w:p>
        </w:tc>
        <w:tc>
          <w:tcPr>
            <w:tcW w:w="1335" w:type="pct"/>
            <w:vAlign w:val="center"/>
          </w:tcPr>
          <w:p w:rsidR="004E3B7F" w:rsidRPr="006D0FE7" w:rsidRDefault="004E3B7F" w:rsidP="004E3B7F">
            <w:pPr>
              <w:rPr>
                <w:rFonts w:ascii="Bookman Old Style" w:hAnsi="Bookman Old Style"/>
                <w:sz w:val="18"/>
                <w:szCs w:val="18"/>
              </w:rPr>
            </w:pPr>
            <w:r w:rsidRPr="006D0FE7">
              <w:rPr>
                <w:rFonts w:ascii="Bookman Old Style" w:hAnsi="Bookman Old Style"/>
                <w:sz w:val="18"/>
                <w:szCs w:val="18"/>
              </w:rPr>
              <w:t>Realizar una campaña dirigida al empresariado para favorecer la contratación de mujeres en general y en puestos tradicionalmente masculinos.</w:t>
            </w:r>
          </w:p>
        </w:tc>
        <w:tc>
          <w:tcPr>
            <w:tcW w:w="783" w:type="pct"/>
            <w:tcBorders>
              <w:top w:val="single" w:sz="4" w:space="0" w:color="auto"/>
            </w:tcBorders>
            <w:vAlign w:val="center"/>
          </w:tcPr>
          <w:p w:rsidR="004E3B7F" w:rsidRPr="006D0FE7" w:rsidRDefault="004E3B7F" w:rsidP="004E3B7F">
            <w:pPr>
              <w:jc w:val="center"/>
              <w:rPr>
                <w:rFonts w:ascii="Bookman Old Style" w:hAnsi="Bookman Old Style"/>
                <w:sz w:val="18"/>
                <w:szCs w:val="18"/>
              </w:rPr>
            </w:pPr>
            <w:r w:rsidRPr="006D0FE7">
              <w:rPr>
                <w:rFonts w:ascii="Bookman Old Style" w:hAnsi="Bookman Old Style"/>
                <w:sz w:val="18"/>
                <w:szCs w:val="18"/>
              </w:rPr>
              <w:t xml:space="preserve"> Empleo</w:t>
            </w:r>
            <w:r w:rsidR="00F07696">
              <w:rPr>
                <w:rFonts w:ascii="Bookman Old Style" w:hAnsi="Bookman Old Style"/>
                <w:sz w:val="18"/>
                <w:szCs w:val="18"/>
              </w:rPr>
              <w:t xml:space="preserve"> /  AEDL</w:t>
            </w:r>
            <w:r w:rsidRPr="006D0FE7">
              <w:rPr>
                <w:rFonts w:ascii="Bookman Old Style" w:hAnsi="Bookman Old Style"/>
                <w:sz w:val="18"/>
                <w:szCs w:val="18"/>
              </w:rPr>
              <w:t>/ Igualdad</w:t>
            </w:r>
          </w:p>
        </w:tc>
        <w:tc>
          <w:tcPr>
            <w:tcW w:w="1455" w:type="pct"/>
            <w:tcBorders>
              <w:top w:val="single" w:sz="4" w:space="0" w:color="auto"/>
              <w:bottom w:val="single" w:sz="4" w:space="0" w:color="auto"/>
            </w:tcBorders>
            <w:vAlign w:val="center"/>
          </w:tcPr>
          <w:p w:rsidR="004E3B7F" w:rsidRPr="006D0FE7" w:rsidRDefault="00196C1F" w:rsidP="004E3B7F">
            <w:pPr>
              <w:pStyle w:val="Prrafodelista"/>
              <w:numPr>
                <w:ilvl w:val="0"/>
                <w:numId w:val="4"/>
              </w:numPr>
              <w:rPr>
                <w:rFonts w:ascii="Bookman Old Style" w:hAnsi="Bookman Old Style"/>
                <w:sz w:val="18"/>
                <w:szCs w:val="18"/>
              </w:rPr>
            </w:pPr>
            <w:r>
              <w:rPr>
                <w:rFonts w:ascii="Bookman Old Style" w:hAnsi="Bookman Old Style"/>
                <w:sz w:val="18"/>
                <w:szCs w:val="18"/>
              </w:rPr>
              <w:t>Realización de la</w:t>
            </w:r>
            <w:r w:rsidR="009F6D9B">
              <w:rPr>
                <w:rFonts w:ascii="Bookman Old Style" w:hAnsi="Bookman Old Style"/>
                <w:sz w:val="18"/>
                <w:szCs w:val="18"/>
              </w:rPr>
              <w:t xml:space="preserve"> campaña dirigida al empresario</w:t>
            </w:r>
            <w:r w:rsidR="00177D35">
              <w:rPr>
                <w:rFonts w:ascii="Bookman Old Style" w:hAnsi="Bookman Old Style"/>
                <w:sz w:val="18"/>
                <w:szCs w:val="18"/>
              </w:rPr>
              <w:t xml:space="preserve"> SI/NO</w:t>
            </w:r>
          </w:p>
        </w:tc>
      </w:tr>
    </w:tbl>
    <w:p w:rsidR="004E3B7F" w:rsidRPr="006D0FE7" w:rsidRDefault="004E3B7F" w:rsidP="004E3B7F">
      <w:pPr>
        <w:jc w:val="both"/>
        <w:rPr>
          <w:rFonts w:ascii="Bookman Old Style" w:hAnsi="Bookman Old Style"/>
          <w:sz w:val="18"/>
          <w:szCs w:val="18"/>
        </w:rPr>
      </w:pPr>
    </w:p>
    <w:p w:rsidR="004E3B7F" w:rsidRPr="006D0FE7" w:rsidRDefault="004E3B7F" w:rsidP="004E3B7F">
      <w:pPr>
        <w:spacing w:after="0"/>
        <w:jc w:val="both"/>
        <w:rPr>
          <w:rFonts w:ascii="Bookman Old Style" w:hAnsi="Bookman Old Style"/>
          <w:sz w:val="18"/>
          <w:szCs w:val="18"/>
        </w:rPr>
      </w:pPr>
      <w:r w:rsidRPr="006D0FE7">
        <w:rPr>
          <w:rFonts w:ascii="Bookman Old Style" w:hAnsi="Bookman Old Style"/>
          <w:b/>
          <w:sz w:val="18"/>
          <w:szCs w:val="18"/>
        </w:rPr>
        <w:t xml:space="preserve">EJE 2: Empoderamiento </w:t>
      </w:r>
    </w:p>
    <w:p w:rsidR="004E3B7F" w:rsidRDefault="004E3B7F" w:rsidP="004E3B7F">
      <w:pPr>
        <w:spacing w:after="0"/>
        <w:jc w:val="both"/>
        <w:rPr>
          <w:rFonts w:ascii="Bookman Old Style" w:hAnsi="Bookman Old Style"/>
          <w:sz w:val="18"/>
          <w:szCs w:val="18"/>
        </w:rPr>
      </w:pPr>
      <w:r w:rsidRPr="006D0FE7">
        <w:rPr>
          <w:rFonts w:ascii="Bookman Old Style" w:hAnsi="Bookman Old Style"/>
          <w:sz w:val="18"/>
          <w:szCs w:val="18"/>
        </w:rPr>
        <w:t>Obj</w:t>
      </w:r>
      <w:r w:rsidR="00014782">
        <w:rPr>
          <w:rFonts w:ascii="Bookman Old Style" w:hAnsi="Bookman Old Style"/>
          <w:sz w:val="18"/>
          <w:szCs w:val="18"/>
        </w:rPr>
        <w:t xml:space="preserve">etivo General: </w:t>
      </w:r>
      <w:r w:rsidR="006D0F0C">
        <w:rPr>
          <w:rFonts w:ascii="Bookman Old Style" w:hAnsi="Bookman Old Style"/>
          <w:sz w:val="18"/>
          <w:szCs w:val="18"/>
        </w:rPr>
        <w:t>Impulsar la incorporación de las mujeres al empleo en el municipio.</w:t>
      </w:r>
    </w:p>
    <w:p w:rsidR="004E3B7F" w:rsidRPr="006D0FE7" w:rsidRDefault="004E3B7F" w:rsidP="004E3B7F">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4E3B7F" w:rsidRPr="006D0FE7" w:rsidTr="004E3B7F">
        <w:tc>
          <w:tcPr>
            <w:tcW w:w="4390" w:type="dxa"/>
            <w:tcBorders>
              <w:bottom w:val="single" w:sz="4" w:space="0" w:color="auto"/>
            </w:tcBorders>
            <w:shd w:val="clear" w:color="auto" w:fill="F4ECFB" w:themeFill="accent6" w:themeFillTint="33"/>
            <w:vAlign w:val="center"/>
          </w:tcPr>
          <w:p w:rsidR="004E3B7F" w:rsidRPr="006D0FE7" w:rsidRDefault="004E3B7F" w:rsidP="004E3B7F">
            <w:pPr>
              <w:jc w:val="center"/>
              <w:rPr>
                <w:rFonts w:ascii="Bookman Old Style" w:hAnsi="Bookman Old Style"/>
                <w:b/>
                <w:sz w:val="18"/>
                <w:szCs w:val="18"/>
              </w:rPr>
            </w:pPr>
          </w:p>
          <w:p w:rsidR="004E3B7F" w:rsidRPr="006D0FE7" w:rsidRDefault="004E3B7F" w:rsidP="004E3B7F">
            <w:pPr>
              <w:jc w:val="center"/>
              <w:rPr>
                <w:rFonts w:ascii="Bookman Old Style" w:hAnsi="Bookman Old Style"/>
                <w:b/>
                <w:sz w:val="18"/>
                <w:szCs w:val="18"/>
              </w:rPr>
            </w:pPr>
            <w:r w:rsidRPr="006D0FE7">
              <w:rPr>
                <w:rFonts w:ascii="Bookman Old Style" w:hAnsi="Bookman Old Style"/>
                <w:b/>
                <w:sz w:val="18"/>
                <w:szCs w:val="18"/>
              </w:rPr>
              <w:t>OBJETIVOS ESPECÍFICOS</w:t>
            </w:r>
          </w:p>
          <w:p w:rsidR="004E3B7F" w:rsidRPr="006D0FE7" w:rsidRDefault="004E3B7F" w:rsidP="004E3B7F">
            <w:pPr>
              <w:jc w:val="center"/>
              <w:rPr>
                <w:rFonts w:ascii="Bookman Old Style" w:hAnsi="Bookman Old Style"/>
                <w:b/>
                <w:sz w:val="18"/>
                <w:szCs w:val="18"/>
              </w:rPr>
            </w:pPr>
          </w:p>
        </w:tc>
        <w:tc>
          <w:tcPr>
            <w:tcW w:w="4110" w:type="dxa"/>
            <w:shd w:val="clear" w:color="auto" w:fill="F4ECFB" w:themeFill="accent6" w:themeFillTint="33"/>
            <w:vAlign w:val="center"/>
          </w:tcPr>
          <w:p w:rsidR="004E3B7F" w:rsidRPr="006D0FE7" w:rsidRDefault="004E3B7F" w:rsidP="004E3B7F">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shd w:val="clear" w:color="auto" w:fill="F4ECFB" w:themeFill="accent6" w:themeFillTint="33"/>
            <w:vAlign w:val="center"/>
          </w:tcPr>
          <w:p w:rsidR="004E3B7F" w:rsidRPr="006D0FE7" w:rsidRDefault="004E3B7F" w:rsidP="004E3B7F">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tcBorders>
              <w:bottom w:val="single" w:sz="4" w:space="0" w:color="auto"/>
            </w:tcBorders>
            <w:shd w:val="clear" w:color="auto" w:fill="F4ECFB" w:themeFill="accent6" w:themeFillTint="33"/>
            <w:vAlign w:val="center"/>
          </w:tcPr>
          <w:p w:rsidR="004E3B7F" w:rsidRPr="006D0FE7" w:rsidRDefault="004E3B7F" w:rsidP="004E3B7F">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4E3B7F" w:rsidRPr="006D0FE7" w:rsidTr="004E3B7F">
        <w:tc>
          <w:tcPr>
            <w:tcW w:w="4390" w:type="dxa"/>
            <w:tcBorders>
              <w:bottom w:val="nil"/>
            </w:tcBorders>
            <w:vAlign w:val="center"/>
          </w:tcPr>
          <w:p w:rsidR="004E3B7F" w:rsidRDefault="004E3B7F" w:rsidP="000F5FF9">
            <w:pPr>
              <w:rPr>
                <w:rFonts w:ascii="Bookman Old Style" w:hAnsi="Bookman Old Style"/>
                <w:sz w:val="18"/>
                <w:szCs w:val="18"/>
              </w:rPr>
            </w:pPr>
          </w:p>
          <w:p w:rsidR="004E3B7F" w:rsidRDefault="004E3B7F" w:rsidP="000F5FF9">
            <w:pPr>
              <w:rPr>
                <w:rFonts w:ascii="Bookman Old Style" w:hAnsi="Bookman Old Style"/>
                <w:sz w:val="18"/>
                <w:szCs w:val="18"/>
              </w:rPr>
            </w:pPr>
          </w:p>
          <w:p w:rsidR="004E3B7F" w:rsidRPr="006D0FE7" w:rsidRDefault="004E3B7F" w:rsidP="000F5FF9">
            <w:pPr>
              <w:rPr>
                <w:rFonts w:ascii="Bookman Old Style" w:hAnsi="Bookman Old Style"/>
                <w:sz w:val="18"/>
                <w:szCs w:val="18"/>
              </w:rPr>
            </w:pPr>
            <w:r w:rsidRPr="006D0FE7">
              <w:rPr>
                <w:rFonts w:ascii="Bookman Old Style" w:hAnsi="Bookman Old Style"/>
                <w:sz w:val="18"/>
                <w:szCs w:val="18"/>
              </w:rPr>
              <w:t>Realizar un estudio en profundidad sobre los nichos de empleo para mujeres, para generar y/o dirigir la formación hacia esos perfiles que estén activos.</w:t>
            </w:r>
          </w:p>
        </w:tc>
        <w:tc>
          <w:tcPr>
            <w:tcW w:w="4110" w:type="dxa"/>
            <w:vAlign w:val="center"/>
          </w:tcPr>
          <w:p w:rsidR="004E3B7F" w:rsidRPr="006D0FE7" w:rsidRDefault="004E3B7F" w:rsidP="00177D35">
            <w:pPr>
              <w:rPr>
                <w:rFonts w:ascii="Bookman Old Style" w:hAnsi="Bookman Old Style"/>
                <w:sz w:val="18"/>
                <w:szCs w:val="18"/>
              </w:rPr>
            </w:pPr>
            <w:r w:rsidRPr="006D0FE7">
              <w:rPr>
                <w:rFonts w:ascii="Bookman Old Style" w:hAnsi="Bookman Old Style"/>
                <w:sz w:val="18"/>
                <w:szCs w:val="18"/>
              </w:rPr>
              <w:t>Generar una ba</w:t>
            </w:r>
            <w:r w:rsidR="00177D35">
              <w:rPr>
                <w:rFonts w:ascii="Bookman Old Style" w:hAnsi="Bookman Old Style"/>
                <w:sz w:val="18"/>
                <w:szCs w:val="18"/>
              </w:rPr>
              <w:t>se de datos con las  observaciones realizadas</w:t>
            </w:r>
            <w:r w:rsidR="000F5FF9">
              <w:rPr>
                <w:rFonts w:ascii="Bookman Old Style" w:hAnsi="Bookman Old Style"/>
                <w:sz w:val="18"/>
                <w:szCs w:val="18"/>
              </w:rPr>
              <w:t xml:space="preserve"> del estudio.</w:t>
            </w:r>
          </w:p>
        </w:tc>
        <w:tc>
          <w:tcPr>
            <w:tcW w:w="2410" w:type="dxa"/>
            <w:tcBorders>
              <w:right w:val="single" w:sz="4" w:space="0" w:color="auto"/>
            </w:tcBorders>
            <w:vAlign w:val="center"/>
          </w:tcPr>
          <w:p w:rsidR="004E3B7F" w:rsidRPr="006D0FE7" w:rsidRDefault="004E3B7F" w:rsidP="000F5FF9">
            <w:pPr>
              <w:jc w:val="center"/>
              <w:rPr>
                <w:rFonts w:ascii="Bookman Old Style" w:hAnsi="Bookman Old Style"/>
                <w:sz w:val="18"/>
                <w:szCs w:val="18"/>
              </w:rPr>
            </w:pPr>
            <w:r w:rsidRPr="006D0FE7">
              <w:rPr>
                <w:rFonts w:ascii="Bookman Old Style" w:hAnsi="Bookman Old Style"/>
                <w:sz w:val="18"/>
                <w:szCs w:val="18"/>
              </w:rPr>
              <w:t xml:space="preserve"> Empleo</w:t>
            </w:r>
            <w:r w:rsidR="00F07696">
              <w:rPr>
                <w:rFonts w:ascii="Bookman Old Style" w:hAnsi="Bookman Old Style"/>
                <w:sz w:val="18"/>
                <w:szCs w:val="18"/>
              </w:rPr>
              <w:t xml:space="preserve"> / AEDL</w:t>
            </w:r>
          </w:p>
        </w:tc>
        <w:tc>
          <w:tcPr>
            <w:tcW w:w="4478" w:type="dxa"/>
            <w:tcBorders>
              <w:top w:val="single" w:sz="4" w:space="0" w:color="auto"/>
              <w:left w:val="single" w:sz="4" w:space="0" w:color="auto"/>
              <w:bottom w:val="single" w:sz="4" w:space="0" w:color="auto"/>
              <w:right w:val="single" w:sz="4" w:space="0" w:color="auto"/>
            </w:tcBorders>
            <w:vAlign w:val="center"/>
          </w:tcPr>
          <w:p w:rsidR="00196C1F" w:rsidRDefault="00196C1F" w:rsidP="00196C1F">
            <w:pPr>
              <w:pStyle w:val="Prrafodelista"/>
              <w:numPr>
                <w:ilvl w:val="0"/>
                <w:numId w:val="4"/>
              </w:numPr>
              <w:rPr>
                <w:rFonts w:ascii="Bookman Old Style" w:hAnsi="Bookman Old Style"/>
                <w:sz w:val="18"/>
                <w:szCs w:val="18"/>
              </w:rPr>
            </w:pPr>
            <w:r>
              <w:rPr>
                <w:rFonts w:ascii="Bookman Old Style" w:hAnsi="Bookman Old Style"/>
                <w:sz w:val="18"/>
                <w:szCs w:val="18"/>
              </w:rPr>
              <w:t>Estudio realizado SI/NO</w:t>
            </w:r>
          </w:p>
          <w:p w:rsidR="00196C1F" w:rsidRDefault="00196C1F" w:rsidP="00196C1F">
            <w:pPr>
              <w:pStyle w:val="Prrafodelista"/>
              <w:numPr>
                <w:ilvl w:val="0"/>
                <w:numId w:val="4"/>
              </w:numPr>
              <w:rPr>
                <w:rFonts w:ascii="Bookman Old Style" w:hAnsi="Bookman Old Style"/>
                <w:sz w:val="18"/>
                <w:szCs w:val="18"/>
              </w:rPr>
            </w:pPr>
            <w:r>
              <w:rPr>
                <w:rFonts w:ascii="Bookman Old Style" w:hAnsi="Bookman Old Style"/>
                <w:sz w:val="18"/>
                <w:szCs w:val="18"/>
              </w:rPr>
              <w:t>Generada la Base de Datos SI/NO</w:t>
            </w:r>
          </w:p>
          <w:p w:rsidR="00196C1F" w:rsidRPr="006D0FE7" w:rsidRDefault="00196C1F" w:rsidP="00196C1F">
            <w:pPr>
              <w:pStyle w:val="Prrafodelista"/>
              <w:rPr>
                <w:rFonts w:ascii="Bookman Old Style" w:hAnsi="Bookman Old Style"/>
                <w:sz w:val="18"/>
                <w:szCs w:val="18"/>
              </w:rPr>
            </w:pPr>
          </w:p>
        </w:tc>
      </w:tr>
      <w:tr w:rsidR="004E3B7F" w:rsidRPr="006D0FE7" w:rsidTr="004E3B7F">
        <w:tc>
          <w:tcPr>
            <w:tcW w:w="4390" w:type="dxa"/>
            <w:tcBorders>
              <w:top w:val="nil"/>
              <w:bottom w:val="nil"/>
            </w:tcBorders>
            <w:vAlign w:val="center"/>
          </w:tcPr>
          <w:p w:rsidR="004E3B7F" w:rsidRPr="006D0FE7" w:rsidRDefault="004E3B7F" w:rsidP="004E3B7F">
            <w:pPr>
              <w:rPr>
                <w:rFonts w:ascii="Bookman Old Style" w:hAnsi="Bookman Old Style"/>
                <w:sz w:val="18"/>
                <w:szCs w:val="18"/>
              </w:rPr>
            </w:pPr>
          </w:p>
        </w:tc>
        <w:tc>
          <w:tcPr>
            <w:tcW w:w="4110" w:type="dxa"/>
            <w:vAlign w:val="center"/>
          </w:tcPr>
          <w:p w:rsidR="004E3B7F" w:rsidRDefault="004E3B7F" w:rsidP="004E3B7F">
            <w:pPr>
              <w:rPr>
                <w:rFonts w:ascii="Bookman Old Style" w:hAnsi="Bookman Old Style"/>
                <w:sz w:val="18"/>
                <w:szCs w:val="18"/>
              </w:rPr>
            </w:pPr>
            <w:r w:rsidRPr="006D0FE7">
              <w:rPr>
                <w:rFonts w:ascii="Bookman Old Style" w:hAnsi="Bookman Old Style"/>
                <w:sz w:val="18"/>
                <w:szCs w:val="18"/>
              </w:rPr>
              <w:t>Diseñar formación específica que se ajuste a los datos del estudio realizado para ser impartida en diferentes talleres.</w:t>
            </w:r>
          </w:p>
          <w:p w:rsidR="00810480" w:rsidRPr="006D0FE7" w:rsidRDefault="00810480" w:rsidP="004E3B7F">
            <w:pPr>
              <w:rPr>
                <w:rFonts w:ascii="Bookman Old Style" w:hAnsi="Bookman Old Style"/>
                <w:sz w:val="18"/>
                <w:szCs w:val="18"/>
              </w:rPr>
            </w:pPr>
          </w:p>
        </w:tc>
        <w:tc>
          <w:tcPr>
            <w:tcW w:w="2410" w:type="dxa"/>
            <w:tcBorders>
              <w:right w:val="single" w:sz="4" w:space="0" w:color="auto"/>
            </w:tcBorders>
            <w:vAlign w:val="center"/>
          </w:tcPr>
          <w:p w:rsidR="004E3B7F" w:rsidRPr="006D0FE7" w:rsidRDefault="004E3B7F" w:rsidP="00F07696">
            <w:pPr>
              <w:jc w:val="center"/>
              <w:rPr>
                <w:rFonts w:ascii="Bookman Old Style" w:hAnsi="Bookman Old Style"/>
                <w:sz w:val="18"/>
                <w:szCs w:val="18"/>
              </w:rPr>
            </w:pPr>
            <w:r w:rsidRPr="006D0FE7">
              <w:rPr>
                <w:rFonts w:ascii="Bookman Old Style" w:hAnsi="Bookman Old Style"/>
                <w:sz w:val="18"/>
                <w:szCs w:val="18"/>
              </w:rPr>
              <w:t>Empleo</w:t>
            </w:r>
            <w:r w:rsidR="00F07696">
              <w:rPr>
                <w:rFonts w:ascii="Bookman Old Style" w:hAnsi="Bookman Old Style"/>
                <w:sz w:val="18"/>
                <w:szCs w:val="18"/>
              </w:rPr>
              <w:t xml:space="preserve"> / AEDL</w:t>
            </w:r>
          </w:p>
        </w:tc>
        <w:tc>
          <w:tcPr>
            <w:tcW w:w="4478" w:type="dxa"/>
            <w:tcBorders>
              <w:top w:val="single" w:sz="4" w:space="0" w:color="auto"/>
              <w:left w:val="single" w:sz="4" w:space="0" w:color="auto"/>
              <w:bottom w:val="single" w:sz="4" w:space="0" w:color="auto"/>
              <w:right w:val="single" w:sz="4" w:space="0" w:color="auto"/>
            </w:tcBorders>
            <w:vAlign w:val="center"/>
          </w:tcPr>
          <w:p w:rsidR="004E3B7F" w:rsidRPr="006D0FE7" w:rsidRDefault="009F6D9B" w:rsidP="004E3B7F">
            <w:pPr>
              <w:pStyle w:val="Prrafodelista"/>
              <w:numPr>
                <w:ilvl w:val="0"/>
                <w:numId w:val="4"/>
              </w:numPr>
              <w:rPr>
                <w:rFonts w:ascii="Bookman Old Style" w:hAnsi="Bookman Old Style"/>
                <w:sz w:val="18"/>
                <w:szCs w:val="18"/>
              </w:rPr>
            </w:pPr>
            <w:r>
              <w:rPr>
                <w:rFonts w:ascii="Bookman Old Style" w:hAnsi="Bookman Old Style"/>
                <w:sz w:val="18"/>
                <w:szCs w:val="18"/>
              </w:rPr>
              <w:t>Diseño de la Formación Específica</w:t>
            </w:r>
          </w:p>
        </w:tc>
      </w:tr>
      <w:tr w:rsidR="004E3B7F" w:rsidRPr="006D0FE7" w:rsidTr="004E3B7F">
        <w:tc>
          <w:tcPr>
            <w:tcW w:w="4390" w:type="dxa"/>
            <w:tcBorders>
              <w:top w:val="nil"/>
            </w:tcBorders>
            <w:vAlign w:val="center"/>
          </w:tcPr>
          <w:p w:rsidR="004E3B7F" w:rsidRPr="006D0FE7" w:rsidRDefault="004E3B7F" w:rsidP="004E3B7F">
            <w:pPr>
              <w:rPr>
                <w:rFonts w:ascii="Bookman Old Style" w:hAnsi="Bookman Old Style"/>
                <w:sz w:val="18"/>
                <w:szCs w:val="18"/>
              </w:rPr>
            </w:pPr>
          </w:p>
        </w:tc>
        <w:tc>
          <w:tcPr>
            <w:tcW w:w="4110" w:type="dxa"/>
            <w:vAlign w:val="center"/>
          </w:tcPr>
          <w:p w:rsidR="004E3B7F" w:rsidRDefault="004E3B7F" w:rsidP="004E3B7F">
            <w:pPr>
              <w:rPr>
                <w:rFonts w:ascii="Bookman Old Style" w:hAnsi="Bookman Old Style"/>
                <w:sz w:val="18"/>
                <w:szCs w:val="18"/>
              </w:rPr>
            </w:pPr>
            <w:r w:rsidRPr="006D0FE7">
              <w:rPr>
                <w:rFonts w:ascii="Bookman Old Style" w:hAnsi="Bookman Old Style"/>
                <w:sz w:val="18"/>
                <w:szCs w:val="18"/>
              </w:rPr>
              <w:t>Orientar a las mujeres hacia esos nichos de trabajo que han salido del estudio.</w:t>
            </w:r>
          </w:p>
          <w:p w:rsidR="00810480" w:rsidRPr="006D0FE7" w:rsidRDefault="00810480" w:rsidP="004E3B7F">
            <w:pPr>
              <w:rPr>
                <w:rFonts w:ascii="Bookman Old Style" w:hAnsi="Bookman Old Style"/>
                <w:sz w:val="18"/>
                <w:szCs w:val="18"/>
              </w:rPr>
            </w:pPr>
          </w:p>
        </w:tc>
        <w:tc>
          <w:tcPr>
            <w:tcW w:w="2410" w:type="dxa"/>
            <w:tcBorders>
              <w:right w:val="single" w:sz="4" w:space="0" w:color="auto"/>
            </w:tcBorders>
            <w:vAlign w:val="center"/>
          </w:tcPr>
          <w:p w:rsidR="004E3B7F" w:rsidRPr="006D0FE7" w:rsidRDefault="004E3B7F" w:rsidP="004E3B7F">
            <w:pPr>
              <w:jc w:val="center"/>
              <w:rPr>
                <w:rFonts w:ascii="Bookman Old Style" w:hAnsi="Bookman Old Style"/>
                <w:sz w:val="18"/>
                <w:szCs w:val="18"/>
              </w:rPr>
            </w:pPr>
            <w:r w:rsidRPr="006D0FE7">
              <w:rPr>
                <w:rFonts w:ascii="Bookman Old Style" w:hAnsi="Bookman Old Style"/>
                <w:sz w:val="18"/>
                <w:szCs w:val="18"/>
              </w:rPr>
              <w:t>Empleo</w:t>
            </w:r>
            <w:r w:rsidR="00F07696">
              <w:rPr>
                <w:rFonts w:ascii="Bookman Old Style" w:hAnsi="Bookman Old Style"/>
                <w:sz w:val="18"/>
                <w:szCs w:val="18"/>
              </w:rPr>
              <w:t xml:space="preserve"> / AEDL</w:t>
            </w:r>
          </w:p>
        </w:tc>
        <w:tc>
          <w:tcPr>
            <w:tcW w:w="4478" w:type="dxa"/>
            <w:tcBorders>
              <w:top w:val="single" w:sz="4" w:space="0" w:color="auto"/>
              <w:left w:val="single" w:sz="4" w:space="0" w:color="auto"/>
              <w:bottom w:val="single" w:sz="4" w:space="0" w:color="auto"/>
              <w:right w:val="single" w:sz="4" w:space="0" w:color="auto"/>
            </w:tcBorders>
            <w:vAlign w:val="center"/>
          </w:tcPr>
          <w:p w:rsidR="004E3B7F" w:rsidRPr="006D0FE7" w:rsidRDefault="00177D35" w:rsidP="004E3B7F">
            <w:pPr>
              <w:pStyle w:val="Prrafodelista"/>
              <w:numPr>
                <w:ilvl w:val="0"/>
                <w:numId w:val="4"/>
              </w:numPr>
              <w:rPr>
                <w:rFonts w:ascii="Bookman Old Style" w:hAnsi="Bookman Old Style"/>
                <w:sz w:val="18"/>
                <w:szCs w:val="18"/>
              </w:rPr>
            </w:pPr>
            <w:r>
              <w:rPr>
                <w:rFonts w:ascii="Bookman Old Style" w:hAnsi="Bookman Old Style"/>
                <w:sz w:val="18"/>
                <w:szCs w:val="18"/>
              </w:rPr>
              <w:t>Número de orientaciones realizadas</w:t>
            </w:r>
          </w:p>
        </w:tc>
      </w:tr>
    </w:tbl>
    <w:p w:rsidR="004E3B7F" w:rsidRPr="006D0FE7" w:rsidRDefault="004E3B7F" w:rsidP="004E3B7F">
      <w:pPr>
        <w:spacing w:after="0"/>
        <w:jc w:val="both"/>
        <w:rPr>
          <w:rFonts w:ascii="Bookman Old Style" w:hAnsi="Bookman Old Style"/>
          <w:sz w:val="18"/>
          <w:szCs w:val="18"/>
        </w:rPr>
      </w:pPr>
      <w:r w:rsidRPr="006D0FE7">
        <w:rPr>
          <w:rFonts w:ascii="Bookman Old Style" w:hAnsi="Bookman Old Style"/>
          <w:b/>
          <w:sz w:val="18"/>
          <w:szCs w:val="18"/>
        </w:rPr>
        <w:t>EJE 3: Conciliación y Corresponsabilidad</w:t>
      </w:r>
    </w:p>
    <w:p w:rsidR="004E3B7F" w:rsidRDefault="004E3B7F" w:rsidP="004E3B7F">
      <w:pPr>
        <w:spacing w:after="0"/>
        <w:jc w:val="both"/>
        <w:rPr>
          <w:rFonts w:ascii="Bookman Old Style" w:hAnsi="Bookman Old Style"/>
          <w:sz w:val="18"/>
          <w:szCs w:val="18"/>
        </w:rPr>
      </w:pPr>
      <w:r w:rsidRPr="006D0FE7">
        <w:rPr>
          <w:rFonts w:ascii="Bookman Old Style" w:hAnsi="Bookman Old Style"/>
          <w:sz w:val="18"/>
          <w:szCs w:val="18"/>
        </w:rPr>
        <w:t>Objetivo General: Garantizar las condiciones necesarias para la conciliación personal, familiar y laboral en el municipio.</w:t>
      </w:r>
    </w:p>
    <w:p w:rsidR="004E3B7F" w:rsidRPr="006D0FE7" w:rsidRDefault="004E3B7F" w:rsidP="004E3B7F">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4E3B7F" w:rsidRPr="006D0FE7" w:rsidTr="004E3B7F">
        <w:tc>
          <w:tcPr>
            <w:tcW w:w="4390" w:type="dxa"/>
            <w:tcBorders>
              <w:bottom w:val="single" w:sz="4" w:space="0" w:color="auto"/>
            </w:tcBorders>
            <w:shd w:val="clear" w:color="auto" w:fill="F4ECFB" w:themeFill="accent6" w:themeFillTint="33"/>
            <w:vAlign w:val="center"/>
          </w:tcPr>
          <w:p w:rsidR="004E3B7F" w:rsidRPr="006D0FE7" w:rsidRDefault="004E3B7F" w:rsidP="004E3B7F">
            <w:pPr>
              <w:jc w:val="center"/>
              <w:rPr>
                <w:rFonts w:ascii="Bookman Old Style" w:hAnsi="Bookman Old Style"/>
                <w:b/>
                <w:sz w:val="18"/>
                <w:szCs w:val="18"/>
              </w:rPr>
            </w:pPr>
          </w:p>
          <w:p w:rsidR="004E3B7F" w:rsidRPr="006D0FE7" w:rsidRDefault="004E3B7F" w:rsidP="004E3B7F">
            <w:pPr>
              <w:jc w:val="center"/>
              <w:rPr>
                <w:rFonts w:ascii="Bookman Old Style" w:hAnsi="Bookman Old Style"/>
                <w:b/>
                <w:sz w:val="18"/>
                <w:szCs w:val="18"/>
              </w:rPr>
            </w:pPr>
            <w:r w:rsidRPr="006D0FE7">
              <w:rPr>
                <w:rFonts w:ascii="Bookman Old Style" w:hAnsi="Bookman Old Style"/>
                <w:b/>
                <w:sz w:val="18"/>
                <w:szCs w:val="18"/>
              </w:rPr>
              <w:t>OBJETIVOS ESPECÍFICOS</w:t>
            </w:r>
          </w:p>
          <w:p w:rsidR="004E3B7F" w:rsidRPr="006D0FE7" w:rsidRDefault="004E3B7F" w:rsidP="004E3B7F">
            <w:pPr>
              <w:jc w:val="center"/>
              <w:rPr>
                <w:rFonts w:ascii="Bookman Old Style" w:hAnsi="Bookman Old Style"/>
                <w:b/>
                <w:sz w:val="18"/>
                <w:szCs w:val="18"/>
              </w:rPr>
            </w:pPr>
          </w:p>
        </w:tc>
        <w:tc>
          <w:tcPr>
            <w:tcW w:w="4110" w:type="dxa"/>
            <w:tcBorders>
              <w:bottom w:val="single" w:sz="4" w:space="0" w:color="auto"/>
            </w:tcBorders>
            <w:shd w:val="clear" w:color="auto" w:fill="F4ECFB" w:themeFill="accent6" w:themeFillTint="33"/>
            <w:vAlign w:val="center"/>
          </w:tcPr>
          <w:p w:rsidR="004E3B7F" w:rsidRPr="006D0FE7" w:rsidRDefault="004E3B7F" w:rsidP="004E3B7F">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tcBorders>
              <w:bottom w:val="single" w:sz="4" w:space="0" w:color="auto"/>
            </w:tcBorders>
            <w:shd w:val="clear" w:color="auto" w:fill="F4ECFB" w:themeFill="accent6" w:themeFillTint="33"/>
            <w:vAlign w:val="center"/>
          </w:tcPr>
          <w:p w:rsidR="004E3B7F" w:rsidRPr="006D0FE7" w:rsidRDefault="004E3B7F" w:rsidP="004E3B7F">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tcBorders>
              <w:bottom w:val="single" w:sz="4" w:space="0" w:color="auto"/>
            </w:tcBorders>
            <w:shd w:val="clear" w:color="auto" w:fill="F4ECFB" w:themeFill="accent6" w:themeFillTint="33"/>
            <w:vAlign w:val="center"/>
          </w:tcPr>
          <w:p w:rsidR="004E3B7F" w:rsidRPr="006D0FE7" w:rsidRDefault="004E3B7F" w:rsidP="004E3B7F">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4E3B7F" w:rsidRPr="006D0FE7" w:rsidTr="00A67A74">
        <w:trPr>
          <w:trHeight w:val="1608"/>
        </w:trPr>
        <w:tc>
          <w:tcPr>
            <w:tcW w:w="4390" w:type="dxa"/>
            <w:tcBorders>
              <w:bottom w:val="nil"/>
            </w:tcBorders>
            <w:vAlign w:val="center"/>
          </w:tcPr>
          <w:p w:rsidR="00A67A74" w:rsidRDefault="00A67A74" w:rsidP="004E3B7F">
            <w:pPr>
              <w:rPr>
                <w:rFonts w:ascii="Bookman Old Style" w:hAnsi="Bookman Old Style"/>
                <w:sz w:val="18"/>
                <w:szCs w:val="18"/>
              </w:rPr>
            </w:pPr>
          </w:p>
          <w:p w:rsidR="004E3B7F" w:rsidRDefault="004E3B7F" w:rsidP="004E3B7F">
            <w:pPr>
              <w:rPr>
                <w:rFonts w:ascii="Bookman Old Style" w:hAnsi="Bookman Old Style"/>
                <w:sz w:val="18"/>
                <w:szCs w:val="18"/>
              </w:rPr>
            </w:pPr>
            <w:r w:rsidRPr="006D0FE7">
              <w:rPr>
                <w:rFonts w:ascii="Bookman Old Style" w:hAnsi="Bookman Old Style"/>
                <w:sz w:val="18"/>
                <w:szCs w:val="18"/>
              </w:rPr>
              <w:t>Conocer las necesidades en materia de conciliación y corresponsabilidad de la vida personal, familiar y profesional de la población del municipio.</w:t>
            </w:r>
          </w:p>
          <w:p w:rsidR="00A67A74" w:rsidRPr="006D0FE7" w:rsidRDefault="00A67A74" w:rsidP="004E3B7F">
            <w:pPr>
              <w:rPr>
                <w:rFonts w:ascii="Bookman Old Style" w:hAnsi="Bookman Old Style"/>
                <w:sz w:val="18"/>
                <w:szCs w:val="18"/>
              </w:rPr>
            </w:pPr>
          </w:p>
        </w:tc>
        <w:tc>
          <w:tcPr>
            <w:tcW w:w="4110" w:type="dxa"/>
            <w:tcBorders>
              <w:bottom w:val="nil"/>
            </w:tcBorders>
            <w:vAlign w:val="center"/>
          </w:tcPr>
          <w:p w:rsidR="004E3B7F" w:rsidRPr="006D0FE7" w:rsidRDefault="004E3B7F" w:rsidP="00697B97">
            <w:pPr>
              <w:rPr>
                <w:rFonts w:ascii="Bookman Old Style" w:hAnsi="Bookman Old Style"/>
                <w:sz w:val="18"/>
                <w:szCs w:val="18"/>
              </w:rPr>
            </w:pPr>
            <w:r w:rsidRPr="006D0FE7">
              <w:rPr>
                <w:rFonts w:ascii="Bookman Old Style" w:hAnsi="Bookman Old Style"/>
                <w:sz w:val="18"/>
                <w:szCs w:val="18"/>
              </w:rPr>
              <w:t>Realizar un estudio sobre las necesidades y los recursos existentes en</w:t>
            </w:r>
            <w:r w:rsidR="00697B97">
              <w:rPr>
                <w:rFonts w:ascii="Bookman Old Style" w:hAnsi="Bookman Old Style"/>
                <w:sz w:val="18"/>
                <w:szCs w:val="18"/>
              </w:rPr>
              <w:t xml:space="preserve">tre mujeres y </w:t>
            </w:r>
            <w:r w:rsidR="00943EF1">
              <w:rPr>
                <w:rFonts w:ascii="Bookman Old Style" w:hAnsi="Bookman Old Style"/>
                <w:sz w:val="18"/>
                <w:szCs w:val="18"/>
              </w:rPr>
              <w:t>hombres</w:t>
            </w:r>
            <w:r w:rsidRPr="006D0FE7">
              <w:rPr>
                <w:rFonts w:ascii="Bookman Old Style" w:hAnsi="Bookman Old Style"/>
                <w:sz w:val="18"/>
                <w:szCs w:val="18"/>
              </w:rPr>
              <w:t xml:space="preserve"> en materia de conciliación y corresponsabilidad.</w:t>
            </w:r>
          </w:p>
        </w:tc>
        <w:tc>
          <w:tcPr>
            <w:tcW w:w="2410" w:type="dxa"/>
            <w:tcBorders>
              <w:bottom w:val="nil"/>
            </w:tcBorders>
            <w:vAlign w:val="center"/>
          </w:tcPr>
          <w:p w:rsidR="004E3B7F" w:rsidRPr="006D0FE7" w:rsidRDefault="004E3B7F" w:rsidP="004E3B7F">
            <w:pPr>
              <w:jc w:val="center"/>
              <w:rPr>
                <w:rFonts w:ascii="Bookman Old Style" w:hAnsi="Bookman Old Style"/>
                <w:sz w:val="18"/>
                <w:szCs w:val="18"/>
              </w:rPr>
            </w:pPr>
            <w:r w:rsidRPr="006D0FE7">
              <w:rPr>
                <w:rFonts w:ascii="Bookman Old Style" w:hAnsi="Bookman Old Style"/>
                <w:sz w:val="18"/>
                <w:szCs w:val="18"/>
              </w:rPr>
              <w:t>Empleo/ Igualdad</w:t>
            </w:r>
          </w:p>
        </w:tc>
        <w:tc>
          <w:tcPr>
            <w:tcW w:w="4478" w:type="dxa"/>
            <w:tcBorders>
              <w:bottom w:val="nil"/>
            </w:tcBorders>
            <w:vAlign w:val="center"/>
          </w:tcPr>
          <w:p w:rsidR="003A4F54" w:rsidRPr="003A4F54" w:rsidRDefault="00177D35" w:rsidP="003A4F54">
            <w:pPr>
              <w:pStyle w:val="Prrafodelista"/>
              <w:numPr>
                <w:ilvl w:val="0"/>
                <w:numId w:val="4"/>
              </w:numPr>
              <w:rPr>
                <w:rFonts w:ascii="Bookman Old Style" w:hAnsi="Bookman Old Style"/>
                <w:sz w:val="18"/>
                <w:szCs w:val="18"/>
              </w:rPr>
            </w:pPr>
            <w:r>
              <w:rPr>
                <w:rFonts w:ascii="Bookman Old Style" w:hAnsi="Bookman Old Style"/>
                <w:sz w:val="18"/>
                <w:szCs w:val="18"/>
              </w:rPr>
              <w:t>Estudio</w:t>
            </w:r>
            <w:r w:rsidR="00325343">
              <w:rPr>
                <w:rFonts w:ascii="Bookman Old Style" w:hAnsi="Bookman Old Style"/>
                <w:sz w:val="18"/>
                <w:szCs w:val="18"/>
              </w:rPr>
              <w:t xml:space="preserve"> realizado</w:t>
            </w:r>
            <w:r>
              <w:rPr>
                <w:rFonts w:ascii="Bookman Old Style" w:hAnsi="Bookman Old Style"/>
                <w:sz w:val="18"/>
                <w:szCs w:val="18"/>
              </w:rPr>
              <w:t xml:space="preserve"> sobre las necesidades</w:t>
            </w:r>
            <w:r w:rsidR="00325343">
              <w:rPr>
                <w:rFonts w:ascii="Bookman Old Style" w:hAnsi="Bookman Old Style"/>
                <w:sz w:val="18"/>
                <w:szCs w:val="18"/>
              </w:rPr>
              <w:t xml:space="preserve"> en materia de conciliación y corresponsabilidad de las familias </w:t>
            </w:r>
            <w:r>
              <w:rPr>
                <w:rFonts w:ascii="Bookman Old Style" w:hAnsi="Bookman Old Style"/>
                <w:sz w:val="18"/>
                <w:szCs w:val="18"/>
              </w:rPr>
              <w:t>SI/NO</w:t>
            </w:r>
          </w:p>
        </w:tc>
      </w:tr>
      <w:tr w:rsidR="00A67A74" w:rsidRPr="006D0FE7" w:rsidTr="00784532">
        <w:tc>
          <w:tcPr>
            <w:tcW w:w="4390" w:type="dxa"/>
            <w:tcBorders>
              <w:bottom w:val="nil"/>
            </w:tcBorders>
            <w:vAlign w:val="center"/>
          </w:tcPr>
          <w:p w:rsidR="00A67A74" w:rsidRPr="006D0FE7" w:rsidRDefault="00A67A74" w:rsidP="004E3B7F">
            <w:pPr>
              <w:rPr>
                <w:rFonts w:ascii="Bookman Old Style" w:hAnsi="Bookman Old Style"/>
                <w:sz w:val="18"/>
                <w:szCs w:val="18"/>
              </w:rPr>
            </w:pPr>
          </w:p>
        </w:tc>
        <w:tc>
          <w:tcPr>
            <w:tcW w:w="4110" w:type="dxa"/>
            <w:tcBorders>
              <w:bottom w:val="nil"/>
            </w:tcBorders>
            <w:vAlign w:val="bottom"/>
          </w:tcPr>
          <w:p w:rsidR="00A67A74" w:rsidRPr="00A67A74" w:rsidRDefault="00A67A74" w:rsidP="00A67A74">
            <w:pPr>
              <w:rPr>
                <w:rFonts w:ascii="Bookman Old Style" w:hAnsi="Bookman Old Style"/>
                <w:sz w:val="18"/>
                <w:szCs w:val="18"/>
              </w:rPr>
            </w:pPr>
          </w:p>
        </w:tc>
        <w:tc>
          <w:tcPr>
            <w:tcW w:w="2410" w:type="dxa"/>
            <w:tcBorders>
              <w:bottom w:val="nil"/>
            </w:tcBorders>
            <w:vAlign w:val="center"/>
          </w:tcPr>
          <w:p w:rsidR="00A67A74" w:rsidRPr="006D0FE7" w:rsidRDefault="00A67A74" w:rsidP="004E3B7F">
            <w:pPr>
              <w:jc w:val="center"/>
              <w:rPr>
                <w:rFonts w:ascii="Bookman Old Style" w:hAnsi="Bookman Old Style"/>
                <w:sz w:val="18"/>
                <w:szCs w:val="18"/>
              </w:rPr>
            </w:pPr>
          </w:p>
        </w:tc>
        <w:tc>
          <w:tcPr>
            <w:tcW w:w="4478" w:type="dxa"/>
            <w:tcBorders>
              <w:bottom w:val="nil"/>
            </w:tcBorders>
            <w:vAlign w:val="center"/>
          </w:tcPr>
          <w:p w:rsidR="00E929FA" w:rsidRPr="00E929FA" w:rsidRDefault="00E929FA" w:rsidP="00A07A8F">
            <w:pPr>
              <w:pStyle w:val="Prrafodelista"/>
              <w:rPr>
                <w:rFonts w:ascii="Bookman Old Style" w:hAnsi="Bookman Old Style"/>
                <w:sz w:val="18"/>
                <w:szCs w:val="18"/>
              </w:rPr>
            </w:pPr>
          </w:p>
        </w:tc>
      </w:tr>
      <w:tr w:rsidR="004E3B7F" w:rsidRPr="006D0FE7" w:rsidTr="009864CB">
        <w:tc>
          <w:tcPr>
            <w:tcW w:w="4390" w:type="dxa"/>
            <w:tcBorders>
              <w:top w:val="nil"/>
              <w:bottom w:val="nil"/>
            </w:tcBorders>
          </w:tcPr>
          <w:p w:rsidR="004E3B7F" w:rsidRPr="00C7475B" w:rsidRDefault="00EF6F7E" w:rsidP="00A67A74">
            <w:pPr>
              <w:rPr>
                <w:rFonts w:ascii="Bookman Old Style" w:hAnsi="Bookman Old Style"/>
                <w:sz w:val="18"/>
                <w:szCs w:val="18"/>
              </w:rPr>
            </w:pPr>
            <w:r w:rsidRPr="00C7475B">
              <w:rPr>
                <w:rFonts w:ascii="Bookman Old Style" w:hAnsi="Bookman Old Style"/>
                <w:sz w:val="18"/>
                <w:szCs w:val="18"/>
              </w:rPr>
              <w:t>Dar a conocer a las diferentes empresas del municipio</w:t>
            </w:r>
            <w:r w:rsidR="00E929FA" w:rsidRPr="00C7475B">
              <w:rPr>
                <w:rFonts w:ascii="Bookman Old Style" w:hAnsi="Bookman Old Style"/>
                <w:sz w:val="18"/>
                <w:szCs w:val="18"/>
              </w:rPr>
              <w:t xml:space="preserve"> la ley 39/1999, de 5 de noviembre sobre</w:t>
            </w:r>
            <w:r w:rsidR="002B19E1" w:rsidRPr="00C7475B">
              <w:rPr>
                <w:rFonts w:ascii="Bookman Old Style" w:hAnsi="Bookman Old Style"/>
                <w:sz w:val="18"/>
                <w:szCs w:val="18"/>
              </w:rPr>
              <w:t xml:space="preserve"> conciliación y corresponsabili</w:t>
            </w:r>
            <w:r w:rsidR="00784532" w:rsidRPr="00C7475B">
              <w:rPr>
                <w:rFonts w:ascii="Bookman Old Style" w:hAnsi="Bookman Old Style"/>
                <w:sz w:val="18"/>
                <w:szCs w:val="18"/>
              </w:rPr>
              <w:t>dad.</w:t>
            </w:r>
          </w:p>
        </w:tc>
        <w:tc>
          <w:tcPr>
            <w:tcW w:w="4110" w:type="dxa"/>
            <w:tcBorders>
              <w:top w:val="nil"/>
              <w:bottom w:val="single" w:sz="4" w:space="0" w:color="auto"/>
            </w:tcBorders>
            <w:vAlign w:val="center"/>
          </w:tcPr>
          <w:p w:rsidR="004E3B7F" w:rsidRPr="00C7475B" w:rsidRDefault="00E929FA" w:rsidP="00E929FA">
            <w:pPr>
              <w:rPr>
                <w:rFonts w:ascii="Bookman Old Style" w:hAnsi="Bookman Old Style"/>
                <w:sz w:val="18"/>
                <w:szCs w:val="18"/>
              </w:rPr>
            </w:pPr>
            <w:r w:rsidRPr="00C7475B">
              <w:rPr>
                <w:rFonts w:ascii="Bookman Old Style" w:hAnsi="Bookman Old Style"/>
                <w:sz w:val="18"/>
                <w:szCs w:val="18"/>
              </w:rPr>
              <w:t xml:space="preserve">Diseñar acciones que permitan, desde el área de empleo, difundir el conocimiento a las empresas </w:t>
            </w:r>
            <w:r w:rsidR="00784532" w:rsidRPr="00C7475B">
              <w:rPr>
                <w:rFonts w:ascii="Bookman Old Style" w:hAnsi="Bookman Old Style"/>
                <w:sz w:val="18"/>
                <w:szCs w:val="18"/>
              </w:rPr>
              <w:t>sobre conciliación laboral.</w:t>
            </w:r>
          </w:p>
          <w:p w:rsidR="00784532" w:rsidRPr="00C7475B" w:rsidRDefault="00784532" w:rsidP="00E929FA">
            <w:pPr>
              <w:rPr>
                <w:rFonts w:ascii="Bookman Old Style" w:hAnsi="Bookman Old Style"/>
                <w:sz w:val="18"/>
                <w:szCs w:val="18"/>
              </w:rPr>
            </w:pPr>
          </w:p>
        </w:tc>
        <w:tc>
          <w:tcPr>
            <w:tcW w:w="2410" w:type="dxa"/>
            <w:tcBorders>
              <w:top w:val="nil"/>
              <w:bottom w:val="nil"/>
            </w:tcBorders>
            <w:vAlign w:val="center"/>
          </w:tcPr>
          <w:p w:rsidR="004E3B7F" w:rsidRPr="006D0FE7" w:rsidRDefault="00A67A74" w:rsidP="004E3B7F">
            <w:pPr>
              <w:jc w:val="center"/>
              <w:rPr>
                <w:rFonts w:ascii="Bookman Old Style" w:hAnsi="Bookman Old Style"/>
                <w:sz w:val="18"/>
                <w:szCs w:val="18"/>
              </w:rPr>
            </w:pPr>
            <w:r>
              <w:rPr>
                <w:rFonts w:ascii="Bookman Old Style" w:hAnsi="Bookman Old Style"/>
                <w:sz w:val="18"/>
                <w:szCs w:val="18"/>
              </w:rPr>
              <w:t>Empleo / Igualdad</w:t>
            </w:r>
          </w:p>
        </w:tc>
        <w:tc>
          <w:tcPr>
            <w:tcW w:w="4478" w:type="dxa"/>
            <w:tcBorders>
              <w:top w:val="nil"/>
              <w:bottom w:val="nil"/>
            </w:tcBorders>
            <w:vAlign w:val="center"/>
          </w:tcPr>
          <w:p w:rsidR="004E3B7F" w:rsidRDefault="00706EC7" w:rsidP="00A07A8F">
            <w:pPr>
              <w:pStyle w:val="Prrafodelista"/>
              <w:numPr>
                <w:ilvl w:val="0"/>
                <w:numId w:val="4"/>
              </w:numPr>
              <w:rPr>
                <w:rFonts w:ascii="Bookman Old Style" w:hAnsi="Bookman Old Style"/>
                <w:sz w:val="18"/>
                <w:szCs w:val="18"/>
              </w:rPr>
            </w:pPr>
            <w:r>
              <w:rPr>
                <w:rFonts w:ascii="Bookman Old Style" w:hAnsi="Bookman Old Style"/>
                <w:sz w:val="18"/>
                <w:szCs w:val="18"/>
              </w:rPr>
              <w:t>Número de acciones diseñadas</w:t>
            </w:r>
          </w:p>
          <w:p w:rsidR="00706EC7" w:rsidRDefault="00706EC7" w:rsidP="00A07A8F">
            <w:pPr>
              <w:pStyle w:val="Prrafodelista"/>
              <w:numPr>
                <w:ilvl w:val="0"/>
                <w:numId w:val="4"/>
              </w:numPr>
              <w:rPr>
                <w:rFonts w:ascii="Bookman Old Style" w:hAnsi="Bookman Old Style"/>
                <w:sz w:val="18"/>
                <w:szCs w:val="18"/>
              </w:rPr>
            </w:pPr>
            <w:r>
              <w:rPr>
                <w:rFonts w:ascii="Bookman Old Style" w:hAnsi="Bookman Old Style"/>
                <w:sz w:val="18"/>
                <w:szCs w:val="18"/>
              </w:rPr>
              <w:t>Número de acciones ejecutadas</w:t>
            </w:r>
          </w:p>
          <w:p w:rsidR="00706EC7" w:rsidRPr="00A07A8F" w:rsidRDefault="00706EC7" w:rsidP="00706EC7">
            <w:pPr>
              <w:pStyle w:val="Prrafodelista"/>
              <w:rPr>
                <w:rFonts w:ascii="Bookman Old Style" w:hAnsi="Bookman Old Style"/>
                <w:sz w:val="18"/>
                <w:szCs w:val="18"/>
              </w:rPr>
            </w:pPr>
          </w:p>
        </w:tc>
      </w:tr>
      <w:tr w:rsidR="00784532" w:rsidRPr="006D0FE7" w:rsidTr="00196C1F">
        <w:tc>
          <w:tcPr>
            <w:tcW w:w="4390" w:type="dxa"/>
            <w:tcBorders>
              <w:top w:val="nil"/>
              <w:bottom w:val="nil"/>
            </w:tcBorders>
          </w:tcPr>
          <w:p w:rsidR="00784532" w:rsidRPr="00C7475B" w:rsidRDefault="00784532" w:rsidP="00A67A74">
            <w:pPr>
              <w:rPr>
                <w:rFonts w:ascii="Bookman Old Style" w:hAnsi="Bookman Old Style"/>
                <w:sz w:val="18"/>
                <w:szCs w:val="18"/>
              </w:rPr>
            </w:pPr>
          </w:p>
        </w:tc>
        <w:tc>
          <w:tcPr>
            <w:tcW w:w="4110" w:type="dxa"/>
            <w:tcBorders>
              <w:top w:val="single" w:sz="4" w:space="0" w:color="auto"/>
              <w:bottom w:val="nil"/>
            </w:tcBorders>
            <w:vAlign w:val="center"/>
          </w:tcPr>
          <w:p w:rsidR="00784532" w:rsidRPr="00C7475B" w:rsidRDefault="00784532" w:rsidP="009864CB">
            <w:pPr>
              <w:rPr>
                <w:rFonts w:ascii="Bookman Old Style" w:hAnsi="Bookman Old Style"/>
                <w:sz w:val="18"/>
                <w:szCs w:val="18"/>
              </w:rPr>
            </w:pPr>
            <w:r w:rsidRPr="00C7475B">
              <w:rPr>
                <w:rFonts w:ascii="Bookman Old Style" w:hAnsi="Bookman Old Style"/>
                <w:sz w:val="18"/>
                <w:szCs w:val="18"/>
              </w:rPr>
              <w:t>Diseñar acciones</w:t>
            </w:r>
            <w:r w:rsidR="009864CB" w:rsidRPr="00C7475B">
              <w:rPr>
                <w:rFonts w:ascii="Bookman Old Style" w:hAnsi="Bookman Old Style"/>
                <w:sz w:val="18"/>
                <w:szCs w:val="18"/>
              </w:rPr>
              <w:t xml:space="preserve"> desde este </w:t>
            </w:r>
            <w:r w:rsidRPr="00C7475B">
              <w:rPr>
                <w:rFonts w:ascii="Bookman Old Style" w:hAnsi="Bookman Old Style"/>
                <w:sz w:val="18"/>
                <w:szCs w:val="18"/>
              </w:rPr>
              <w:t xml:space="preserve">área de empleo, </w:t>
            </w:r>
            <w:r w:rsidR="009864CB" w:rsidRPr="00C7475B">
              <w:rPr>
                <w:rFonts w:ascii="Bookman Old Style" w:hAnsi="Bookman Old Style"/>
                <w:sz w:val="18"/>
                <w:szCs w:val="18"/>
              </w:rPr>
              <w:t>enfocadas hacia las empresas y los trabajadores de las mismas, que instruyan en corresponsabilidad.</w:t>
            </w:r>
          </w:p>
        </w:tc>
        <w:tc>
          <w:tcPr>
            <w:tcW w:w="2410" w:type="dxa"/>
            <w:tcBorders>
              <w:top w:val="nil"/>
              <w:bottom w:val="nil"/>
            </w:tcBorders>
            <w:vAlign w:val="center"/>
          </w:tcPr>
          <w:p w:rsidR="00784532" w:rsidRDefault="00784532" w:rsidP="004E3B7F">
            <w:pPr>
              <w:jc w:val="center"/>
              <w:rPr>
                <w:rFonts w:ascii="Bookman Old Style" w:hAnsi="Bookman Old Style"/>
                <w:sz w:val="18"/>
                <w:szCs w:val="18"/>
              </w:rPr>
            </w:pPr>
          </w:p>
        </w:tc>
        <w:tc>
          <w:tcPr>
            <w:tcW w:w="4478" w:type="dxa"/>
            <w:tcBorders>
              <w:top w:val="nil"/>
              <w:bottom w:val="nil"/>
            </w:tcBorders>
            <w:vAlign w:val="center"/>
          </w:tcPr>
          <w:p w:rsidR="00784532" w:rsidRDefault="00784532" w:rsidP="009864CB">
            <w:pPr>
              <w:pStyle w:val="Prrafodelista"/>
              <w:rPr>
                <w:rFonts w:ascii="Bookman Old Style" w:hAnsi="Bookman Old Style"/>
                <w:sz w:val="18"/>
                <w:szCs w:val="18"/>
              </w:rPr>
            </w:pPr>
          </w:p>
        </w:tc>
      </w:tr>
      <w:tr w:rsidR="00784532" w:rsidRPr="006D0FE7" w:rsidTr="00196C1F">
        <w:trPr>
          <w:trHeight w:val="95"/>
        </w:trPr>
        <w:tc>
          <w:tcPr>
            <w:tcW w:w="4390" w:type="dxa"/>
            <w:tcBorders>
              <w:top w:val="nil"/>
              <w:bottom w:val="single" w:sz="4" w:space="0" w:color="auto"/>
            </w:tcBorders>
            <w:vAlign w:val="center"/>
          </w:tcPr>
          <w:p w:rsidR="00784532" w:rsidRPr="006D0FE7" w:rsidRDefault="00784532" w:rsidP="004E3B7F">
            <w:pPr>
              <w:rPr>
                <w:rFonts w:ascii="Bookman Old Style" w:hAnsi="Bookman Old Style"/>
                <w:sz w:val="18"/>
                <w:szCs w:val="18"/>
              </w:rPr>
            </w:pPr>
          </w:p>
        </w:tc>
        <w:tc>
          <w:tcPr>
            <w:tcW w:w="4110" w:type="dxa"/>
            <w:tcBorders>
              <w:top w:val="nil"/>
              <w:bottom w:val="single" w:sz="4" w:space="0" w:color="auto"/>
            </w:tcBorders>
            <w:vAlign w:val="center"/>
          </w:tcPr>
          <w:p w:rsidR="009864CB" w:rsidRPr="006D0FE7" w:rsidRDefault="009864CB" w:rsidP="004E3B7F">
            <w:pPr>
              <w:rPr>
                <w:rFonts w:ascii="Bookman Old Style" w:hAnsi="Bookman Old Style"/>
                <w:sz w:val="18"/>
                <w:szCs w:val="18"/>
              </w:rPr>
            </w:pPr>
          </w:p>
        </w:tc>
        <w:tc>
          <w:tcPr>
            <w:tcW w:w="2410" w:type="dxa"/>
            <w:tcBorders>
              <w:top w:val="nil"/>
              <w:bottom w:val="single" w:sz="4" w:space="0" w:color="auto"/>
            </w:tcBorders>
            <w:vAlign w:val="center"/>
          </w:tcPr>
          <w:p w:rsidR="00784532" w:rsidRPr="006D0FE7" w:rsidRDefault="00784532" w:rsidP="004E3B7F">
            <w:pPr>
              <w:jc w:val="center"/>
              <w:rPr>
                <w:rFonts w:ascii="Bookman Old Style" w:hAnsi="Bookman Old Style"/>
                <w:sz w:val="18"/>
                <w:szCs w:val="18"/>
              </w:rPr>
            </w:pPr>
          </w:p>
        </w:tc>
        <w:tc>
          <w:tcPr>
            <w:tcW w:w="4478" w:type="dxa"/>
            <w:tcBorders>
              <w:top w:val="nil"/>
              <w:bottom w:val="single" w:sz="4" w:space="0" w:color="auto"/>
            </w:tcBorders>
            <w:vAlign w:val="center"/>
          </w:tcPr>
          <w:p w:rsidR="00784532" w:rsidRPr="006D0FE7" w:rsidRDefault="00784532" w:rsidP="004E3B7F">
            <w:pPr>
              <w:rPr>
                <w:rFonts w:ascii="Bookman Old Style" w:hAnsi="Bookman Old Style"/>
                <w:sz w:val="18"/>
                <w:szCs w:val="18"/>
              </w:rPr>
            </w:pPr>
          </w:p>
        </w:tc>
      </w:tr>
      <w:tr w:rsidR="00196C1F" w:rsidRPr="006D0FE7" w:rsidTr="00196C1F">
        <w:trPr>
          <w:trHeight w:val="95"/>
        </w:trPr>
        <w:tc>
          <w:tcPr>
            <w:tcW w:w="4390" w:type="dxa"/>
            <w:tcBorders>
              <w:top w:val="single" w:sz="4" w:space="0" w:color="auto"/>
            </w:tcBorders>
            <w:vAlign w:val="center"/>
          </w:tcPr>
          <w:p w:rsidR="00196C1F" w:rsidRDefault="00196C1F" w:rsidP="004E3B7F">
            <w:pPr>
              <w:rPr>
                <w:rFonts w:ascii="Bookman Old Style" w:hAnsi="Bookman Old Style"/>
                <w:sz w:val="18"/>
                <w:szCs w:val="18"/>
              </w:rPr>
            </w:pPr>
            <w:r>
              <w:rPr>
                <w:rFonts w:ascii="Bookman Old Style" w:hAnsi="Bookman Old Style"/>
                <w:sz w:val="18"/>
                <w:szCs w:val="18"/>
              </w:rPr>
              <w:t>Propiciar incentivos de reconocimientos, al conjunto del empresariado del municipio, por facilitar la incorporación laboral de las mujeres.</w:t>
            </w:r>
          </w:p>
          <w:p w:rsidR="00196C1F" w:rsidRPr="006D0FE7" w:rsidRDefault="00196C1F" w:rsidP="004E3B7F">
            <w:pPr>
              <w:rPr>
                <w:rFonts w:ascii="Bookman Old Style" w:hAnsi="Bookman Old Style"/>
                <w:sz w:val="18"/>
                <w:szCs w:val="18"/>
              </w:rPr>
            </w:pPr>
          </w:p>
        </w:tc>
        <w:tc>
          <w:tcPr>
            <w:tcW w:w="4110" w:type="dxa"/>
            <w:tcBorders>
              <w:top w:val="single" w:sz="4" w:space="0" w:color="auto"/>
            </w:tcBorders>
            <w:vAlign w:val="center"/>
          </w:tcPr>
          <w:p w:rsidR="00196C1F" w:rsidRPr="00196C1F" w:rsidRDefault="00196C1F" w:rsidP="00196C1F">
            <w:pPr>
              <w:rPr>
                <w:rFonts w:ascii="Bookman Old Style" w:hAnsi="Bookman Old Style"/>
                <w:sz w:val="18"/>
                <w:szCs w:val="18"/>
              </w:rPr>
            </w:pPr>
            <w:r w:rsidRPr="00196C1F">
              <w:rPr>
                <w:rFonts w:ascii="Bookman Old Style" w:hAnsi="Bookman Old Style"/>
                <w:sz w:val="18"/>
                <w:szCs w:val="18"/>
              </w:rPr>
              <w:t>Creación de un distintivo de calidad a aquellas empresas que favorezcan la inserción laboral de las mujeres en sus plantillas.</w:t>
            </w:r>
          </w:p>
          <w:p w:rsidR="00196C1F" w:rsidRPr="006D0FE7" w:rsidRDefault="00196C1F" w:rsidP="004E3B7F">
            <w:pPr>
              <w:rPr>
                <w:rFonts w:ascii="Bookman Old Style" w:hAnsi="Bookman Old Style"/>
                <w:sz w:val="18"/>
                <w:szCs w:val="18"/>
              </w:rPr>
            </w:pPr>
          </w:p>
        </w:tc>
        <w:tc>
          <w:tcPr>
            <w:tcW w:w="2410" w:type="dxa"/>
            <w:tcBorders>
              <w:top w:val="single" w:sz="4" w:space="0" w:color="auto"/>
            </w:tcBorders>
            <w:vAlign w:val="center"/>
          </w:tcPr>
          <w:p w:rsidR="00196C1F" w:rsidRPr="006D0FE7" w:rsidRDefault="00196C1F" w:rsidP="004E3B7F">
            <w:pPr>
              <w:jc w:val="center"/>
              <w:rPr>
                <w:rFonts w:ascii="Bookman Old Style" w:hAnsi="Bookman Old Style"/>
                <w:sz w:val="18"/>
                <w:szCs w:val="18"/>
              </w:rPr>
            </w:pPr>
            <w:r>
              <w:rPr>
                <w:rFonts w:ascii="Bookman Old Style" w:hAnsi="Bookman Old Style"/>
                <w:sz w:val="18"/>
                <w:szCs w:val="18"/>
              </w:rPr>
              <w:t>Empleo / Igualdad</w:t>
            </w:r>
          </w:p>
        </w:tc>
        <w:tc>
          <w:tcPr>
            <w:tcW w:w="4478" w:type="dxa"/>
            <w:tcBorders>
              <w:top w:val="single" w:sz="4" w:space="0" w:color="auto"/>
            </w:tcBorders>
            <w:vAlign w:val="center"/>
          </w:tcPr>
          <w:p w:rsidR="00196C1F" w:rsidRPr="00196C1F" w:rsidRDefault="00196C1F" w:rsidP="00196C1F">
            <w:pPr>
              <w:pStyle w:val="Prrafodelista"/>
              <w:numPr>
                <w:ilvl w:val="0"/>
                <w:numId w:val="36"/>
              </w:numPr>
              <w:rPr>
                <w:rFonts w:ascii="Bookman Old Style" w:hAnsi="Bookman Old Style"/>
                <w:sz w:val="18"/>
                <w:szCs w:val="18"/>
              </w:rPr>
            </w:pPr>
            <w:r>
              <w:rPr>
                <w:rFonts w:ascii="Bookman Old Style" w:hAnsi="Bookman Old Style"/>
                <w:sz w:val="18"/>
                <w:szCs w:val="18"/>
              </w:rPr>
              <w:t>Número de distintivos entregados</w:t>
            </w:r>
          </w:p>
        </w:tc>
      </w:tr>
    </w:tbl>
    <w:p w:rsidR="00EB5A21" w:rsidRDefault="00EB5A21" w:rsidP="004E3B7F">
      <w:pPr>
        <w:jc w:val="both"/>
        <w:rPr>
          <w:rFonts w:ascii="Bookman Old Style" w:hAnsi="Bookman Old Style"/>
          <w:sz w:val="18"/>
          <w:szCs w:val="18"/>
        </w:rPr>
      </w:pPr>
    </w:p>
    <w:p w:rsidR="004E3B7F" w:rsidRPr="006D0FE7" w:rsidRDefault="004E3B7F" w:rsidP="004E3B7F">
      <w:pPr>
        <w:spacing w:after="0"/>
        <w:jc w:val="both"/>
        <w:rPr>
          <w:rFonts w:ascii="Bookman Old Style" w:hAnsi="Bookman Old Style"/>
          <w:sz w:val="18"/>
          <w:szCs w:val="18"/>
        </w:rPr>
      </w:pPr>
      <w:r w:rsidRPr="006D0FE7">
        <w:rPr>
          <w:rFonts w:ascii="Bookman Old Style" w:hAnsi="Bookman Old Style"/>
          <w:b/>
          <w:sz w:val="18"/>
          <w:szCs w:val="18"/>
        </w:rPr>
        <w:t>EJE 4: Violencia de Género</w:t>
      </w:r>
    </w:p>
    <w:p w:rsidR="004E3B7F" w:rsidRDefault="004E3B7F" w:rsidP="004E3B7F">
      <w:pPr>
        <w:spacing w:after="0"/>
        <w:jc w:val="both"/>
        <w:rPr>
          <w:rFonts w:ascii="Bookman Old Style" w:hAnsi="Bookman Old Style"/>
          <w:sz w:val="18"/>
          <w:szCs w:val="18"/>
        </w:rPr>
      </w:pPr>
      <w:r w:rsidRPr="006D0FE7">
        <w:rPr>
          <w:rFonts w:ascii="Bookman Old Style" w:hAnsi="Bookman Old Style"/>
          <w:sz w:val="18"/>
          <w:szCs w:val="18"/>
        </w:rPr>
        <w:t>Obje</w:t>
      </w:r>
      <w:r w:rsidR="00014782">
        <w:rPr>
          <w:rFonts w:ascii="Bookman Old Style" w:hAnsi="Bookman Old Style"/>
          <w:sz w:val="18"/>
          <w:szCs w:val="18"/>
        </w:rPr>
        <w:t>tivo General:</w:t>
      </w:r>
      <w:r w:rsidR="006D0F0C">
        <w:rPr>
          <w:rFonts w:ascii="Bookman Old Style" w:hAnsi="Bookman Old Style"/>
          <w:sz w:val="18"/>
          <w:szCs w:val="18"/>
        </w:rPr>
        <w:t xml:space="preserve"> </w:t>
      </w:r>
      <w:r w:rsidR="000F5FF9">
        <w:rPr>
          <w:rFonts w:ascii="Bookman Old Style" w:hAnsi="Bookman Old Style"/>
          <w:sz w:val="18"/>
          <w:szCs w:val="18"/>
        </w:rPr>
        <w:t xml:space="preserve">Promover la implicación y sensibilización de los empresarios </w:t>
      </w:r>
      <w:r w:rsidR="0009297C">
        <w:rPr>
          <w:rFonts w:ascii="Bookman Old Style" w:hAnsi="Bookman Old Style"/>
          <w:sz w:val="18"/>
          <w:szCs w:val="18"/>
        </w:rPr>
        <w:t>y las empresarias del municipio sobre violencia de género.</w:t>
      </w:r>
    </w:p>
    <w:p w:rsidR="004E3B7F" w:rsidRPr="006D0FE7" w:rsidRDefault="004E3B7F" w:rsidP="004E3B7F">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4E3B7F" w:rsidRPr="006D0FE7" w:rsidTr="00196C1F">
        <w:tc>
          <w:tcPr>
            <w:tcW w:w="4390" w:type="dxa"/>
            <w:tcBorders>
              <w:bottom w:val="single" w:sz="4" w:space="0" w:color="auto"/>
            </w:tcBorders>
            <w:shd w:val="clear" w:color="auto" w:fill="F4ECFB" w:themeFill="accent6" w:themeFillTint="33"/>
            <w:vAlign w:val="center"/>
          </w:tcPr>
          <w:p w:rsidR="004E3B7F" w:rsidRPr="006D0FE7" w:rsidRDefault="004E3B7F" w:rsidP="004E3B7F">
            <w:pPr>
              <w:jc w:val="center"/>
              <w:rPr>
                <w:rFonts w:ascii="Bookman Old Style" w:hAnsi="Bookman Old Style"/>
                <w:b/>
                <w:sz w:val="18"/>
                <w:szCs w:val="18"/>
              </w:rPr>
            </w:pPr>
          </w:p>
          <w:p w:rsidR="004E3B7F" w:rsidRPr="006D0FE7" w:rsidRDefault="004E3B7F" w:rsidP="004E3B7F">
            <w:pPr>
              <w:jc w:val="center"/>
              <w:rPr>
                <w:rFonts w:ascii="Bookman Old Style" w:hAnsi="Bookman Old Style"/>
                <w:b/>
                <w:sz w:val="18"/>
                <w:szCs w:val="18"/>
              </w:rPr>
            </w:pPr>
            <w:r w:rsidRPr="006D0FE7">
              <w:rPr>
                <w:rFonts w:ascii="Bookman Old Style" w:hAnsi="Bookman Old Style"/>
                <w:b/>
                <w:sz w:val="18"/>
                <w:szCs w:val="18"/>
              </w:rPr>
              <w:t>OBJETIVOS ESPECÍFICOS</w:t>
            </w:r>
          </w:p>
          <w:p w:rsidR="004E3B7F" w:rsidRPr="006D0FE7" w:rsidRDefault="004E3B7F" w:rsidP="004E3B7F">
            <w:pPr>
              <w:jc w:val="center"/>
              <w:rPr>
                <w:rFonts w:ascii="Bookman Old Style" w:hAnsi="Bookman Old Style"/>
                <w:b/>
                <w:sz w:val="18"/>
                <w:szCs w:val="18"/>
              </w:rPr>
            </w:pPr>
          </w:p>
        </w:tc>
        <w:tc>
          <w:tcPr>
            <w:tcW w:w="4110" w:type="dxa"/>
            <w:tcBorders>
              <w:bottom w:val="single" w:sz="4" w:space="0" w:color="auto"/>
            </w:tcBorders>
            <w:shd w:val="clear" w:color="auto" w:fill="F4ECFB" w:themeFill="accent6" w:themeFillTint="33"/>
            <w:vAlign w:val="center"/>
          </w:tcPr>
          <w:p w:rsidR="004E3B7F" w:rsidRPr="006D0FE7" w:rsidRDefault="004E3B7F" w:rsidP="004E3B7F">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tcBorders>
              <w:bottom w:val="single" w:sz="4" w:space="0" w:color="auto"/>
            </w:tcBorders>
            <w:shd w:val="clear" w:color="auto" w:fill="F4ECFB" w:themeFill="accent6" w:themeFillTint="33"/>
            <w:vAlign w:val="center"/>
          </w:tcPr>
          <w:p w:rsidR="004E3B7F" w:rsidRPr="006D0FE7" w:rsidRDefault="004E3B7F" w:rsidP="004E3B7F">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tcBorders>
              <w:bottom w:val="single" w:sz="4" w:space="0" w:color="auto"/>
            </w:tcBorders>
            <w:shd w:val="clear" w:color="auto" w:fill="F4ECFB" w:themeFill="accent6" w:themeFillTint="33"/>
            <w:vAlign w:val="center"/>
          </w:tcPr>
          <w:p w:rsidR="004E3B7F" w:rsidRPr="006D0FE7" w:rsidRDefault="004E3B7F" w:rsidP="004E3B7F">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4E3B7F" w:rsidRPr="006D0FE7" w:rsidTr="00196C1F">
        <w:tc>
          <w:tcPr>
            <w:tcW w:w="4390" w:type="dxa"/>
            <w:tcBorders>
              <w:bottom w:val="single" w:sz="4" w:space="0" w:color="auto"/>
            </w:tcBorders>
            <w:vAlign w:val="center"/>
          </w:tcPr>
          <w:p w:rsidR="004E3B7F" w:rsidRPr="006D0FE7" w:rsidRDefault="006D0F0C" w:rsidP="00697B97">
            <w:pPr>
              <w:rPr>
                <w:rFonts w:ascii="Bookman Old Style" w:hAnsi="Bookman Old Style"/>
                <w:sz w:val="18"/>
                <w:szCs w:val="18"/>
              </w:rPr>
            </w:pPr>
            <w:r>
              <w:rPr>
                <w:rFonts w:ascii="Bookman Old Style" w:hAnsi="Bookman Old Style"/>
                <w:sz w:val="18"/>
                <w:szCs w:val="18"/>
              </w:rPr>
              <w:t>Celebrar jornadas y encuentros dirigidos a</w:t>
            </w:r>
            <w:r w:rsidR="00697B97">
              <w:rPr>
                <w:rFonts w:ascii="Bookman Old Style" w:hAnsi="Bookman Old Style"/>
                <w:sz w:val="18"/>
                <w:szCs w:val="18"/>
              </w:rPr>
              <w:t xml:space="preserve"> las empresarias y empresarios</w:t>
            </w:r>
            <w:r>
              <w:rPr>
                <w:rFonts w:ascii="Bookman Old Style" w:hAnsi="Bookman Old Style"/>
                <w:sz w:val="18"/>
                <w:szCs w:val="18"/>
              </w:rPr>
              <w:t xml:space="preserve"> y entidades </w:t>
            </w:r>
            <w:r>
              <w:rPr>
                <w:rFonts w:ascii="Bookman Old Style" w:hAnsi="Bookman Old Style"/>
                <w:sz w:val="18"/>
                <w:szCs w:val="18"/>
              </w:rPr>
              <w:lastRenderedPageBreak/>
              <w:t xml:space="preserve">contratantes para fomentar la gestión de la diversidad desde la perspectiva de género.  </w:t>
            </w:r>
          </w:p>
        </w:tc>
        <w:tc>
          <w:tcPr>
            <w:tcW w:w="4110" w:type="dxa"/>
            <w:tcBorders>
              <w:bottom w:val="single" w:sz="4" w:space="0" w:color="auto"/>
            </w:tcBorders>
            <w:vAlign w:val="center"/>
          </w:tcPr>
          <w:p w:rsidR="003422BF" w:rsidRPr="006D0FE7" w:rsidRDefault="00F07696" w:rsidP="004E3B7F">
            <w:pPr>
              <w:rPr>
                <w:rFonts w:ascii="Bookman Old Style" w:hAnsi="Bookman Old Style"/>
                <w:sz w:val="18"/>
                <w:szCs w:val="18"/>
              </w:rPr>
            </w:pPr>
            <w:r>
              <w:rPr>
                <w:rFonts w:ascii="Bookman Old Style" w:hAnsi="Bookman Old Style"/>
                <w:sz w:val="18"/>
                <w:szCs w:val="18"/>
              </w:rPr>
              <w:lastRenderedPageBreak/>
              <w:t xml:space="preserve">Celebrar encuentros entre profesionales de la inserción, la igualdad de género, etc para el intercambio de buenas prácticas en </w:t>
            </w:r>
            <w:r>
              <w:rPr>
                <w:rFonts w:ascii="Bookman Old Style" w:hAnsi="Bookman Old Style"/>
                <w:sz w:val="18"/>
                <w:szCs w:val="18"/>
              </w:rPr>
              <w:lastRenderedPageBreak/>
              <w:t>materia de incorporación al empleo de mujeres pertenecientes a colectivos desfavorables.</w:t>
            </w:r>
          </w:p>
        </w:tc>
        <w:tc>
          <w:tcPr>
            <w:tcW w:w="2410" w:type="dxa"/>
            <w:tcBorders>
              <w:bottom w:val="single" w:sz="4" w:space="0" w:color="auto"/>
            </w:tcBorders>
          </w:tcPr>
          <w:p w:rsidR="004E3B7F" w:rsidRPr="006D0FE7" w:rsidRDefault="004E3B7F" w:rsidP="00F07696">
            <w:pPr>
              <w:jc w:val="center"/>
              <w:rPr>
                <w:rFonts w:ascii="Bookman Old Style" w:hAnsi="Bookman Old Style"/>
                <w:sz w:val="18"/>
                <w:szCs w:val="18"/>
              </w:rPr>
            </w:pPr>
          </w:p>
          <w:p w:rsidR="004E3B7F" w:rsidRPr="006D0FE7" w:rsidRDefault="004E3B7F" w:rsidP="00F07696">
            <w:pPr>
              <w:jc w:val="center"/>
              <w:rPr>
                <w:rFonts w:ascii="Bookman Old Style" w:hAnsi="Bookman Old Style"/>
                <w:sz w:val="18"/>
                <w:szCs w:val="18"/>
              </w:rPr>
            </w:pPr>
          </w:p>
          <w:p w:rsidR="004E3B7F" w:rsidRPr="006D0FE7" w:rsidRDefault="004E3B7F" w:rsidP="00F07696">
            <w:pPr>
              <w:jc w:val="center"/>
              <w:rPr>
                <w:rFonts w:ascii="Bookman Old Style" w:hAnsi="Bookman Old Style"/>
                <w:sz w:val="18"/>
                <w:szCs w:val="18"/>
              </w:rPr>
            </w:pPr>
            <w:r w:rsidRPr="006D0FE7">
              <w:rPr>
                <w:rFonts w:ascii="Bookman Old Style" w:hAnsi="Bookman Old Style"/>
                <w:sz w:val="18"/>
                <w:szCs w:val="18"/>
              </w:rPr>
              <w:t>Empleo/ Igualdad</w:t>
            </w:r>
          </w:p>
        </w:tc>
        <w:tc>
          <w:tcPr>
            <w:tcW w:w="4478" w:type="dxa"/>
            <w:tcBorders>
              <w:bottom w:val="single" w:sz="4" w:space="0" w:color="auto"/>
            </w:tcBorders>
            <w:vAlign w:val="center"/>
          </w:tcPr>
          <w:p w:rsidR="00F07696" w:rsidRPr="00F07696" w:rsidRDefault="004E3B7F" w:rsidP="00F07696">
            <w:pPr>
              <w:pStyle w:val="Prrafodelista"/>
              <w:numPr>
                <w:ilvl w:val="0"/>
                <w:numId w:val="4"/>
              </w:numPr>
              <w:rPr>
                <w:rFonts w:ascii="Bookman Old Style" w:hAnsi="Bookman Old Style"/>
                <w:sz w:val="18"/>
                <w:szCs w:val="18"/>
              </w:rPr>
            </w:pPr>
            <w:r w:rsidRPr="006D0FE7">
              <w:rPr>
                <w:rFonts w:ascii="Bookman Old Style" w:hAnsi="Bookman Old Style"/>
                <w:sz w:val="18"/>
                <w:szCs w:val="18"/>
              </w:rPr>
              <w:t>Número de acci</w:t>
            </w:r>
            <w:r w:rsidR="009C5605">
              <w:rPr>
                <w:rFonts w:ascii="Bookman Old Style" w:hAnsi="Bookman Old Style"/>
                <w:sz w:val="18"/>
                <w:szCs w:val="18"/>
              </w:rPr>
              <w:t>ones ejecutadas</w:t>
            </w:r>
          </w:p>
        </w:tc>
      </w:tr>
    </w:tbl>
    <w:p w:rsidR="00594C43" w:rsidRDefault="00594C43" w:rsidP="00FC0702">
      <w:pPr>
        <w:rPr>
          <w:rFonts w:ascii="Bookman Old Style" w:hAnsi="Bookman Old Style"/>
          <w:sz w:val="18"/>
          <w:szCs w:val="18"/>
        </w:rPr>
      </w:pPr>
    </w:p>
    <w:p w:rsidR="00FC0702" w:rsidRPr="00F06664" w:rsidRDefault="00113CBA"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ÁREA 7</w:t>
      </w:r>
      <w:r w:rsidR="00FC0702" w:rsidRPr="00F06664">
        <w:rPr>
          <w:rFonts w:ascii="Bookman Old Style" w:hAnsi="Bookman Old Style"/>
          <w:b/>
          <w:sz w:val="28"/>
          <w:szCs w:val="28"/>
        </w:rPr>
        <w:t>: Educación</w:t>
      </w:r>
    </w:p>
    <w:p w:rsidR="00FC0702" w:rsidRPr="00F06664" w:rsidRDefault="00FC0702"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Objetivos Específicos y Acciones</w:t>
      </w:r>
    </w:p>
    <w:p w:rsidR="00594C43" w:rsidRDefault="00594C43" w:rsidP="0029568E">
      <w:pPr>
        <w:spacing w:after="0" w:line="240" w:lineRule="auto"/>
        <w:jc w:val="both"/>
        <w:rPr>
          <w:rFonts w:ascii="Bookman Old Style" w:hAnsi="Bookman Old Style"/>
          <w:sz w:val="18"/>
          <w:szCs w:val="18"/>
        </w:rPr>
      </w:pPr>
    </w:p>
    <w:p w:rsidR="00FC0702" w:rsidRPr="006D0FE7" w:rsidRDefault="00FC0702" w:rsidP="0029568E">
      <w:pPr>
        <w:spacing w:after="0" w:line="240" w:lineRule="auto"/>
        <w:jc w:val="both"/>
        <w:rPr>
          <w:rFonts w:ascii="Bookman Old Style" w:hAnsi="Bookman Old Style"/>
          <w:b/>
          <w:sz w:val="18"/>
          <w:szCs w:val="18"/>
        </w:rPr>
      </w:pPr>
      <w:r w:rsidRPr="006D0FE7">
        <w:rPr>
          <w:rFonts w:ascii="Bookman Old Style" w:hAnsi="Bookman Old Style"/>
          <w:b/>
          <w:sz w:val="18"/>
          <w:szCs w:val="18"/>
        </w:rPr>
        <w:t>EJE 1: Transversalidad</w:t>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p>
    <w:p w:rsidR="00FC0702" w:rsidRDefault="00FC0702" w:rsidP="0029568E">
      <w:pPr>
        <w:spacing w:after="0" w:line="240" w:lineRule="auto"/>
        <w:jc w:val="both"/>
        <w:rPr>
          <w:rFonts w:ascii="Bookman Old Style" w:hAnsi="Bookman Old Style"/>
          <w:sz w:val="18"/>
          <w:szCs w:val="18"/>
        </w:rPr>
      </w:pPr>
      <w:r w:rsidRPr="006D0FE7">
        <w:rPr>
          <w:rFonts w:ascii="Bookman Old Style" w:hAnsi="Bookman Old Style"/>
          <w:sz w:val="18"/>
          <w:szCs w:val="18"/>
        </w:rPr>
        <w:t xml:space="preserve">Objetivo General: Favorecer la incorporación de la perspectiva de género en los recursos educativos del municipio. </w:t>
      </w:r>
    </w:p>
    <w:p w:rsidR="0029568E" w:rsidRPr="006D0FE7" w:rsidRDefault="0029568E" w:rsidP="0029568E">
      <w:pPr>
        <w:spacing w:after="0" w:line="240" w:lineRule="auto"/>
        <w:jc w:val="both"/>
        <w:rPr>
          <w:rFonts w:ascii="Bookman Old Style" w:hAnsi="Bookman Old Style"/>
          <w:sz w:val="18"/>
          <w:szCs w:val="18"/>
        </w:rPr>
      </w:pPr>
    </w:p>
    <w:tbl>
      <w:tblPr>
        <w:tblStyle w:val="Tablaconcuadrcula"/>
        <w:tblW w:w="5000" w:type="pct"/>
        <w:tblLook w:val="04A0" w:firstRow="1" w:lastRow="0" w:firstColumn="1" w:lastColumn="0" w:noHBand="0" w:noVBand="1"/>
      </w:tblPr>
      <w:tblGrid>
        <w:gridCol w:w="4390"/>
        <w:gridCol w:w="4110"/>
        <w:gridCol w:w="2410"/>
        <w:gridCol w:w="4478"/>
      </w:tblGrid>
      <w:tr w:rsidR="00FC0702" w:rsidRPr="006D0FE7" w:rsidTr="006E35AB">
        <w:tc>
          <w:tcPr>
            <w:tcW w:w="1426" w:type="pct"/>
            <w:tcBorders>
              <w:bottom w:val="single" w:sz="4" w:space="0" w:color="auto"/>
            </w:tcBorders>
            <w:shd w:val="clear" w:color="auto" w:fill="F4ECFB" w:themeFill="accent6" w:themeFillTint="33"/>
            <w:vAlign w:val="center"/>
          </w:tcPr>
          <w:p w:rsidR="00FC0702" w:rsidRPr="006D0FE7" w:rsidRDefault="00FC0702" w:rsidP="003D27C5">
            <w:pPr>
              <w:jc w:val="center"/>
              <w:rPr>
                <w:rFonts w:ascii="Bookman Old Style" w:hAnsi="Bookman Old Style"/>
                <w:b/>
                <w:sz w:val="18"/>
                <w:szCs w:val="18"/>
              </w:rPr>
            </w:pPr>
          </w:p>
          <w:p w:rsidR="00FC0702" w:rsidRPr="006D0FE7" w:rsidRDefault="00FC0702" w:rsidP="003D27C5">
            <w:pPr>
              <w:jc w:val="center"/>
              <w:rPr>
                <w:rFonts w:ascii="Bookman Old Style" w:hAnsi="Bookman Old Style"/>
                <w:b/>
                <w:sz w:val="18"/>
                <w:szCs w:val="18"/>
              </w:rPr>
            </w:pPr>
            <w:r w:rsidRPr="006D0FE7">
              <w:rPr>
                <w:rFonts w:ascii="Bookman Old Style" w:hAnsi="Bookman Old Style"/>
                <w:b/>
                <w:sz w:val="18"/>
                <w:szCs w:val="18"/>
              </w:rPr>
              <w:t>OBJETIVOS ESPECÍFICOS</w:t>
            </w:r>
          </w:p>
          <w:p w:rsidR="00FC0702" w:rsidRPr="006D0FE7" w:rsidRDefault="00FC0702" w:rsidP="003D27C5">
            <w:pPr>
              <w:jc w:val="center"/>
              <w:rPr>
                <w:rFonts w:ascii="Bookman Old Style" w:hAnsi="Bookman Old Style"/>
                <w:b/>
                <w:sz w:val="18"/>
                <w:szCs w:val="18"/>
              </w:rPr>
            </w:pPr>
          </w:p>
        </w:tc>
        <w:tc>
          <w:tcPr>
            <w:tcW w:w="1335" w:type="pct"/>
            <w:shd w:val="clear" w:color="auto" w:fill="F4ECFB" w:themeFill="accent6" w:themeFillTint="33"/>
            <w:vAlign w:val="center"/>
          </w:tcPr>
          <w:p w:rsidR="00FC0702" w:rsidRPr="006D0FE7" w:rsidRDefault="00FC0702" w:rsidP="003D27C5">
            <w:pPr>
              <w:jc w:val="center"/>
              <w:rPr>
                <w:rFonts w:ascii="Bookman Old Style" w:hAnsi="Bookman Old Style"/>
                <w:b/>
                <w:sz w:val="18"/>
                <w:szCs w:val="18"/>
              </w:rPr>
            </w:pPr>
            <w:r w:rsidRPr="006D0FE7">
              <w:rPr>
                <w:rFonts w:ascii="Bookman Old Style" w:hAnsi="Bookman Old Style"/>
                <w:b/>
                <w:sz w:val="18"/>
                <w:szCs w:val="18"/>
              </w:rPr>
              <w:t>ACCIONES</w:t>
            </w:r>
          </w:p>
        </w:tc>
        <w:tc>
          <w:tcPr>
            <w:tcW w:w="783" w:type="pct"/>
            <w:tcBorders>
              <w:bottom w:val="single" w:sz="4" w:space="0" w:color="auto"/>
            </w:tcBorders>
            <w:shd w:val="clear" w:color="auto" w:fill="F4ECFB" w:themeFill="accent6" w:themeFillTint="33"/>
            <w:vAlign w:val="center"/>
          </w:tcPr>
          <w:p w:rsidR="00FC0702" w:rsidRPr="006D0FE7" w:rsidRDefault="00FC0702" w:rsidP="003D27C5">
            <w:pPr>
              <w:jc w:val="center"/>
              <w:rPr>
                <w:rFonts w:ascii="Bookman Old Style" w:hAnsi="Bookman Old Style"/>
                <w:b/>
                <w:sz w:val="18"/>
                <w:szCs w:val="18"/>
              </w:rPr>
            </w:pPr>
            <w:r w:rsidRPr="006D0FE7">
              <w:rPr>
                <w:rFonts w:ascii="Bookman Old Style" w:hAnsi="Bookman Old Style"/>
                <w:b/>
                <w:sz w:val="18"/>
                <w:szCs w:val="18"/>
              </w:rPr>
              <w:t>ÁREAS</w:t>
            </w:r>
          </w:p>
        </w:tc>
        <w:tc>
          <w:tcPr>
            <w:tcW w:w="1455" w:type="pct"/>
            <w:tcBorders>
              <w:bottom w:val="single" w:sz="4" w:space="0" w:color="auto"/>
            </w:tcBorders>
            <w:shd w:val="clear" w:color="auto" w:fill="F4ECFB" w:themeFill="accent6" w:themeFillTint="33"/>
            <w:vAlign w:val="center"/>
          </w:tcPr>
          <w:p w:rsidR="00FC0702" w:rsidRPr="006D0FE7" w:rsidRDefault="00FC0702" w:rsidP="003D27C5">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FC0702" w:rsidRPr="006D0FE7" w:rsidTr="006E35AB">
        <w:trPr>
          <w:trHeight w:val="1840"/>
        </w:trPr>
        <w:tc>
          <w:tcPr>
            <w:tcW w:w="1426" w:type="pct"/>
            <w:tcBorders>
              <w:bottom w:val="nil"/>
            </w:tcBorders>
            <w:vAlign w:val="center"/>
          </w:tcPr>
          <w:p w:rsidR="00FC0702" w:rsidRPr="006D0FE7" w:rsidRDefault="00B40D19" w:rsidP="003D27C5">
            <w:pPr>
              <w:rPr>
                <w:rFonts w:ascii="Bookman Old Style" w:hAnsi="Bookman Old Style"/>
                <w:sz w:val="18"/>
                <w:szCs w:val="18"/>
              </w:rPr>
            </w:pPr>
            <w:r w:rsidRPr="006D0FE7">
              <w:rPr>
                <w:rFonts w:ascii="Bookman Old Style" w:hAnsi="Bookman Old Style"/>
                <w:sz w:val="18"/>
                <w:szCs w:val="18"/>
              </w:rPr>
              <w:t>Amplificar la filosofía coeducadora en el ámbito municipal</w:t>
            </w:r>
            <w:r w:rsidR="007C5EC5" w:rsidRPr="006D0FE7">
              <w:rPr>
                <w:rFonts w:ascii="Bookman Old Style" w:hAnsi="Bookman Old Style"/>
                <w:sz w:val="18"/>
                <w:szCs w:val="18"/>
              </w:rPr>
              <w:t>.</w:t>
            </w:r>
          </w:p>
        </w:tc>
        <w:tc>
          <w:tcPr>
            <w:tcW w:w="1335" w:type="pct"/>
            <w:vAlign w:val="center"/>
          </w:tcPr>
          <w:p w:rsidR="006E35AB" w:rsidRDefault="009F2BCB" w:rsidP="003D27C5">
            <w:pPr>
              <w:rPr>
                <w:rFonts w:ascii="Bookman Old Style" w:hAnsi="Bookman Old Style"/>
                <w:sz w:val="18"/>
                <w:szCs w:val="18"/>
              </w:rPr>
            </w:pPr>
            <w:r w:rsidRPr="006D0FE7">
              <w:rPr>
                <w:rFonts w:ascii="Bookman Old Style" w:hAnsi="Bookman Old Style"/>
                <w:sz w:val="18"/>
                <w:szCs w:val="18"/>
              </w:rPr>
              <w:t>Reforzar la coeducación desde la perspectiva de género a las asociaciones de padres y madres y al profesorado de los centros educativos.</w:t>
            </w:r>
          </w:p>
          <w:p w:rsidR="00FC0702" w:rsidRPr="006E35AB" w:rsidRDefault="00FC0702" w:rsidP="006E35AB">
            <w:pPr>
              <w:rPr>
                <w:rFonts w:ascii="Bookman Old Style" w:hAnsi="Bookman Old Style"/>
                <w:sz w:val="18"/>
                <w:szCs w:val="18"/>
              </w:rPr>
            </w:pPr>
          </w:p>
        </w:tc>
        <w:tc>
          <w:tcPr>
            <w:tcW w:w="783" w:type="pct"/>
            <w:tcBorders>
              <w:bottom w:val="nil"/>
            </w:tcBorders>
            <w:vAlign w:val="center"/>
          </w:tcPr>
          <w:p w:rsidR="00E70FCE" w:rsidRPr="006D0FE7" w:rsidRDefault="00E70FCE" w:rsidP="003D27C5">
            <w:pPr>
              <w:jc w:val="center"/>
              <w:rPr>
                <w:rFonts w:ascii="Bookman Old Style" w:hAnsi="Bookman Old Style"/>
                <w:sz w:val="18"/>
                <w:szCs w:val="18"/>
              </w:rPr>
            </w:pPr>
          </w:p>
          <w:p w:rsidR="00E70FCE" w:rsidRPr="006D0FE7" w:rsidRDefault="00E70FCE" w:rsidP="003D27C5">
            <w:pPr>
              <w:jc w:val="center"/>
              <w:rPr>
                <w:rFonts w:ascii="Bookman Old Style" w:hAnsi="Bookman Old Style"/>
                <w:sz w:val="18"/>
                <w:szCs w:val="18"/>
              </w:rPr>
            </w:pPr>
          </w:p>
          <w:p w:rsidR="00E70FCE" w:rsidRPr="006D0FE7" w:rsidRDefault="00E70FCE" w:rsidP="003D27C5">
            <w:pPr>
              <w:jc w:val="center"/>
              <w:rPr>
                <w:rFonts w:ascii="Bookman Old Style" w:hAnsi="Bookman Old Style"/>
                <w:sz w:val="18"/>
                <w:szCs w:val="18"/>
              </w:rPr>
            </w:pPr>
          </w:p>
          <w:p w:rsidR="00FC0702" w:rsidRPr="006D0FE7" w:rsidRDefault="007C5EC5" w:rsidP="003D27C5">
            <w:pPr>
              <w:jc w:val="center"/>
              <w:rPr>
                <w:rFonts w:ascii="Bookman Old Style" w:hAnsi="Bookman Old Style"/>
                <w:sz w:val="18"/>
                <w:szCs w:val="18"/>
              </w:rPr>
            </w:pPr>
            <w:r w:rsidRPr="006D0FE7">
              <w:rPr>
                <w:rFonts w:ascii="Bookman Old Style" w:hAnsi="Bookman Old Style"/>
                <w:sz w:val="18"/>
                <w:szCs w:val="18"/>
              </w:rPr>
              <w:t>Educación/</w:t>
            </w:r>
            <w:r w:rsidR="009F2BCB" w:rsidRPr="006D0FE7">
              <w:rPr>
                <w:rFonts w:ascii="Bookman Old Style" w:hAnsi="Bookman Old Style"/>
                <w:sz w:val="18"/>
                <w:szCs w:val="18"/>
              </w:rPr>
              <w:t>Igualdad</w:t>
            </w:r>
          </w:p>
        </w:tc>
        <w:tc>
          <w:tcPr>
            <w:tcW w:w="1455" w:type="pct"/>
            <w:tcBorders>
              <w:bottom w:val="nil"/>
            </w:tcBorders>
            <w:vAlign w:val="center"/>
          </w:tcPr>
          <w:p w:rsidR="00E70FCE" w:rsidRPr="006D0FE7" w:rsidRDefault="00E70FCE" w:rsidP="00E70FCE">
            <w:pPr>
              <w:pStyle w:val="Prrafodelista"/>
              <w:rPr>
                <w:rFonts w:ascii="Bookman Old Style" w:hAnsi="Bookman Old Style"/>
                <w:sz w:val="18"/>
                <w:szCs w:val="18"/>
              </w:rPr>
            </w:pPr>
          </w:p>
          <w:p w:rsidR="00E70FCE" w:rsidRPr="006D0FE7" w:rsidRDefault="00E70FCE" w:rsidP="00E70FCE">
            <w:pPr>
              <w:pStyle w:val="Prrafodelista"/>
              <w:rPr>
                <w:rFonts w:ascii="Bookman Old Style" w:hAnsi="Bookman Old Style"/>
                <w:sz w:val="18"/>
                <w:szCs w:val="18"/>
              </w:rPr>
            </w:pPr>
          </w:p>
          <w:p w:rsidR="00E70FCE" w:rsidRPr="006D0FE7" w:rsidRDefault="00E70FCE" w:rsidP="00E70FCE">
            <w:pPr>
              <w:pStyle w:val="Prrafodelista"/>
              <w:rPr>
                <w:rFonts w:ascii="Bookman Old Style" w:hAnsi="Bookman Old Style"/>
                <w:sz w:val="18"/>
                <w:szCs w:val="18"/>
              </w:rPr>
            </w:pPr>
          </w:p>
          <w:p w:rsidR="00FC0702" w:rsidRDefault="002317BA" w:rsidP="00AA3372">
            <w:pPr>
              <w:pStyle w:val="Prrafodelista"/>
              <w:numPr>
                <w:ilvl w:val="0"/>
                <w:numId w:val="4"/>
              </w:numPr>
              <w:rPr>
                <w:rFonts w:ascii="Bookman Old Style" w:hAnsi="Bookman Old Style"/>
                <w:sz w:val="18"/>
                <w:szCs w:val="18"/>
              </w:rPr>
            </w:pPr>
            <w:r>
              <w:rPr>
                <w:rFonts w:ascii="Bookman Old Style" w:hAnsi="Bookman Old Style"/>
                <w:sz w:val="18"/>
                <w:szCs w:val="18"/>
              </w:rPr>
              <w:t xml:space="preserve">Número </w:t>
            </w:r>
            <w:r w:rsidRPr="006D0FE7">
              <w:rPr>
                <w:rFonts w:ascii="Bookman Old Style" w:hAnsi="Bookman Old Style"/>
                <w:sz w:val="18"/>
                <w:szCs w:val="18"/>
              </w:rPr>
              <w:t>de</w:t>
            </w:r>
            <w:r w:rsidR="009F2BCB" w:rsidRPr="006D0FE7">
              <w:rPr>
                <w:rFonts w:ascii="Bookman Old Style" w:hAnsi="Bookman Old Style"/>
                <w:sz w:val="18"/>
                <w:szCs w:val="18"/>
              </w:rPr>
              <w:t xml:space="preserve"> actividades</w:t>
            </w:r>
            <w:r w:rsidR="0094456A" w:rsidRPr="006D0FE7">
              <w:rPr>
                <w:rFonts w:ascii="Bookman Old Style" w:hAnsi="Bookman Old Style"/>
                <w:sz w:val="18"/>
                <w:szCs w:val="18"/>
              </w:rPr>
              <w:t xml:space="preserve"> </w:t>
            </w:r>
            <w:r w:rsidR="006E35AB">
              <w:rPr>
                <w:rFonts w:ascii="Bookman Old Style" w:hAnsi="Bookman Old Style"/>
                <w:sz w:val="18"/>
                <w:szCs w:val="18"/>
              </w:rPr>
              <w:t xml:space="preserve">coeducativas </w:t>
            </w:r>
            <w:r w:rsidR="009F2BCB" w:rsidRPr="006D0FE7">
              <w:rPr>
                <w:rFonts w:ascii="Bookman Old Style" w:hAnsi="Bookman Old Style"/>
                <w:sz w:val="18"/>
                <w:szCs w:val="18"/>
              </w:rPr>
              <w:t>organizadas en el ámbito municipal.</w:t>
            </w:r>
          </w:p>
          <w:p w:rsidR="00631AD3" w:rsidRDefault="00631AD3"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centros educativos beneficiarios de las actividades.</w:t>
            </w:r>
          </w:p>
          <w:p w:rsidR="006E35AB" w:rsidRPr="006D0FE7" w:rsidRDefault="006E35AB" w:rsidP="006E35AB">
            <w:pPr>
              <w:pStyle w:val="Prrafodelista"/>
              <w:rPr>
                <w:rFonts w:ascii="Bookman Old Style" w:hAnsi="Bookman Old Style"/>
                <w:sz w:val="18"/>
                <w:szCs w:val="18"/>
              </w:rPr>
            </w:pPr>
          </w:p>
        </w:tc>
      </w:tr>
      <w:tr w:rsidR="00FC0702" w:rsidRPr="006D0FE7" w:rsidTr="007C5EC5">
        <w:tc>
          <w:tcPr>
            <w:tcW w:w="1426" w:type="pct"/>
            <w:tcBorders>
              <w:top w:val="nil"/>
              <w:bottom w:val="single" w:sz="4" w:space="0" w:color="auto"/>
            </w:tcBorders>
            <w:vAlign w:val="center"/>
          </w:tcPr>
          <w:p w:rsidR="00FC0702" w:rsidRPr="006D0FE7" w:rsidRDefault="00FC0702" w:rsidP="003D27C5">
            <w:pPr>
              <w:rPr>
                <w:rFonts w:ascii="Bookman Old Style" w:hAnsi="Bookman Old Style"/>
                <w:sz w:val="18"/>
                <w:szCs w:val="18"/>
              </w:rPr>
            </w:pPr>
          </w:p>
        </w:tc>
        <w:tc>
          <w:tcPr>
            <w:tcW w:w="1335" w:type="pct"/>
            <w:vAlign w:val="center"/>
          </w:tcPr>
          <w:p w:rsidR="00FC0702" w:rsidRDefault="00951EA1" w:rsidP="003D27C5">
            <w:pPr>
              <w:rPr>
                <w:rFonts w:ascii="Bookman Old Style" w:hAnsi="Bookman Old Style"/>
                <w:sz w:val="18"/>
                <w:szCs w:val="18"/>
              </w:rPr>
            </w:pPr>
            <w:r w:rsidRPr="006D0FE7">
              <w:rPr>
                <w:rFonts w:ascii="Bookman Old Style" w:hAnsi="Bookman Old Style"/>
                <w:sz w:val="18"/>
                <w:szCs w:val="18"/>
              </w:rPr>
              <w:t>Desarrollar un programa que fomente los valores de igualdad, que se</w:t>
            </w:r>
            <w:r w:rsidR="00E70FCE" w:rsidRPr="006D0FE7">
              <w:rPr>
                <w:rFonts w:ascii="Bookman Old Style" w:hAnsi="Bookman Old Style"/>
                <w:sz w:val="18"/>
                <w:szCs w:val="18"/>
              </w:rPr>
              <w:t xml:space="preserve"> llevará a las diferentes asociaciones vecinales como charlas, talleres, espacios de </w:t>
            </w:r>
            <w:r w:rsidR="00BC655C" w:rsidRPr="006D0FE7">
              <w:rPr>
                <w:rFonts w:ascii="Bookman Old Style" w:hAnsi="Bookman Old Style"/>
                <w:sz w:val="18"/>
                <w:szCs w:val="18"/>
              </w:rPr>
              <w:t>debates, …</w:t>
            </w:r>
          </w:p>
          <w:p w:rsidR="00BC655C" w:rsidRPr="006D0FE7" w:rsidRDefault="00BC655C" w:rsidP="003D27C5">
            <w:pPr>
              <w:rPr>
                <w:rFonts w:ascii="Bookman Old Style" w:hAnsi="Bookman Old Style"/>
                <w:sz w:val="18"/>
                <w:szCs w:val="18"/>
              </w:rPr>
            </w:pPr>
          </w:p>
        </w:tc>
        <w:tc>
          <w:tcPr>
            <w:tcW w:w="783" w:type="pct"/>
            <w:tcBorders>
              <w:top w:val="nil"/>
              <w:bottom w:val="single" w:sz="4" w:space="0" w:color="auto"/>
            </w:tcBorders>
            <w:vAlign w:val="center"/>
          </w:tcPr>
          <w:p w:rsidR="00FC0702" w:rsidRPr="006D0FE7" w:rsidRDefault="00FC0702" w:rsidP="003D27C5">
            <w:pPr>
              <w:jc w:val="center"/>
              <w:rPr>
                <w:rFonts w:ascii="Bookman Old Style" w:hAnsi="Bookman Old Style"/>
                <w:sz w:val="18"/>
                <w:szCs w:val="18"/>
              </w:rPr>
            </w:pPr>
          </w:p>
        </w:tc>
        <w:tc>
          <w:tcPr>
            <w:tcW w:w="1455" w:type="pct"/>
            <w:tcBorders>
              <w:top w:val="nil"/>
              <w:bottom w:val="single" w:sz="4" w:space="0" w:color="auto"/>
            </w:tcBorders>
            <w:vAlign w:val="center"/>
          </w:tcPr>
          <w:p w:rsidR="006E35AB" w:rsidRDefault="006E35AB" w:rsidP="006E35AB">
            <w:pPr>
              <w:pStyle w:val="Prrafodelista"/>
              <w:numPr>
                <w:ilvl w:val="0"/>
                <w:numId w:val="4"/>
              </w:numPr>
              <w:rPr>
                <w:rFonts w:ascii="Bookman Old Style" w:hAnsi="Bookman Old Style"/>
                <w:sz w:val="18"/>
                <w:szCs w:val="18"/>
              </w:rPr>
            </w:pPr>
            <w:r>
              <w:rPr>
                <w:rFonts w:ascii="Bookman Old Style" w:hAnsi="Bookman Old Style"/>
                <w:sz w:val="18"/>
                <w:szCs w:val="18"/>
              </w:rPr>
              <w:t>Desarrollo del programa SI/NO</w:t>
            </w:r>
          </w:p>
          <w:p w:rsidR="00FC0702" w:rsidRPr="006E35AB" w:rsidRDefault="006E35AB" w:rsidP="006E35AB">
            <w:pPr>
              <w:pStyle w:val="Prrafodelista"/>
              <w:numPr>
                <w:ilvl w:val="0"/>
                <w:numId w:val="5"/>
              </w:numPr>
              <w:rPr>
                <w:rFonts w:ascii="Bookman Old Style" w:hAnsi="Bookman Old Style"/>
                <w:sz w:val="18"/>
                <w:szCs w:val="18"/>
              </w:rPr>
            </w:pPr>
            <w:r>
              <w:rPr>
                <w:rFonts w:ascii="Bookman Old Style" w:hAnsi="Bookman Old Style"/>
                <w:sz w:val="18"/>
                <w:szCs w:val="18"/>
              </w:rPr>
              <w:t>Asociaciones con las que se ha contactado.</w:t>
            </w:r>
          </w:p>
        </w:tc>
      </w:tr>
      <w:tr w:rsidR="007C5EC5" w:rsidRPr="006D0FE7" w:rsidTr="0025095C">
        <w:tc>
          <w:tcPr>
            <w:tcW w:w="1426" w:type="pct"/>
            <w:tcBorders>
              <w:top w:val="single" w:sz="4" w:space="0" w:color="auto"/>
              <w:bottom w:val="single" w:sz="4" w:space="0" w:color="auto"/>
            </w:tcBorders>
            <w:vAlign w:val="center"/>
          </w:tcPr>
          <w:p w:rsidR="007C5EC5" w:rsidRPr="006D0FE7" w:rsidRDefault="007C5EC5" w:rsidP="00631AD3">
            <w:pPr>
              <w:rPr>
                <w:rFonts w:ascii="Bookman Old Style" w:hAnsi="Bookman Old Style"/>
                <w:sz w:val="18"/>
                <w:szCs w:val="18"/>
              </w:rPr>
            </w:pPr>
            <w:r w:rsidRPr="006D0FE7">
              <w:rPr>
                <w:rFonts w:ascii="Bookman Old Style" w:hAnsi="Bookman Old Style"/>
                <w:sz w:val="18"/>
                <w:szCs w:val="18"/>
              </w:rPr>
              <w:t>Promover la participación de los padres y madres en las actividades de los AMPAS y centros educativos.</w:t>
            </w:r>
          </w:p>
        </w:tc>
        <w:tc>
          <w:tcPr>
            <w:tcW w:w="1335" w:type="pct"/>
            <w:vAlign w:val="center"/>
          </w:tcPr>
          <w:p w:rsidR="007C5EC5" w:rsidRDefault="007C5EC5" w:rsidP="003D27C5">
            <w:pPr>
              <w:rPr>
                <w:rFonts w:ascii="Bookman Old Style" w:hAnsi="Bookman Old Style"/>
                <w:sz w:val="18"/>
                <w:szCs w:val="18"/>
              </w:rPr>
            </w:pPr>
            <w:r w:rsidRPr="006D0FE7">
              <w:rPr>
                <w:rFonts w:ascii="Bookman Old Style" w:hAnsi="Bookman Old Style"/>
                <w:sz w:val="18"/>
                <w:szCs w:val="18"/>
              </w:rPr>
              <w:t>Realizar una campaña para fomentar la participación de los padres en las actividades de las AMPA y de los centros educativos.</w:t>
            </w:r>
          </w:p>
          <w:p w:rsidR="00BC655C" w:rsidRPr="006D0FE7" w:rsidRDefault="00BC655C" w:rsidP="003D27C5">
            <w:pPr>
              <w:rPr>
                <w:rFonts w:ascii="Bookman Old Style" w:hAnsi="Bookman Old Style"/>
                <w:sz w:val="18"/>
                <w:szCs w:val="18"/>
              </w:rPr>
            </w:pPr>
          </w:p>
        </w:tc>
        <w:tc>
          <w:tcPr>
            <w:tcW w:w="783" w:type="pct"/>
            <w:tcBorders>
              <w:top w:val="single" w:sz="4" w:space="0" w:color="auto"/>
              <w:bottom w:val="single" w:sz="4" w:space="0" w:color="auto"/>
            </w:tcBorders>
            <w:vAlign w:val="center"/>
          </w:tcPr>
          <w:p w:rsidR="007C5EC5" w:rsidRPr="006D0FE7" w:rsidRDefault="007C5EC5" w:rsidP="003D27C5">
            <w:pPr>
              <w:jc w:val="center"/>
              <w:rPr>
                <w:rFonts w:ascii="Bookman Old Style" w:hAnsi="Bookman Old Style"/>
                <w:sz w:val="18"/>
                <w:szCs w:val="18"/>
              </w:rPr>
            </w:pPr>
            <w:r w:rsidRPr="006D0FE7">
              <w:rPr>
                <w:rFonts w:ascii="Bookman Old Style" w:hAnsi="Bookman Old Style"/>
                <w:sz w:val="18"/>
                <w:szCs w:val="18"/>
              </w:rPr>
              <w:t>Educación/Igualdad</w:t>
            </w:r>
          </w:p>
        </w:tc>
        <w:tc>
          <w:tcPr>
            <w:tcW w:w="1455" w:type="pct"/>
            <w:tcBorders>
              <w:top w:val="single" w:sz="4" w:space="0" w:color="auto"/>
              <w:bottom w:val="single" w:sz="4" w:space="0" w:color="auto"/>
            </w:tcBorders>
            <w:vAlign w:val="center"/>
          </w:tcPr>
          <w:p w:rsidR="007C5EC5" w:rsidRPr="006D0FE7" w:rsidRDefault="007C5EC5" w:rsidP="00AA3372">
            <w:pPr>
              <w:pStyle w:val="Prrafodelista"/>
              <w:numPr>
                <w:ilvl w:val="0"/>
                <w:numId w:val="4"/>
              </w:numPr>
              <w:rPr>
                <w:rFonts w:ascii="Bookman Old Style" w:hAnsi="Bookman Old Style"/>
                <w:sz w:val="18"/>
                <w:szCs w:val="18"/>
              </w:rPr>
            </w:pPr>
            <w:r w:rsidRPr="006D0FE7">
              <w:rPr>
                <w:rFonts w:ascii="Bookman Old Style" w:hAnsi="Bookman Old Style"/>
                <w:sz w:val="18"/>
                <w:szCs w:val="18"/>
              </w:rPr>
              <w:t>Número de acciones realizadas.</w:t>
            </w:r>
          </w:p>
          <w:p w:rsidR="004A4583" w:rsidRPr="006D0FE7" w:rsidRDefault="004A4583" w:rsidP="00AA3372">
            <w:pPr>
              <w:pStyle w:val="Prrafodelista"/>
              <w:numPr>
                <w:ilvl w:val="0"/>
                <w:numId w:val="4"/>
              </w:numPr>
              <w:rPr>
                <w:rFonts w:ascii="Bookman Old Style" w:hAnsi="Bookman Old Style"/>
                <w:sz w:val="18"/>
                <w:szCs w:val="18"/>
              </w:rPr>
            </w:pPr>
            <w:r w:rsidRPr="006D0FE7">
              <w:rPr>
                <w:rFonts w:ascii="Bookman Old Style" w:hAnsi="Bookman Old Style"/>
                <w:sz w:val="18"/>
                <w:szCs w:val="18"/>
              </w:rPr>
              <w:t xml:space="preserve">Número de </w:t>
            </w:r>
            <w:r w:rsidR="00631AD3">
              <w:rPr>
                <w:rFonts w:ascii="Bookman Old Style" w:hAnsi="Bookman Old Style"/>
                <w:sz w:val="18"/>
                <w:szCs w:val="18"/>
              </w:rPr>
              <w:t xml:space="preserve">madres y </w:t>
            </w:r>
            <w:r w:rsidRPr="006D0FE7">
              <w:rPr>
                <w:rFonts w:ascii="Bookman Old Style" w:hAnsi="Bookman Old Style"/>
                <w:sz w:val="18"/>
                <w:szCs w:val="18"/>
              </w:rPr>
              <w:t>padres</w:t>
            </w:r>
            <w:r w:rsidR="00631AD3">
              <w:rPr>
                <w:rFonts w:ascii="Bookman Old Style" w:hAnsi="Bookman Old Style"/>
                <w:sz w:val="18"/>
                <w:szCs w:val="18"/>
              </w:rPr>
              <w:t xml:space="preserve"> que participan y edad de los participantes.</w:t>
            </w:r>
          </w:p>
        </w:tc>
      </w:tr>
    </w:tbl>
    <w:p w:rsidR="00F517BA" w:rsidRDefault="00F517BA" w:rsidP="00FC0702">
      <w:pPr>
        <w:jc w:val="both"/>
        <w:rPr>
          <w:rFonts w:ascii="Bookman Old Style" w:hAnsi="Bookman Old Style"/>
          <w:sz w:val="18"/>
          <w:szCs w:val="18"/>
        </w:rPr>
      </w:pPr>
    </w:p>
    <w:p w:rsidR="00814462" w:rsidRDefault="00814462" w:rsidP="00FC0702">
      <w:pPr>
        <w:jc w:val="both"/>
        <w:rPr>
          <w:rFonts w:ascii="Bookman Old Style" w:hAnsi="Bookman Old Style"/>
          <w:sz w:val="18"/>
          <w:szCs w:val="18"/>
        </w:rPr>
      </w:pPr>
    </w:p>
    <w:p w:rsidR="00814462" w:rsidRDefault="00814462" w:rsidP="00FC0702">
      <w:pPr>
        <w:jc w:val="both"/>
        <w:rPr>
          <w:rFonts w:ascii="Bookman Old Style" w:hAnsi="Bookman Old Style"/>
          <w:sz w:val="18"/>
          <w:szCs w:val="18"/>
        </w:rPr>
      </w:pPr>
    </w:p>
    <w:p w:rsidR="00814462" w:rsidRDefault="00814462" w:rsidP="00FC0702">
      <w:pPr>
        <w:jc w:val="both"/>
        <w:rPr>
          <w:rFonts w:ascii="Bookman Old Style" w:hAnsi="Bookman Old Style"/>
          <w:sz w:val="18"/>
          <w:szCs w:val="18"/>
        </w:rPr>
      </w:pPr>
    </w:p>
    <w:p w:rsidR="003422BF" w:rsidRDefault="003422BF" w:rsidP="00FC0702">
      <w:pPr>
        <w:jc w:val="both"/>
        <w:rPr>
          <w:rFonts w:ascii="Bookman Old Style" w:hAnsi="Bookman Old Style"/>
          <w:sz w:val="18"/>
          <w:szCs w:val="18"/>
        </w:rPr>
      </w:pPr>
    </w:p>
    <w:p w:rsidR="00814462" w:rsidRDefault="00814462" w:rsidP="00FC0702">
      <w:pPr>
        <w:jc w:val="both"/>
        <w:rPr>
          <w:rFonts w:ascii="Bookman Old Style" w:hAnsi="Bookman Old Style"/>
          <w:sz w:val="18"/>
          <w:szCs w:val="18"/>
        </w:rPr>
      </w:pPr>
    </w:p>
    <w:p w:rsidR="00FC0702" w:rsidRPr="006D0FE7" w:rsidRDefault="00FC0702" w:rsidP="0029568E">
      <w:pPr>
        <w:spacing w:after="0"/>
        <w:jc w:val="both"/>
        <w:rPr>
          <w:rFonts w:ascii="Bookman Old Style" w:hAnsi="Bookman Old Style"/>
          <w:sz w:val="18"/>
          <w:szCs w:val="18"/>
        </w:rPr>
      </w:pPr>
      <w:r w:rsidRPr="006D0FE7">
        <w:rPr>
          <w:rFonts w:ascii="Bookman Old Style" w:hAnsi="Bookman Old Style"/>
          <w:b/>
          <w:sz w:val="18"/>
          <w:szCs w:val="18"/>
        </w:rPr>
        <w:t xml:space="preserve">EJE 2: Empoderamiento </w:t>
      </w:r>
    </w:p>
    <w:p w:rsidR="00FC0702" w:rsidRDefault="00631AD3" w:rsidP="0029568E">
      <w:pPr>
        <w:spacing w:after="0"/>
        <w:jc w:val="both"/>
        <w:rPr>
          <w:rFonts w:ascii="Bookman Old Style" w:hAnsi="Bookman Old Style"/>
          <w:sz w:val="18"/>
          <w:szCs w:val="18"/>
        </w:rPr>
      </w:pPr>
      <w:r>
        <w:rPr>
          <w:rFonts w:ascii="Bookman Old Style" w:hAnsi="Bookman Old Style"/>
          <w:sz w:val="18"/>
          <w:szCs w:val="18"/>
        </w:rPr>
        <w:lastRenderedPageBreak/>
        <w:t>Objetivo General: Desarrollar una pedagogía crítica para el cambio individu</w:t>
      </w:r>
      <w:r w:rsidR="00E755AE">
        <w:rPr>
          <w:rFonts w:ascii="Bookman Old Style" w:hAnsi="Bookman Old Style"/>
          <w:sz w:val="18"/>
          <w:szCs w:val="18"/>
        </w:rPr>
        <w:t xml:space="preserve">al y social que se centre en las/los </w:t>
      </w:r>
      <w:r>
        <w:rPr>
          <w:rFonts w:ascii="Bookman Old Style" w:hAnsi="Bookman Old Style"/>
          <w:sz w:val="18"/>
          <w:szCs w:val="18"/>
        </w:rPr>
        <w:t>estudiante</w:t>
      </w:r>
      <w:r w:rsidR="00E755AE">
        <w:rPr>
          <w:rFonts w:ascii="Bookman Old Style" w:hAnsi="Bookman Old Style"/>
          <w:sz w:val="18"/>
          <w:szCs w:val="18"/>
        </w:rPr>
        <w:t>s a fin</w:t>
      </w:r>
      <w:r w:rsidR="00594C43">
        <w:rPr>
          <w:rFonts w:ascii="Bookman Old Style" w:hAnsi="Bookman Old Style"/>
          <w:sz w:val="18"/>
          <w:szCs w:val="18"/>
        </w:rPr>
        <w:t xml:space="preserve"> de promover el empoderamiento</w:t>
      </w:r>
      <w:r w:rsidR="00E755AE">
        <w:rPr>
          <w:rFonts w:ascii="Bookman Old Style" w:hAnsi="Bookman Old Style"/>
          <w:sz w:val="18"/>
          <w:szCs w:val="18"/>
        </w:rPr>
        <w:t xml:space="preserve"> a la par que el conocimiento académico.</w:t>
      </w:r>
    </w:p>
    <w:p w:rsidR="0029568E" w:rsidRPr="006D0FE7" w:rsidRDefault="0029568E" w:rsidP="0029568E">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FC0702" w:rsidRPr="006D0FE7" w:rsidTr="00474253">
        <w:trPr>
          <w:trHeight w:val="709"/>
        </w:trPr>
        <w:tc>
          <w:tcPr>
            <w:tcW w:w="4390" w:type="dxa"/>
            <w:tcBorders>
              <w:bottom w:val="single" w:sz="4" w:space="0" w:color="auto"/>
            </w:tcBorders>
            <w:shd w:val="clear" w:color="auto" w:fill="F4ECFB" w:themeFill="accent6" w:themeFillTint="33"/>
            <w:vAlign w:val="center"/>
          </w:tcPr>
          <w:p w:rsidR="00FC0702" w:rsidRPr="006D0FE7" w:rsidRDefault="00FC0702" w:rsidP="003D27C5">
            <w:pPr>
              <w:jc w:val="center"/>
              <w:rPr>
                <w:rFonts w:ascii="Bookman Old Style" w:hAnsi="Bookman Old Style"/>
                <w:b/>
                <w:sz w:val="18"/>
                <w:szCs w:val="18"/>
              </w:rPr>
            </w:pPr>
          </w:p>
          <w:p w:rsidR="00FC0702" w:rsidRPr="006D0FE7" w:rsidRDefault="00FC0702" w:rsidP="003D27C5">
            <w:pPr>
              <w:jc w:val="center"/>
              <w:rPr>
                <w:rFonts w:ascii="Bookman Old Style" w:hAnsi="Bookman Old Style"/>
                <w:b/>
                <w:sz w:val="18"/>
                <w:szCs w:val="18"/>
              </w:rPr>
            </w:pPr>
            <w:r w:rsidRPr="006D0FE7">
              <w:rPr>
                <w:rFonts w:ascii="Bookman Old Style" w:hAnsi="Bookman Old Style"/>
                <w:b/>
                <w:sz w:val="18"/>
                <w:szCs w:val="18"/>
              </w:rPr>
              <w:t>OBJETIVOS ESPECÍFICOS</w:t>
            </w:r>
          </w:p>
          <w:p w:rsidR="00FC0702" w:rsidRPr="006D0FE7" w:rsidRDefault="00FC0702" w:rsidP="003D27C5">
            <w:pPr>
              <w:jc w:val="center"/>
              <w:rPr>
                <w:rFonts w:ascii="Bookman Old Style" w:hAnsi="Bookman Old Style"/>
                <w:b/>
                <w:sz w:val="18"/>
                <w:szCs w:val="18"/>
              </w:rPr>
            </w:pPr>
          </w:p>
        </w:tc>
        <w:tc>
          <w:tcPr>
            <w:tcW w:w="4110" w:type="dxa"/>
            <w:tcBorders>
              <w:bottom w:val="single" w:sz="4" w:space="0" w:color="auto"/>
            </w:tcBorders>
            <w:shd w:val="clear" w:color="auto" w:fill="F4ECFB" w:themeFill="accent6" w:themeFillTint="33"/>
            <w:vAlign w:val="center"/>
          </w:tcPr>
          <w:p w:rsidR="00FC0702" w:rsidRPr="006D0FE7" w:rsidRDefault="00FC0702" w:rsidP="003D27C5">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tcBorders>
              <w:bottom w:val="single" w:sz="4" w:space="0" w:color="auto"/>
            </w:tcBorders>
            <w:shd w:val="clear" w:color="auto" w:fill="F4ECFB" w:themeFill="accent6" w:themeFillTint="33"/>
            <w:vAlign w:val="center"/>
          </w:tcPr>
          <w:p w:rsidR="00FC0702" w:rsidRPr="006D0FE7" w:rsidRDefault="00FC0702" w:rsidP="003D27C5">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tcBorders>
              <w:bottom w:val="single" w:sz="4" w:space="0" w:color="auto"/>
            </w:tcBorders>
            <w:shd w:val="clear" w:color="auto" w:fill="F4ECFB" w:themeFill="accent6" w:themeFillTint="33"/>
            <w:vAlign w:val="center"/>
          </w:tcPr>
          <w:p w:rsidR="00FC0702" w:rsidRPr="006D0FE7" w:rsidRDefault="00FC0702" w:rsidP="003D27C5">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FC0702" w:rsidRPr="006D0FE7" w:rsidTr="00B95CBC">
        <w:tc>
          <w:tcPr>
            <w:tcW w:w="4390" w:type="dxa"/>
            <w:tcBorders>
              <w:top w:val="single" w:sz="4" w:space="0" w:color="auto"/>
              <w:bottom w:val="nil"/>
            </w:tcBorders>
            <w:vAlign w:val="center"/>
          </w:tcPr>
          <w:p w:rsidR="00FC0702" w:rsidRPr="006D0FE7" w:rsidRDefault="00594C43" w:rsidP="00594C43">
            <w:pPr>
              <w:rPr>
                <w:rFonts w:ascii="Bookman Old Style" w:hAnsi="Bookman Old Style"/>
                <w:sz w:val="18"/>
                <w:szCs w:val="18"/>
              </w:rPr>
            </w:pPr>
            <w:r>
              <w:rPr>
                <w:rFonts w:ascii="Bookman Old Style" w:hAnsi="Bookman Old Style"/>
                <w:sz w:val="18"/>
                <w:szCs w:val="18"/>
              </w:rPr>
              <w:t>Propiciar en el aula escenarios de libertad que potencien la participación, la diversidad, la concientizaci</w:t>
            </w:r>
            <w:r w:rsidR="007B505E">
              <w:rPr>
                <w:rFonts w:ascii="Bookman Old Style" w:hAnsi="Bookman Old Style"/>
                <w:sz w:val="18"/>
                <w:szCs w:val="18"/>
              </w:rPr>
              <w:t>ón, etc que lleven al empoderamiento de las/los alumnos.</w:t>
            </w:r>
          </w:p>
        </w:tc>
        <w:tc>
          <w:tcPr>
            <w:tcW w:w="4110" w:type="dxa"/>
            <w:tcBorders>
              <w:top w:val="nil"/>
              <w:bottom w:val="nil"/>
            </w:tcBorders>
            <w:vAlign w:val="center"/>
          </w:tcPr>
          <w:p w:rsidR="00FC0702" w:rsidRPr="006D0FE7" w:rsidRDefault="007B505E" w:rsidP="00B95CBC">
            <w:pPr>
              <w:rPr>
                <w:rFonts w:ascii="Bookman Old Style" w:hAnsi="Bookman Old Style"/>
                <w:sz w:val="18"/>
                <w:szCs w:val="18"/>
              </w:rPr>
            </w:pPr>
            <w:r>
              <w:rPr>
                <w:rFonts w:ascii="Bookman Old Style" w:hAnsi="Bookman Old Style"/>
                <w:sz w:val="18"/>
                <w:szCs w:val="18"/>
              </w:rPr>
              <w:t xml:space="preserve">Generar espacios de formación y reflexión sobre los roles y estereotipos de género aprendidos </w:t>
            </w:r>
          </w:p>
        </w:tc>
        <w:tc>
          <w:tcPr>
            <w:tcW w:w="2410" w:type="dxa"/>
            <w:tcBorders>
              <w:top w:val="nil"/>
              <w:bottom w:val="nil"/>
              <w:right w:val="single" w:sz="4" w:space="0" w:color="auto"/>
            </w:tcBorders>
            <w:vAlign w:val="center"/>
          </w:tcPr>
          <w:p w:rsidR="00FC0702" w:rsidRPr="006D0FE7" w:rsidRDefault="0094456A" w:rsidP="003D27C5">
            <w:pPr>
              <w:jc w:val="center"/>
              <w:rPr>
                <w:rFonts w:ascii="Bookman Old Style" w:hAnsi="Bookman Old Style"/>
                <w:sz w:val="18"/>
                <w:szCs w:val="18"/>
              </w:rPr>
            </w:pPr>
            <w:r w:rsidRPr="006D0FE7">
              <w:rPr>
                <w:rFonts w:ascii="Bookman Old Style" w:hAnsi="Bookman Old Style"/>
                <w:sz w:val="18"/>
                <w:szCs w:val="18"/>
              </w:rPr>
              <w:t>Educación/Igualdad</w:t>
            </w:r>
          </w:p>
        </w:tc>
        <w:tc>
          <w:tcPr>
            <w:tcW w:w="4478" w:type="dxa"/>
            <w:tcBorders>
              <w:top w:val="nil"/>
              <w:left w:val="single" w:sz="4" w:space="0" w:color="auto"/>
              <w:bottom w:val="nil"/>
              <w:right w:val="single" w:sz="4" w:space="0" w:color="auto"/>
            </w:tcBorders>
            <w:vAlign w:val="center"/>
          </w:tcPr>
          <w:p w:rsidR="00FC0702" w:rsidRDefault="00163AC1" w:rsidP="00AA3372">
            <w:pPr>
              <w:pStyle w:val="Prrafodelista"/>
              <w:numPr>
                <w:ilvl w:val="0"/>
                <w:numId w:val="6"/>
              </w:numPr>
              <w:rPr>
                <w:rFonts w:ascii="Bookman Old Style" w:hAnsi="Bookman Old Style"/>
                <w:sz w:val="18"/>
                <w:szCs w:val="18"/>
              </w:rPr>
            </w:pPr>
            <w:r>
              <w:rPr>
                <w:rFonts w:ascii="Bookman Old Style" w:hAnsi="Bookman Old Style"/>
                <w:sz w:val="18"/>
                <w:szCs w:val="18"/>
              </w:rPr>
              <w:t>Número de acciones realizadas</w:t>
            </w:r>
          </w:p>
          <w:p w:rsidR="002F008B" w:rsidRPr="006D0FE7" w:rsidRDefault="002F008B" w:rsidP="00AA3372">
            <w:pPr>
              <w:pStyle w:val="Prrafodelista"/>
              <w:numPr>
                <w:ilvl w:val="0"/>
                <w:numId w:val="6"/>
              </w:numPr>
              <w:rPr>
                <w:rFonts w:ascii="Bookman Old Style" w:hAnsi="Bookman Old Style"/>
                <w:sz w:val="18"/>
                <w:szCs w:val="18"/>
              </w:rPr>
            </w:pPr>
            <w:r>
              <w:rPr>
                <w:rFonts w:ascii="Bookman Old Style" w:hAnsi="Bookman Old Style"/>
                <w:sz w:val="18"/>
                <w:szCs w:val="18"/>
              </w:rPr>
              <w:t>Número de chicos y chicas que participan</w:t>
            </w:r>
          </w:p>
        </w:tc>
      </w:tr>
      <w:tr w:rsidR="00FC0702" w:rsidRPr="006D0FE7" w:rsidTr="0094456A">
        <w:tc>
          <w:tcPr>
            <w:tcW w:w="4390" w:type="dxa"/>
            <w:tcBorders>
              <w:top w:val="nil"/>
            </w:tcBorders>
            <w:vAlign w:val="center"/>
          </w:tcPr>
          <w:p w:rsidR="00FC0702" w:rsidRPr="006D0FE7" w:rsidRDefault="00FC0702" w:rsidP="003D27C5">
            <w:pPr>
              <w:rPr>
                <w:rFonts w:ascii="Bookman Old Style" w:hAnsi="Bookman Old Style"/>
                <w:sz w:val="18"/>
                <w:szCs w:val="18"/>
              </w:rPr>
            </w:pPr>
          </w:p>
        </w:tc>
        <w:tc>
          <w:tcPr>
            <w:tcW w:w="4110" w:type="dxa"/>
            <w:tcBorders>
              <w:top w:val="nil"/>
            </w:tcBorders>
            <w:vAlign w:val="center"/>
          </w:tcPr>
          <w:p w:rsidR="00FC0702" w:rsidRPr="006D0FE7" w:rsidRDefault="00FC0702" w:rsidP="003D27C5">
            <w:pPr>
              <w:rPr>
                <w:rFonts w:ascii="Bookman Old Style" w:hAnsi="Bookman Old Style"/>
                <w:sz w:val="18"/>
                <w:szCs w:val="18"/>
              </w:rPr>
            </w:pPr>
          </w:p>
        </w:tc>
        <w:tc>
          <w:tcPr>
            <w:tcW w:w="2410" w:type="dxa"/>
            <w:tcBorders>
              <w:top w:val="nil"/>
              <w:right w:val="single" w:sz="4" w:space="0" w:color="auto"/>
            </w:tcBorders>
            <w:vAlign w:val="center"/>
          </w:tcPr>
          <w:p w:rsidR="00FC0702" w:rsidRPr="006D0FE7" w:rsidRDefault="00FC0702" w:rsidP="003D27C5">
            <w:pPr>
              <w:jc w:val="center"/>
              <w:rPr>
                <w:rFonts w:ascii="Bookman Old Style" w:hAnsi="Bookman Old Style"/>
                <w:sz w:val="18"/>
                <w:szCs w:val="18"/>
              </w:rPr>
            </w:pPr>
          </w:p>
        </w:tc>
        <w:tc>
          <w:tcPr>
            <w:tcW w:w="4478" w:type="dxa"/>
            <w:tcBorders>
              <w:top w:val="nil"/>
              <w:left w:val="single" w:sz="4" w:space="0" w:color="auto"/>
              <w:bottom w:val="single" w:sz="4" w:space="0" w:color="auto"/>
              <w:right w:val="single" w:sz="4" w:space="0" w:color="auto"/>
            </w:tcBorders>
            <w:vAlign w:val="center"/>
          </w:tcPr>
          <w:p w:rsidR="00FC0702" w:rsidRPr="006D0FE7" w:rsidRDefault="00FC0702" w:rsidP="0094456A">
            <w:pPr>
              <w:ind w:left="360"/>
              <w:rPr>
                <w:rFonts w:ascii="Bookman Old Style" w:hAnsi="Bookman Old Style"/>
                <w:sz w:val="18"/>
                <w:szCs w:val="18"/>
              </w:rPr>
            </w:pPr>
          </w:p>
        </w:tc>
      </w:tr>
    </w:tbl>
    <w:p w:rsidR="00FC0702" w:rsidRPr="006D0FE7" w:rsidRDefault="00FC0702" w:rsidP="00FC0702">
      <w:pPr>
        <w:jc w:val="both"/>
        <w:rPr>
          <w:rFonts w:ascii="Bookman Old Style" w:hAnsi="Bookman Old Style"/>
          <w:sz w:val="18"/>
          <w:szCs w:val="18"/>
        </w:rPr>
      </w:pPr>
    </w:p>
    <w:p w:rsidR="00285308" w:rsidRDefault="00285308" w:rsidP="0029568E">
      <w:pPr>
        <w:spacing w:after="0"/>
        <w:jc w:val="both"/>
        <w:rPr>
          <w:rFonts w:ascii="Bookman Old Style" w:hAnsi="Bookman Old Style"/>
          <w:b/>
          <w:sz w:val="18"/>
          <w:szCs w:val="18"/>
        </w:rPr>
      </w:pPr>
    </w:p>
    <w:p w:rsidR="00FC0702" w:rsidRPr="006D0FE7" w:rsidRDefault="00FC0702" w:rsidP="0029568E">
      <w:pPr>
        <w:spacing w:after="0"/>
        <w:jc w:val="both"/>
        <w:rPr>
          <w:rFonts w:ascii="Bookman Old Style" w:hAnsi="Bookman Old Style"/>
          <w:sz w:val="18"/>
          <w:szCs w:val="18"/>
        </w:rPr>
      </w:pPr>
      <w:r w:rsidRPr="006D0FE7">
        <w:rPr>
          <w:rFonts w:ascii="Bookman Old Style" w:hAnsi="Bookman Old Style"/>
          <w:b/>
          <w:sz w:val="18"/>
          <w:szCs w:val="18"/>
        </w:rPr>
        <w:t>EJE 3: Conciliación y Corresponsabilidad</w:t>
      </w:r>
    </w:p>
    <w:p w:rsidR="00FC0702" w:rsidRDefault="00FC0702" w:rsidP="0029568E">
      <w:pPr>
        <w:spacing w:after="0"/>
        <w:jc w:val="both"/>
        <w:rPr>
          <w:rFonts w:ascii="Bookman Old Style" w:hAnsi="Bookman Old Style"/>
          <w:sz w:val="18"/>
          <w:szCs w:val="18"/>
        </w:rPr>
      </w:pPr>
      <w:r w:rsidRPr="006D0FE7">
        <w:rPr>
          <w:rFonts w:ascii="Bookman Old Style" w:hAnsi="Bookman Old Style"/>
          <w:sz w:val="18"/>
          <w:szCs w:val="18"/>
        </w:rPr>
        <w:t xml:space="preserve">Objetivo General: </w:t>
      </w:r>
      <w:r w:rsidR="00655593">
        <w:rPr>
          <w:rFonts w:ascii="Bookman Old Style" w:hAnsi="Bookman Old Style"/>
          <w:sz w:val="18"/>
          <w:szCs w:val="18"/>
        </w:rPr>
        <w:t xml:space="preserve">Promover la </w:t>
      </w:r>
      <w:r w:rsidR="00B95CBC" w:rsidRPr="006D0FE7">
        <w:rPr>
          <w:rFonts w:ascii="Bookman Old Style" w:hAnsi="Bookman Old Style"/>
          <w:sz w:val="18"/>
          <w:szCs w:val="18"/>
        </w:rPr>
        <w:t xml:space="preserve">conciliación y la corresponsabilidad </w:t>
      </w:r>
      <w:r w:rsidR="00655593">
        <w:rPr>
          <w:rFonts w:ascii="Bookman Old Style" w:hAnsi="Bookman Old Style"/>
          <w:sz w:val="18"/>
          <w:szCs w:val="18"/>
        </w:rPr>
        <w:t>desde los centros educativos</w:t>
      </w:r>
      <w:r w:rsidR="00B95CBC" w:rsidRPr="006D0FE7">
        <w:rPr>
          <w:rFonts w:ascii="Bookman Old Style" w:hAnsi="Bookman Old Style"/>
          <w:sz w:val="18"/>
          <w:szCs w:val="18"/>
        </w:rPr>
        <w:t xml:space="preserve"> municipio.</w:t>
      </w:r>
    </w:p>
    <w:p w:rsidR="0029568E" w:rsidRPr="006D0FE7" w:rsidRDefault="0029568E" w:rsidP="0029568E">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FC0702" w:rsidRPr="006D0FE7" w:rsidTr="00474253">
        <w:tc>
          <w:tcPr>
            <w:tcW w:w="4390" w:type="dxa"/>
            <w:tcBorders>
              <w:bottom w:val="single" w:sz="4" w:space="0" w:color="auto"/>
            </w:tcBorders>
            <w:shd w:val="clear" w:color="auto" w:fill="F4ECFB" w:themeFill="accent6" w:themeFillTint="33"/>
            <w:vAlign w:val="center"/>
          </w:tcPr>
          <w:p w:rsidR="00FC0702" w:rsidRPr="006D0FE7" w:rsidRDefault="00FC0702" w:rsidP="003D27C5">
            <w:pPr>
              <w:jc w:val="center"/>
              <w:rPr>
                <w:rFonts w:ascii="Bookman Old Style" w:hAnsi="Bookman Old Style"/>
                <w:b/>
                <w:sz w:val="18"/>
                <w:szCs w:val="18"/>
              </w:rPr>
            </w:pPr>
          </w:p>
          <w:p w:rsidR="00FC0702" w:rsidRPr="006D0FE7" w:rsidRDefault="00FC0702" w:rsidP="003D27C5">
            <w:pPr>
              <w:jc w:val="center"/>
              <w:rPr>
                <w:rFonts w:ascii="Bookman Old Style" w:hAnsi="Bookman Old Style"/>
                <w:b/>
                <w:sz w:val="18"/>
                <w:szCs w:val="18"/>
              </w:rPr>
            </w:pPr>
            <w:r w:rsidRPr="006D0FE7">
              <w:rPr>
                <w:rFonts w:ascii="Bookman Old Style" w:hAnsi="Bookman Old Style"/>
                <w:b/>
                <w:sz w:val="18"/>
                <w:szCs w:val="18"/>
              </w:rPr>
              <w:t>OBJETIVOS ESPECÍFICOS</w:t>
            </w:r>
          </w:p>
          <w:p w:rsidR="00FC0702" w:rsidRPr="006D0FE7" w:rsidRDefault="00FC0702" w:rsidP="003D27C5">
            <w:pPr>
              <w:jc w:val="center"/>
              <w:rPr>
                <w:rFonts w:ascii="Bookman Old Style" w:hAnsi="Bookman Old Style"/>
                <w:b/>
                <w:sz w:val="18"/>
                <w:szCs w:val="18"/>
              </w:rPr>
            </w:pPr>
          </w:p>
        </w:tc>
        <w:tc>
          <w:tcPr>
            <w:tcW w:w="4110" w:type="dxa"/>
            <w:tcBorders>
              <w:bottom w:val="single" w:sz="4" w:space="0" w:color="auto"/>
            </w:tcBorders>
            <w:shd w:val="clear" w:color="auto" w:fill="F4ECFB" w:themeFill="accent6" w:themeFillTint="33"/>
            <w:vAlign w:val="center"/>
          </w:tcPr>
          <w:p w:rsidR="00FC0702" w:rsidRPr="006D0FE7" w:rsidRDefault="00FC0702" w:rsidP="003D27C5">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tcBorders>
              <w:bottom w:val="single" w:sz="4" w:space="0" w:color="auto"/>
            </w:tcBorders>
            <w:shd w:val="clear" w:color="auto" w:fill="F4ECFB" w:themeFill="accent6" w:themeFillTint="33"/>
            <w:vAlign w:val="center"/>
          </w:tcPr>
          <w:p w:rsidR="00FC0702" w:rsidRPr="006D0FE7" w:rsidRDefault="00FC0702" w:rsidP="003D27C5">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tcBorders>
              <w:bottom w:val="single" w:sz="4" w:space="0" w:color="auto"/>
            </w:tcBorders>
            <w:shd w:val="clear" w:color="auto" w:fill="F4ECFB" w:themeFill="accent6" w:themeFillTint="33"/>
            <w:vAlign w:val="center"/>
          </w:tcPr>
          <w:p w:rsidR="00FC0702" w:rsidRPr="006D0FE7" w:rsidRDefault="00FC0702" w:rsidP="003D27C5">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FC0702" w:rsidRPr="006D0FE7" w:rsidTr="003D27C5">
        <w:tc>
          <w:tcPr>
            <w:tcW w:w="4390" w:type="dxa"/>
            <w:tcBorders>
              <w:bottom w:val="nil"/>
            </w:tcBorders>
            <w:vAlign w:val="center"/>
          </w:tcPr>
          <w:p w:rsidR="00FC0702" w:rsidRPr="006D0FE7" w:rsidRDefault="0016108D" w:rsidP="003D27C5">
            <w:pPr>
              <w:rPr>
                <w:rFonts w:ascii="Bookman Old Style" w:hAnsi="Bookman Old Style"/>
                <w:sz w:val="18"/>
                <w:szCs w:val="18"/>
              </w:rPr>
            </w:pPr>
            <w:r w:rsidRPr="006D0FE7">
              <w:rPr>
                <w:rFonts w:ascii="Bookman Old Style" w:hAnsi="Bookman Old Style"/>
                <w:sz w:val="18"/>
                <w:szCs w:val="18"/>
              </w:rPr>
              <w:t>Facilitar la conciliación de la vida familia</w:t>
            </w:r>
            <w:r w:rsidR="00BF658A">
              <w:rPr>
                <w:rFonts w:ascii="Bookman Old Style" w:hAnsi="Bookman Old Style"/>
                <w:sz w:val="18"/>
                <w:szCs w:val="18"/>
              </w:rPr>
              <w:t>r y laboral de madres, padres y alumnas/os</w:t>
            </w:r>
            <w:r w:rsidRPr="006D0FE7">
              <w:rPr>
                <w:rFonts w:ascii="Bookman Old Style" w:hAnsi="Bookman Old Style"/>
                <w:sz w:val="18"/>
                <w:szCs w:val="18"/>
              </w:rPr>
              <w:t xml:space="preserve"> con el fin de conseguir un reparto más equitativo de las responsabilidades.</w:t>
            </w:r>
          </w:p>
        </w:tc>
        <w:tc>
          <w:tcPr>
            <w:tcW w:w="4110" w:type="dxa"/>
            <w:tcBorders>
              <w:bottom w:val="nil"/>
            </w:tcBorders>
            <w:vAlign w:val="center"/>
          </w:tcPr>
          <w:p w:rsidR="00FC0702" w:rsidRPr="006D0FE7" w:rsidRDefault="00F10678" w:rsidP="003D27C5">
            <w:pPr>
              <w:rPr>
                <w:rFonts w:ascii="Bookman Old Style" w:hAnsi="Bookman Old Style"/>
                <w:sz w:val="18"/>
                <w:szCs w:val="18"/>
              </w:rPr>
            </w:pPr>
            <w:r w:rsidRPr="006D0FE7">
              <w:rPr>
                <w:rFonts w:ascii="Bookman Old Style" w:hAnsi="Bookman Old Style"/>
                <w:sz w:val="18"/>
                <w:szCs w:val="18"/>
              </w:rPr>
              <w:t>Realizar campañas  de concienciación aprovechando los diferentes co</w:t>
            </w:r>
            <w:r w:rsidR="007B505E">
              <w:rPr>
                <w:rFonts w:ascii="Bookman Old Style" w:hAnsi="Bookman Old Style"/>
                <w:sz w:val="18"/>
                <w:szCs w:val="18"/>
              </w:rPr>
              <w:t>lectivos de madres y padres, que permitan trabajar con los padres y los/las alumnas al mismo tiempo</w:t>
            </w:r>
            <w:r w:rsidR="00BF658A">
              <w:rPr>
                <w:rFonts w:ascii="Bookman Old Style" w:hAnsi="Bookman Old Style"/>
                <w:sz w:val="18"/>
                <w:szCs w:val="18"/>
              </w:rPr>
              <w:t>.</w:t>
            </w:r>
          </w:p>
        </w:tc>
        <w:tc>
          <w:tcPr>
            <w:tcW w:w="2410" w:type="dxa"/>
            <w:tcBorders>
              <w:bottom w:val="nil"/>
            </w:tcBorders>
            <w:vAlign w:val="center"/>
          </w:tcPr>
          <w:p w:rsidR="00FC0702" w:rsidRPr="006D0FE7" w:rsidRDefault="00F10678" w:rsidP="003D27C5">
            <w:pPr>
              <w:jc w:val="center"/>
              <w:rPr>
                <w:rFonts w:ascii="Bookman Old Style" w:hAnsi="Bookman Old Style"/>
                <w:sz w:val="18"/>
                <w:szCs w:val="18"/>
              </w:rPr>
            </w:pPr>
            <w:r w:rsidRPr="006D0FE7">
              <w:rPr>
                <w:rFonts w:ascii="Bookman Old Style" w:hAnsi="Bookman Old Style"/>
                <w:sz w:val="18"/>
                <w:szCs w:val="18"/>
              </w:rPr>
              <w:t>Educación/Igualdad</w:t>
            </w:r>
          </w:p>
        </w:tc>
        <w:tc>
          <w:tcPr>
            <w:tcW w:w="4478" w:type="dxa"/>
            <w:tcBorders>
              <w:bottom w:val="nil"/>
            </w:tcBorders>
            <w:vAlign w:val="center"/>
          </w:tcPr>
          <w:p w:rsidR="002F008B" w:rsidRDefault="00163AC1"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jornadas</w:t>
            </w:r>
            <w:r w:rsidR="00F10678" w:rsidRPr="006D0FE7">
              <w:rPr>
                <w:rFonts w:ascii="Bookman Old Style" w:hAnsi="Bookman Old Style"/>
                <w:sz w:val="18"/>
                <w:szCs w:val="18"/>
              </w:rPr>
              <w:t xml:space="preserve"> generadas </w:t>
            </w:r>
          </w:p>
          <w:p w:rsidR="00F10678" w:rsidRDefault="002F008B" w:rsidP="00AA3372">
            <w:pPr>
              <w:pStyle w:val="Prrafodelista"/>
              <w:numPr>
                <w:ilvl w:val="0"/>
                <w:numId w:val="4"/>
              </w:numPr>
              <w:rPr>
                <w:rFonts w:ascii="Bookman Old Style" w:hAnsi="Bookman Old Style"/>
                <w:sz w:val="18"/>
                <w:szCs w:val="18"/>
              </w:rPr>
            </w:pPr>
            <w:r>
              <w:rPr>
                <w:rFonts w:ascii="Bookman Old Style" w:hAnsi="Bookman Old Style"/>
                <w:sz w:val="18"/>
                <w:szCs w:val="18"/>
              </w:rPr>
              <w:t>G</w:t>
            </w:r>
            <w:r w:rsidR="00F10678" w:rsidRPr="006D0FE7">
              <w:rPr>
                <w:rFonts w:ascii="Bookman Old Style" w:hAnsi="Bookman Old Style"/>
                <w:sz w:val="18"/>
                <w:szCs w:val="18"/>
              </w:rPr>
              <w:t>rado de sensibilización.</w:t>
            </w:r>
          </w:p>
          <w:p w:rsidR="00BF658A" w:rsidRPr="006D0FE7" w:rsidRDefault="002F008B" w:rsidP="00AA3372">
            <w:pPr>
              <w:pStyle w:val="Prrafodelista"/>
              <w:numPr>
                <w:ilvl w:val="0"/>
                <w:numId w:val="4"/>
              </w:numPr>
              <w:rPr>
                <w:rFonts w:ascii="Bookman Old Style" w:hAnsi="Bookman Old Style"/>
                <w:sz w:val="18"/>
                <w:szCs w:val="18"/>
              </w:rPr>
            </w:pPr>
            <w:r>
              <w:rPr>
                <w:rFonts w:ascii="Bookman Old Style" w:hAnsi="Bookman Old Style"/>
                <w:sz w:val="18"/>
                <w:szCs w:val="18"/>
              </w:rPr>
              <w:t xml:space="preserve">Número de madres y padres </w:t>
            </w:r>
            <w:r w:rsidR="00BF658A">
              <w:rPr>
                <w:rFonts w:ascii="Bookman Old Style" w:hAnsi="Bookman Old Style"/>
                <w:sz w:val="18"/>
                <w:szCs w:val="18"/>
              </w:rPr>
              <w:t>asistentes a las actividades.</w:t>
            </w:r>
          </w:p>
        </w:tc>
      </w:tr>
      <w:tr w:rsidR="00FC0702" w:rsidRPr="006D0FE7" w:rsidTr="0016108D">
        <w:tc>
          <w:tcPr>
            <w:tcW w:w="4390" w:type="dxa"/>
            <w:tcBorders>
              <w:top w:val="nil"/>
              <w:bottom w:val="single" w:sz="4" w:space="0" w:color="auto"/>
            </w:tcBorders>
            <w:vAlign w:val="center"/>
          </w:tcPr>
          <w:p w:rsidR="00FC0702" w:rsidRPr="006D0FE7" w:rsidRDefault="00FC0702" w:rsidP="003D27C5">
            <w:pPr>
              <w:rPr>
                <w:rFonts w:ascii="Bookman Old Style" w:hAnsi="Bookman Old Style"/>
                <w:sz w:val="18"/>
                <w:szCs w:val="18"/>
              </w:rPr>
            </w:pPr>
          </w:p>
        </w:tc>
        <w:tc>
          <w:tcPr>
            <w:tcW w:w="4110" w:type="dxa"/>
            <w:tcBorders>
              <w:top w:val="nil"/>
              <w:bottom w:val="single" w:sz="4" w:space="0" w:color="auto"/>
            </w:tcBorders>
            <w:vAlign w:val="center"/>
          </w:tcPr>
          <w:p w:rsidR="00FC0702" w:rsidRPr="006D0FE7" w:rsidRDefault="00FC0702" w:rsidP="003D27C5">
            <w:pPr>
              <w:rPr>
                <w:rFonts w:ascii="Bookman Old Style" w:hAnsi="Bookman Old Style"/>
                <w:sz w:val="18"/>
                <w:szCs w:val="18"/>
              </w:rPr>
            </w:pPr>
          </w:p>
        </w:tc>
        <w:tc>
          <w:tcPr>
            <w:tcW w:w="2410" w:type="dxa"/>
            <w:tcBorders>
              <w:top w:val="nil"/>
              <w:bottom w:val="single" w:sz="4" w:space="0" w:color="auto"/>
            </w:tcBorders>
            <w:vAlign w:val="center"/>
          </w:tcPr>
          <w:p w:rsidR="00FC0702" w:rsidRPr="006D0FE7" w:rsidRDefault="00FC0702" w:rsidP="003D27C5">
            <w:pPr>
              <w:jc w:val="center"/>
              <w:rPr>
                <w:rFonts w:ascii="Bookman Old Style" w:hAnsi="Bookman Old Style"/>
                <w:sz w:val="18"/>
                <w:szCs w:val="18"/>
              </w:rPr>
            </w:pPr>
          </w:p>
        </w:tc>
        <w:tc>
          <w:tcPr>
            <w:tcW w:w="4478" w:type="dxa"/>
            <w:tcBorders>
              <w:top w:val="nil"/>
              <w:bottom w:val="single" w:sz="4" w:space="0" w:color="auto"/>
            </w:tcBorders>
            <w:vAlign w:val="center"/>
          </w:tcPr>
          <w:p w:rsidR="00FC0702" w:rsidRPr="006D0FE7" w:rsidRDefault="00FC0702" w:rsidP="003D27C5">
            <w:pPr>
              <w:rPr>
                <w:rFonts w:ascii="Bookman Old Style" w:hAnsi="Bookman Old Style"/>
                <w:sz w:val="18"/>
                <w:szCs w:val="18"/>
              </w:rPr>
            </w:pPr>
          </w:p>
        </w:tc>
      </w:tr>
    </w:tbl>
    <w:p w:rsidR="00A07A8F" w:rsidRDefault="00A07A8F" w:rsidP="00FC0702">
      <w:pPr>
        <w:jc w:val="both"/>
        <w:rPr>
          <w:rFonts w:ascii="Bookman Old Style" w:hAnsi="Bookman Old Style"/>
          <w:sz w:val="18"/>
          <w:szCs w:val="18"/>
        </w:rPr>
      </w:pPr>
    </w:p>
    <w:p w:rsidR="00FC0702" w:rsidRPr="006D0FE7" w:rsidRDefault="00FC0702" w:rsidP="0029568E">
      <w:pPr>
        <w:spacing w:after="0"/>
        <w:jc w:val="both"/>
        <w:rPr>
          <w:rFonts w:ascii="Bookman Old Style" w:hAnsi="Bookman Old Style"/>
          <w:sz w:val="18"/>
          <w:szCs w:val="18"/>
        </w:rPr>
      </w:pPr>
      <w:r w:rsidRPr="006D0FE7">
        <w:rPr>
          <w:rFonts w:ascii="Bookman Old Style" w:hAnsi="Bookman Old Style"/>
          <w:b/>
          <w:sz w:val="18"/>
          <w:szCs w:val="18"/>
        </w:rPr>
        <w:t>EJE 4: Violencia de Género</w:t>
      </w:r>
    </w:p>
    <w:p w:rsidR="00FC0702" w:rsidRDefault="00FC0702" w:rsidP="0029568E">
      <w:pPr>
        <w:spacing w:after="0"/>
        <w:jc w:val="both"/>
        <w:rPr>
          <w:rFonts w:ascii="Bookman Old Style" w:hAnsi="Bookman Old Style"/>
          <w:sz w:val="18"/>
          <w:szCs w:val="18"/>
        </w:rPr>
      </w:pPr>
      <w:r w:rsidRPr="006D0FE7">
        <w:rPr>
          <w:rFonts w:ascii="Bookman Old Style" w:hAnsi="Bookman Old Style"/>
          <w:sz w:val="18"/>
          <w:szCs w:val="18"/>
        </w:rPr>
        <w:t xml:space="preserve">Objetivo General: </w:t>
      </w:r>
      <w:r w:rsidR="00F10678" w:rsidRPr="006D0FE7">
        <w:rPr>
          <w:rFonts w:ascii="Bookman Old Style" w:hAnsi="Bookman Old Style"/>
          <w:sz w:val="18"/>
          <w:szCs w:val="18"/>
        </w:rPr>
        <w:t>Promover los buenos tratos para prevenir actitudes violentas y sexistas en los centros educativos del municipio.</w:t>
      </w:r>
    </w:p>
    <w:p w:rsidR="0029568E" w:rsidRPr="006D0FE7" w:rsidRDefault="0029568E" w:rsidP="0029568E">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199"/>
        <w:gridCol w:w="3917"/>
        <w:gridCol w:w="2967"/>
        <w:gridCol w:w="4305"/>
      </w:tblGrid>
      <w:tr w:rsidR="00BF6ECF" w:rsidRPr="006D0FE7" w:rsidTr="00474253">
        <w:tc>
          <w:tcPr>
            <w:tcW w:w="4390" w:type="dxa"/>
            <w:tcBorders>
              <w:bottom w:val="single" w:sz="4" w:space="0" w:color="auto"/>
            </w:tcBorders>
            <w:shd w:val="clear" w:color="auto" w:fill="F4ECFB" w:themeFill="accent6" w:themeFillTint="33"/>
            <w:vAlign w:val="center"/>
          </w:tcPr>
          <w:p w:rsidR="00FC0702" w:rsidRPr="006D0FE7" w:rsidRDefault="00FC0702" w:rsidP="003D27C5">
            <w:pPr>
              <w:jc w:val="center"/>
              <w:rPr>
                <w:rFonts w:ascii="Bookman Old Style" w:hAnsi="Bookman Old Style"/>
                <w:b/>
                <w:sz w:val="18"/>
                <w:szCs w:val="18"/>
              </w:rPr>
            </w:pPr>
          </w:p>
          <w:p w:rsidR="00FC0702" w:rsidRPr="006D0FE7" w:rsidRDefault="00FC0702" w:rsidP="003D27C5">
            <w:pPr>
              <w:jc w:val="center"/>
              <w:rPr>
                <w:rFonts w:ascii="Bookman Old Style" w:hAnsi="Bookman Old Style"/>
                <w:b/>
                <w:sz w:val="18"/>
                <w:szCs w:val="18"/>
              </w:rPr>
            </w:pPr>
            <w:r w:rsidRPr="006D0FE7">
              <w:rPr>
                <w:rFonts w:ascii="Bookman Old Style" w:hAnsi="Bookman Old Style"/>
                <w:b/>
                <w:sz w:val="18"/>
                <w:szCs w:val="18"/>
              </w:rPr>
              <w:t>OBJETIVOS ESPECÍFICOS</w:t>
            </w:r>
          </w:p>
          <w:p w:rsidR="00FC0702" w:rsidRPr="006D0FE7" w:rsidRDefault="00FC0702" w:rsidP="003D27C5">
            <w:pPr>
              <w:jc w:val="center"/>
              <w:rPr>
                <w:rFonts w:ascii="Bookman Old Style" w:hAnsi="Bookman Old Style"/>
                <w:b/>
                <w:sz w:val="18"/>
                <w:szCs w:val="18"/>
              </w:rPr>
            </w:pPr>
          </w:p>
        </w:tc>
        <w:tc>
          <w:tcPr>
            <w:tcW w:w="4110" w:type="dxa"/>
            <w:tcBorders>
              <w:bottom w:val="single" w:sz="4" w:space="0" w:color="auto"/>
            </w:tcBorders>
            <w:shd w:val="clear" w:color="auto" w:fill="F4ECFB" w:themeFill="accent6" w:themeFillTint="33"/>
            <w:vAlign w:val="center"/>
          </w:tcPr>
          <w:p w:rsidR="00FC0702" w:rsidRPr="006D0FE7" w:rsidRDefault="00FC0702" w:rsidP="003D27C5">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tcBorders>
              <w:bottom w:val="single" w:sz="4" w:space="0" w:color="auto"/>
            </w:tcBorders>
            <w:shd w:val="clear" w:color="auto" w:fill="F4ECFB" w:themeFill="accent6" w:themeFillTint="33"/>
            <w:vAlign w:val="center"/>
          </w:tcPr>
          <w:p w:rsidR="00FC0702" w:rsidRPr="006D0FE7" w:rsidRDefault="00FC0702" w:rsidP="003D27C5">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tcBorders>
              <w:bottom w:val="single" w:sz="4" w:space="0" w:color="auto"/>
            </w:tcBorders>
            <w:shd w:val="clear" w:color="auto" w:fill="F4ECFB" w:themeFill="accent6" w:themeFillTint="33"/>
            <w:vAlign w:val="center"/>
          </w:tcPr>
          <w:p w:rsidR="00FC0702" w:rsidRPr="006D0FE7" w:rsidRDefault="00FC0702" w:rsidP="003D27C5">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BF6ECF" w:rsidRPr="006D0FE7" w:rsidTr="00F10678">
        <w:tc>
          <w:tcPr>
            <w:tcW w:w="4390" w:type="dxa"/>
            <w:tcBorders>
              <w:bottom w:val="nil"/>
            </w:tcBorders>
            <w:vAlign w:val="center"/>
          </w:tcPr>
          <w:p w:rsidR="00FC0702" w:rsidRPr="006D0FE7" w:rsidRDefault="00BB2E29" w:rsidP="003D27C5">
            <w:pPr>
              <w:rPr>
                <w:rFonts w:ascii="Bookman Old Style" w:hAnsi="Bookman Old Style"/>
                <w:sz w:val="18"/>
                <w:szCs w:val="18"/>
              </w:rPr>
            </w:pPr>
            <w:r w:rsidRPr="006D0FE7">
              <w:rPr>
                <w:rFonts w:ascii="Bookman Old Style" w:hAnsi="Bookman Old Style"/>
                <w:sz w:val="18"/>
                <w:szCs w:val="18"/>
              </w:rPr>
              <w:t>Prevenir actitudes violentas y sexistas y promover los buenos tratos entre la población</w:t>
            </w:r>
            <w:r w:rsidR="00BF6ECF">
              <w:rPr>
                <w:rFonts w:ascii="Bookman Old Style" w:hAnsi="Bookman Old Style"/>
                <w:sz w:val="18"/>
                <w:szCs w:val="18"/>
              </w:rPr>
              <w:t xml:space="preserve"> educativa</w:t>
            </w:r>
            <w:r w:rsidRPr="006D0FE7">
              <w:rPr>
                <w:rFonts w:ascii="Bookman Old Style" w:hAnsi="Bookman Old Style"/>
                <w:sz w:val="18"/>
                <w:szCs w:val="18"/>
              </w:rPr>
              <w:t xml:space="preserve"> del municipio</w:t>
            </w:r>
            <w:r w:rsidR="00820B27" w:rsidRPr="006D0FE7">
              <w:rPr>
                <w:rFonts w:ascii="Bookman Old Style" w:hAnsi="Bookman Old Style"/>
                <w:sz w:val="18"/>
                <w:szCs w:val="18"/>
              </w:rPr>
              <w:t xml:space="preserve"> de La Orotava.</w:t>
            </w:r>
          </w:p>
        </w:tc>
        <w:tc>
          <w:tcPr>
            <w:tcW w:w="4110" w:type="dxa"/>
            <w:tcBorders>
              <w:bottom w:val="nil"/>
            </w:tcBorders>
            <w:vAlign w:val="center"/>
          </w:tcPr>
          <w:p w:rsidR="00FC0702" w:rsidRPr="006D0FE7" w:rsidRDefault="00BF6ECF" w:rsidP="00BF6ECF">
            <w:pPr>
              <w:rPr>
                <w:rFonts w:ascii="Bookman Old Style" w:hAnsi="Bookman Old Style"/>
                <w:sz w:val="18"/>
                <w:szCs w:val="18"/>
              </w:rPr>
            </w:pPr>
            <w:r>
              <w:rPr>
                <w:rFonts w:ascii="Bookman Old Style" w:hAnsi="Bookman Old Style"/>
                <w:sz w:val="18"/>
                <w:szCs w:val="18"/>
              </w:rPr>
              <w:t>Promover jornadas de reflexión en los centros educativos sobre violencia de género que ayuden a identificar actitudes violentas.</w:t>
            </w:r>
          </w:p>
        </w:tc>
        <w:tc>
          <w:tcPr>
            <w:tcW w:w="2410" w:type="dxa"/>
            <w:tcBorders>
              <w:bottom w:val="nil"/>
            </w:tcBorders>
            <w:vAlign w:val="center"/>
          </w:tcPr>
          <w:p w:rsidR="00FC0702" w:rsidRPr="006D0FE7" w:rsidRDefault="00FF0947" w:rsidP="003D27C5">
            <w:pPr>
              <w:jc w:val="center"/>
              <w:rPr>
                <w:rFonts w:ascii="Bookman Old Style" w:hAnsi="Bookman Old Style"/>
                <w:sz w:val="18"/>
                <w:szCs w:val="18"/>
              </w:rPr>
            </w:pPr>
            <w:r w:rsidRPr="006D0FE7">
              <w:rPr>
                <w:rFonts w:ascii="Bookman Old Style" w:hAnsi="Bookman Old Style"/>
                <w:sz w:val="18"/>
                <w:szCs w:val="18"/>
              </w:rPr>
              <w:t>Educación/Juventud/Igualdad</w:t>
            </w:r>
          </w:p>
        </w:tc>
        <w:tc>
          <w:tcPr>
            <w:tcW w:w="4478" w:type="dxa"/>
            <w:tcBorders>
              <w:bottom w:val="nil"/>
            </w:tcBorders>
            <w:vAlign w:val="center"/>
          </w:tcPr>
          <w:p w:rsidR="00FC0702" w:rsidRDefault="00BF6ECF"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jornadas realizadas.</w:t>
            </w:r>
          </w:p>
          <w:p w:rsidR="00BF6ECF" w:rsidRDefault="00BF6ECF"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alumnos asistentes por sexo.</w:t>
            </w:r>
          </w:p>
          <w:p w:rsidR="00BF6ECF" w:rsidRPr="006D0FE7" w:rsidRDefault="00BF6ECF" w:rsidP="00AA3372">
            <w:pPr>
              <w:pStyle w:val="Prrafodelista"/>
              <w:numPr>
                <w:ilvl w:val="0"/>
                <w:numId w:val="4"/>
              </w:numPr>
              <w:rPr>
                <w:rFonts w:ascii="Bookman Old Style" w:hAnsi="Bookman Old Style"/>
                <w:sz w:val="18"/>
                <w:szCs w:val="18"/>
              </w:rPr>
            </w:pPr>
            <w:r>
              <w:rPr>
                <w:rFonts w:ascii="Bookman Old Style" w:hAnsi="Bookman Old Style"/>
                <w:sz w:val="18"/>
                <w:szCs w:val="18"/>
              </w:rPr>
              <w:t>Número de docentes asistentes por sexo.</w:t>
            </w:r>
          </w:p>
        </w:tc>
      </w:tr>
      <w:tr w:rsidR="00BF6ECF" w:rsidRPr="006D0FE7" w:rsidTr="00F10678">
        <w:tc>
          <w:tcPr>
            <w:tcW w:w="4390" w:type="dxa"/>
            <w:tcBorders>
              <w:top w:val="nil"/>
            </w:tcBorders>
          </w:tcPr>
          <w:p w:rsidR="00FC0702" w:rsidRPr="006D0FE7" w:rsidRDefault="00FC0702" w:rsidP="003D27C5">
            <w:pPr>
              <w:rPr>
                <w:rFonts w:ascii="Bookman Old Style" w:hAnsi="Bookman Old Style"/>
                <w:sz w:val="18"/>
                <w:szCs w:val="18"/>
              </w:rPr>
            </w:pPr>
          </w:p>
        </w:tc>
        <w:tc>
          <w:tcPr>
            <w:tcW w:w="4110" w:type="dxa"/>
            <w:tcBorders>
              <w:top w:val="nil"/>
            </w:tcBorders>
            <w:vAlign w:val="center"/>
          </w:tcPr>
          <w:p w:rsidR="00FC0702" w:rsidRPr="006D0FE7" w:rsidRDefault="00FC0702" w:rsidP="003D27C5">
            <w:pPr>
              <w:rPr>
                <w:rFonts w:ascii="Bookman Old Style" w:hAnsi="Bookman Old Style"/>
                <w:sz w:val="18"/>
                <w:szCs w:val="18"/>
              </w:rPr>
            </w:pPr>
          </w:p>
        </w:tc>
        <w:tc>
          <w:tcPr>
            <w:tcW w:w="2410" w:type="dxa"/>
            <w:tcBorders>
              <w:top w:val="nil"/>
            </w:tcBorders>
            <w:vAlign w:val="center"/>
          </w:tcPr>
          <w:p w:rsidR="00FC0702" w:rsidRPr="006D0FE7" w:rsidRDefault="00FC0702" w:rsidP="003D27C5">
            <w:pPr>
              <w:jc w:val="center"/>
              <w:rPr>
                <w:rFonts w:ascii="Bookman Old Style" w:hAnsi="Bookman Old Style"/>
                <w:sz w:val="18"/>
                <w:szCs w:val="18"/>
              </w:rPr>
            </w:pPr>
          </w:p>
        </w:tc>
        <w:tc>
          <w:tcPr>
            <w:tcW w:w="4478" w:type="dxa"/>
            <w:tcBorders>
              <w:top w:val="nil"/>
            </w:tcBorders>
            <w:vAlign w:val="center"/>
          </w:tcPr>
          <w:p w:rsidR="00FC0702" w:rsidRPr="006D0FE7" w:rsidRDefault="00FC0702" w:rsidP="00EA71EA">
            <w:pPr>
              <w:rPr>
                <w:rFonts w:ascii="Bookman Old Style" w:hAnsi="Bookman Old Style"/>
                <w:sz w:val="18"/>
                <w:szCs w:val="18"/>
              </w:rPr>
            </w:pPr>
          </w:p>
        </w:tc>
      </w:tr>
    </w:tbl>
    <w:p w:rsidR="00BC655C" w:rsidRDefault="00BC655C" w:rsidP="001116DD">
      <w:pPr>
        <w:rPr>
          <w:rFonts w:ascii="Bookman Old Style" w:hAnsi="Bookman Old Style"/>
          <w:sz w:val="18"/>
          <w:szCs w:val="18"/>
        </w:rPr>
      </w:pPr>
    </w:p>
    <w:p w:rsidR="00E416D9" w:rsidRPr="00F06664" w:rsidRDefault="00113CBA"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ÁREA 8</w:t>
      </w:r>
      <w:r w:rsidR="008A6964" w:rsidRPr="00F06664">
        <w:rPr>
          <w:rFonts w:ascii="Bookman Old Style" w:hAnsi="Bookman Old Style"/>
          <w:b/>
          <w:sz w:val="28"/>
          <w:szCs w:val="28"/>
        </w:rPr>
        <w:t>: Cultura</w:t>
      </w:r>
    </w:p>
    <w:p w:rsidR="00E416D9" w:rsidRPr="00F06664" w:rsidRDefault="00E416D9"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Objetivos Específicos y Acciones</w:t>
      </w:r>
    </w:p>
    <w:p w:rsidR="00E416D9" w:rsidRPr="006D0FE7" w:rsidRDefault="00E416D9" w:rsidP="00E416D9">
      <w:pPr>
        <w:jc w:val="both"/>
        <w:rPr>
          <w:rFonts w:ascii="Bookman Old Style" w:hAnsi="Bookman Old Style"/>
          <w:sz w:val="18"/>
          <w:szCs w:val="18"/>
        </w:rPr>
      </w:pPr>
    </w:p>
    <w:p w:rsidR="00E416D9" w:rsidRPr="006D0FE7" w:rsidRDefault="00E416D9" w:rsidP="0029568E">
      <w:pPr>
        <w:spacing w:after="0"/>
        <w:jc w:val="both"/>
        <w:rPr>
          <w:rFonts w:ascii="Bookman Old Style" w:hAnsi="Bookman Old Style"/>
          <w:b/>
          <w:sz w:val="18"/>
          <w:szCs w:val="18"/>
        </w:rPr>
      </w:pPr>
      <w:r w:rsidRPr="006D0FE7">
        <w:rPr>
          <w:rFonts w:ascii="Bookman Old Style" w:hAnsi="Bookman Old Style"/>
          <w:b/>
          <w:sz w:val="18"/>
          <w:szCs w:val="18"/>
        </w:rPr>
        <w:t>EJE 1: Transversalidad</w:t>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p>
    <w:p w:rsidR="00E416D9" w:rsidRDefault="00E416D9" w:rsidP="0029568E">
      <w:pPr>
        <w:spacing w:after="0"/>
        <w:jc w:val="both"/>
        <w:rPr>
          <w:rFonts w:ascii="Bookman Old Style" w:hAnsi="Bookman Old Style"/>
          <w:sz w:val="18"/>
          <w:szCs w:val="18"/>
        </w:rPr>
      </w:pPr>
      <w:r w:rsidRPr="006D0FE7">
        <w:rPr>
          <w:rFonts w:ascii="Bookman Old Style" w:hAnsi="Bookman Old Style"/>
          <w:sz w:val="18"/>
          <w:szCs w:val="18"/>
        </w:rPr>
        <w:t xml:space="preserve">Objetivo General: </w:t>
      </w:r>
      <w:r w:rsidR="008B629D">
        <w:rPr>
          <w:rFonts w:ascii="Bookman Old Style" w:hAnsi="Bookman Old Style"/>
          <w:sz w:val="18"/>
          <w:szCs w:val="18"/>
        </w:rPr>
        <w:t>Promover de manera transversal una cultura basada en la igualdad efectiva entre hombres y mujeres.</w:t>
      </w:r>
    </w:p>
    <w:p w:rsidR="0029568E" w:rsidRPr="006D0FE7" w:rsidRDefault="0029568E" w:rsidP="0029568E">
      <w:pPr>
        <w:spacing w:after="0"/>
        <w:jc w:val="both"/>
        <w:rPr>
          <w:rFonts w:ascii="Bookman Old Style" w:hAnsi="Bookman Old Style"/>
          <w:sz w:val="18"/>
          <w:szCs w:val="18"/>
        </w:rPr>
      </w:pPr>
    </w:p>
    <w:tbl>
      <w:tblPr>
        <w:tblStyle w:val="Tablaconcuadrcula"/>
        <w:tblW w:w="4973" w:type="pct"/>
        <w:tblLook w:val="04A0" w:firstRow="1" w:lastRow="0" w:firstColumn="1" w:lastColumn="0" w:noHBand="0" w:noVBand="1"/>
      </w:tblPr>
      <w:tblGrid>
        <w:gridCol w:w="4233"/>
        <w:gridCol w:w="4267"/>
        <w:gridCol w:w="2412"/>
        <w:gridCol w:w="4393"/>
      </w:tblGrid>
      <w:tr w:rsidR="00207D5C" w:rsidRPr="006D0FE7" w:rsidTr="007B33C9">
        <w:tc>
          <w:tcPr>
            <w:tcW w:w="1383" w:type="pct"/>
            <w:tcBorders>
              <w:bottom w:val="single" w:sz="4" w:space="0" w:color="auto"/>
            </w:tcBorders>
            <w:shd w:val="clear" w:color="auto" w:fill="F4ECFB" w:themeFill="accent6" w:themeFillTint="33"/>
            <w:vAlign w:val="center"/>
          </w:tcPr>
          <w:p w:rsidR="00207D5C" w:rsidRPr="006D0FE7" w:rsidRDefault="00207D5C" w:rsidP="00A56996">
            <w:pPr>
              <w:jc w:val="center"/>
              <w:rPr>
                <w:rFonts w:ascii="Bookman Old Style" w:hAnsi="Bookman Old Style"/>
                <w:b/>
                <w:sz w:val="18"/>
                <w:szCs w:val="18"/>
              </w:rPr>
            </w:pPr>
          </w:p>
          <w:p w:rsidR="00207D5C" w:rsidRPr="006D0FE7" w:rsidRDefault="00207D5C" w:rsidP="00A56996">
            <w:pPr>
              <w:jc w:val="center"/>
              <w:rPr>
                <w:rFonts w:ascii="Bookman Old Style" w:hAnsi="Bookman Old Style"/>
                <w:b/>
                <w:sz w:val="18"/>
                <w:szCs w:val="18"/>
              </w:rPr>
            </w:pPr>
            <w:r w:rsidRPr="006D0FE7">
              <w:rPr>
                <w:rFonts w:ascii="Bookman Old Style" w:hAnsi="Bookman Old Style"/>
                <w:b/>
                <w:sz w:val="18"/>
                <w:szCs w:val="18"/>
              </w:rPr>
              <w:t>OBJETIVOS ESPECÍFICOS</w:t>
            </w:r>
          </w:p>
          <w:p w:rsidR="00207D5C" w:rsidRPr="006D0FE7" w:rsidRDefault="00207D5C" w:rsidP="00A56996">
            <w:pPr>
              <w:jc w:val="center"/>
              <w:rPr>
                <w:rFonts w:ascii="Bookman Old Style" w:hAnsi="Bookman Old Style"/>
                <w:b/>
                <w:sz w:val="18"/>
                <w:szCs w:val="18"/>
              </w:rPr>
            </w:pPr>
          </w:p>
        </w:tc>
        <w:tc>
          <w:tcPr>
            <w:tcW w:w="1394" w:type="pct"/>
            <w:tcBorders>
              <w:bottom w:val="single" w:sz="4" w:space="0" w:color="auto"/>
            </w:tcBorders>
            <w:shd w:val="clear" w:color="auto" w:fill="F4ECFB" w:themeFill="accent6" w:themeFillTint="33"/>
            <w:vAlign w:val="center"/>
          </w:tcPr>
          <w:p w:rsidR="00207D5C" w:rsidRPr="006D0FE7" w:rsidRDefault="00207D5C" w:rsidP="00A56996">
            <w:pPr>
              <w:jc w:val="center"/>
              <w:rPr>
                <w:rFonts w:ascii="Bookman Old Style" w:hAnsi="Bookman Old Style"/>
                <w:b/>
                <w:sz w:val="18"/>
                <w:szCs w:val="18"/>
              </w:rPr>
            </w:pPr>
            <w:r w:rsidRPr="006D0FE7">
              <w:rPr>
                <w:rFonts w:ascii="Bookman Old Style" w:hAnsi="Bookman Old Style"/>
                <w:b/>
                <w:sz w:val="18"/>
                <w:szCs w:val="18"/>
              </w:rPr>
              <w:t>ACCIONES</w:t>
            </w:r>
          </w:p>
        </w:tc>
        <w:tc>
          <w:tcPr>
            <w:tcW w:w="788" w:type="pct"/>
            <w:tcBorders>
              <w:bottom w:val="single" w:sz="4" w:space="0" w:color="auto"/>
            </w:tcBorders>
            <w:shd w:val="clear" w:color="auto" w:fill="F4ECFB" w:themeFill="accent6" w:themeFillTint="33"/>
            <w:vAlign w:val="center"/>
          </w:tcPr>
          <w:p w:rsidR="00207D5C" w:rsidRPr="006D0FE7" w:rsidRDefault="00207D5C" w:rsidP="00A56996">
            <w:pPr>
              <w:jc w:val="center"/>
              <w:rPr>
                <w:rFonts w:ascii="Bookman Old Style" w:hAnsi="Bookman Old Style"/>
                <w:b/>
                <w:sz w:val="18"/>
                <w:szCs w:val="18"/>
              </w:rPr>
            </w:pPr>
            <w:r w:rsidRPr="006D0FE7">
              <w:rPr>
                <w:rFonts w:ascii="Bookman Old Style" w:hAnsi="Bookman Old Style"/>
                <w:b/>
                <w:sz w:val="18"/>
                <w:szCs w:val="18"/>
              </w:rPr>
              <w:t>ÁREAS</w:t>
            </w:r>
          </w:p>
        </w:tc>
        <w:tc>
          <w:tcPr>
            <w:tcW w:w="1435" w:type="pct"/>
            <w:tcBorders>
              <w:bottom w:val="single" w:sz="4" w:space="0" w:color="auto"/>
            </w:tcBorders>
            <w:shd w:val="clear" w:color="auto" w:fill="F4ECFB" w:themeFill="accent6" w:themeFillTint="33"/>
            <w:vAlign w:val="center"/>
          </w:tcPr>
          <w:p w:rsidR="00207D5C" w:rsidRPr="006D0FE7" w:rsidRDefault="00207D5C" w:rsidP="00A56996">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207D5C" w:rsidRPr="006D0FE7" w:rsidTr="007B33C9">
        <w:tc>
          <w:tcPr>
            <w:tcW w:w="1383" w:type="pct"/>
            <w:tcBorders>
              <w:bottom w:val="nil"/>
            </w:tcBorders>
            <w:vAlign w:val="center"/>
          </w:tcPr>
          <w:p w:rsidR="00207D5C" w:rsidRPr="006D0FE7" w:rsidRDefault="007B33C9" w:rsidP="00845480">
            <w:pPr>
              <w:rPr>
                <w:rFonts w:ascii="Bookman Old Style" w:hAnsi="Bookman Old Style"/>
                <w:sz w:val="18"/>
                <w:szCs w:val="18"/>
              </w:rPr>
            </w:pPr>
            <w:r>
              <w:rPr>
                <w:rFonts w:ascii="Bookman Old Style" w:hAnsi="Bookman Old Style"/>
                <w:sz w:val="18"/>
                <w:szCs w:val="18"/>
              </w:rPr>
              <w:t xml:space="preserve">Análisis del tratamiento informativo desde la perspectiva de género en las actividades desarrolladas </w:t>
            </w:r>
            <w:r w:rsidR="00845480">
              <w:rPr>
                <w:rFonts w:ascii="Bookman Old Style" w:hAnsi="Bookman Old Style"/>
                <w:sz w:val="18"/>
                <w:szCs w:val="18"/>
              </w:rPr>
              <w:t xml:space="preserve">en el municipio por el </w:t>
            </w:r>
            <w:r>
              <w:rPr>
                <w:rFonts w:ascii="Bookman Old Style" w:hAnsi="Bookman Old Style"/>
                <w:sz w:val="18"/>
                <w:szCs w:val="18"/>
              </w:rPr>
              <w:t>área de cultura.</w:t>
            </w:r>
          </w:p>
        </w:tc>
        <w:tc>
          <w:tcPr>
            <w:tcW w:w="1394" w:type="pct"/>
            <w:tcBorders>
              <w:bottom w:val="nil"/>
            </w:tcBorders>
          </w:tcPr>
          <w:p w:rsidR="00207D5C" w:rsidRPr="006D0FE7" w:rsidRDefault="007B33C9" w:rsidP="00207D5C">
            <w:pPr>
              <w:rPr>
                <w:rFonts w:ascii="Bookman Old Style" w:hAnsi="Bookman Old Style"/>
                <w:sz w:val="18"/>
                <w:szCs w:val="18"/>
              </w:rPr>
            </w:pPr>
            <w:r>
              <w:rPr>
                <w:rFonts w:ascii="Bookman Old Style" w:hAnsi="Bookman Old Style"/>
                <w:sz w:val="18"/>
                <w:szCs w:val="18"/>
              </w:rPr>
              <w:t xml:space="preserve">Desarrollar un protocolo que permita analizar </w:t>
            </w:r>
            <w:r w:rsidR="00845480">
              <w:rPr>
                <w:rFonts w:ascii="Bookman Old Style" w:hAnsi="Bookman Old Style"/>
                <w:sz w:val="18"/>
                <w:szCs w:val="18"/>
              </w:rPr>
              <w:t>de manera rápida y eficaz cómo se pudiera estar tratando la información respecto a esta temática.</w:t>
            </w:r>
          </w:p>
        </w:tc>
        <w:tc>
          <w:tcPr>
            <w:tcW w:w="788" w:type="pct"/>
            <w:tcBorders>
              <w:bottom w:val="nil"/>
            </w:tcBorders>
            <w:vAlign w:val="center"/>
          </w:tcPr>
          <w:p w:rsidR="00207D5C" w:rsidRPr="006D0FE7" w:rsidRDefault="00845480" w:rsidP="00A56996">
            <w:pPr>
              <w:jc w:val="center"/>
              <w:rPr>
                <w:rFonts w:ascii="Bookman Old Style" w:hAnsi="Bookman Old Style"/>
                <w:sz w:val="18"/>
                <w:szCs w:val="18"/>
              </w:rPr>
            </w:pPr>
            <w:r>
              <w:rPr>
                <w:rFonts w:ascii="Bookman Old Style" w:hAnsi="Bookman Old Style"/>
                <w:sz w:val="18"/>
                <w:szCs w:val="18"/>
              </w:rPr>
              <w:t>Cultura / Igualdad</w:t>
            </w:r>
          </w:p>
        </w:tc>
        <w:tc>
          <w:tcPr>
            <w:tcW w:w="1435" w:type="pct"/>
            <w:tcBorders>
              <w:bottom w:val="nil"/>
            </w:tcBorders>
            <w:vAlign w:val="center"/>
          </w:tcPr>
          <w:p w:rsidR="00207D5C" w:rsidRPr="006D0FE7" w:rsidRDefault="00845480" w:rsidP="00A56996">
            <w:pPr>
              <w:pStyle w:val="Prrafodelista"/>
              <w:numPr>
                <w:ilvl w:val="0"/>
                <w:numId w:val="4"/>
              </w:numPr>
              <w:rPr>
                <w:rFonts w:ascii="Bookman Old Style" w:hAnsi="Bookman Old Style"/>
                <w:sz w:val="18"/>
                <w:szCs w:val="18"/>
              </w:rPr>
            </w:pPr>
            <w:r>
              <w:rPr>
                <w:rFonts w:ascii="Bookman Old Style" w:hAnsi="Bookman Old Style"/>
                <w:sz w:val="18"/>
                <w:szCs w:val="18"/>
              </w:rPr>
              <w:t>Diseño del protocolo</w:t>
            </w:r>
          </w:p>
        </w:tc>
      </w:tr>
      <w:tr w:rsidR="00207D5C" w:rsidRPr="006D0FE7" w:rsidTr="007B33C9">
        <w:tc>
          <w:tcPr>
            <w:tcW w:w="1383" w:type="pct"/>
            <w:tcBorders>
              <w:top w:val="nil"/>
              <w:bottom w:val="single" w:sz="4" w:space="0" w:color="auto"/>
            </w:tcBorders>
            <w:vAlign w:val="center"/>
          </w:tcPr>
          <w:p w:rsidR="00207D5C" w:rsidRPr="006D0FE7" w:rsidRDefault="00207D5C" w:rsidP="00A56996">
            <w:pPr>
              <w:rPr>
                <w:rFonts w:ascii="Bookman Old Style" w:hAnsi="Bookman Old Style"/>
                <w:sz w:val="18"/>
                <w:szCs w:val="18"/>
              </w:rPr>
            </w:pPr>
          </w:p>
        </w:tc>
        <w:tc>
          <w:tcPr>
            <w:tcW w:w="1394" w:type="pct"/>
            <w:tcBorders>
              <w:top w:val="nil"/>
            </w:tcBorders>
            <w:vAlign w:val="center"/>
          </w:tcPr>
          <w:p w:rsidR="00207D5C" w:rsidRPr="006D0FE7" w:rsidRDefault="00207D5C" w:rsidP="00A56996">
            <w:pPr>
              <w:rPr>
                <w:rFonts w:ascii="Bookman Old Style" w:hAnsi="Bookman Old Style"/>
                <w:sz w:val="18"/>
                <w:szCs w:val="18"/>
              </w:rPr>
            </w:pPr>
          </w:p>
        </w:tc>
        <w:tc>
          <w:tcPr>
            <w:tcW w:w="788" w:type="pct"/>
            <w:tcBorders>
              <w:top w:val="nil"/>
              <w:bottom w:val="single" w:sz="4" w:space="0" w:color="auto"/>
            </w:tcBorders>
            <w:vAlign w:val="center"/>
          </w:tcPr>
          <w:p w:rsidR="00207D5C" w:rsidRPr="006D0FE7" w:rsidRDefault="00207D5C" w:rsidP="00A56996">
            <w:pPr>
              <w:jc w:val="center"/>
              <w:rPr>
                <w:rFonts w:ascii="Bookman Old Style" w:hAnsi="Bookman Old Style"/>
                <w:sz w:val="18"/>
                <w:szCs w:val="18"/>
              </w:rPr>
            </w:pPr>
          </w:p>
        </w:tc>
        <w:tc>
          <w:tcPr>
            <w:tcW w:w="1435" w:type="pct"/>
            <w:tcBorders>
              <w:top w:val="nil"/>
              <w:bottom w:val="single" w:sz="4" w:space="0" w:color="auto"/>
            </w:tcBorders>
            <w:vAlign w:val="center"/>
          </w:tcPr>
          <w:p w:rsidR="00207D5C" w:rsidRPr="006D0FE7" w:rsidRDefault="00207D5C" w:rsidP="00A56996">
            <w:pPr>
              <w:rPr>
                <w:rFonts w:ascii="Bookman Old Style" w:hAnsi="Bookman Old Style"/>
                <w:sz w:val="18"/>
                <w:szCs w:val="18"/>
              </w:rPr>
            </w:pPr>
          </w:p>
        </w:tc>
      </w:tr>
    </w:tbl>
    <w:p w:rsidR="00E416D9" w:rsidRPr="006D0FE7" w:rsidRDefault="00E416D9" w:rsidP="00E416D9">
      <w:pPr>
        <w:jc w:val="both"/>
        <w:rPr>
          <w:rFonts w:ascii="Bookman Old Style" w:hAnsi="Bookman Old Style"/>
          <w:sz w:val="18"/>
          <w:szCs w:val="18"/>
        </w:rPr>
      </w:pPr>
    </w:p>
    <w:p w:rsidR="00E416D9" w:rsidRPr="006D0FE7" w:rsidRDefault="00E416D9" w:rsidP="00E416D9">
      <w:pPr>
        <w:jc w:val="both"/>
        <w:rPr>
          <w:rFonts w:ascii="Bookman Old Style" w:hAnsi="Bookman Old Style"/>
          <w:sz w:val="18"/>
          <w:szCs w:val="18"/>
        </w:rPr>
      </w:pPr>
    </w:p>
    <w:p w:rsidR="00E416D9" w:rsidRPr="006D0FE7" w:rsidRDefault="00E416D9" w:rsidP="0029568E">
      <w:pPr>
        <w:spacing w:after="0"/>
        <w:jc w:val="both"/>
        <w:rPr>
          <w:rFonts w:ascii="Bookman Old Style" w:hAnsi="Bookman Old Style"/>
          <w:sz w:val="18"/>
          <w:szCs w:val="18"/>
        </w:rPr>
      </w:pPr>
      <w:r w:rsidRPr="006D0FE7">
        <w:rPr>
          <w:rFonts w:ascii="Bookman Old Style" w:hAnsi="Bookman Old Style"/>
          <w:b/>
          <w:sz w:val="18"/>
          <w:szCs w:val="18"/>
        </w:rPr>
        <w:t xml:space="preserve">EJE 2: Empoderamiento </w:t>
      </w:r>
    </w:p>
    <w:p w:rsidR="00E416D9" w:rsidRDefault="00E416D9" w:rsidP="0029568E">
      <w:pPr>
        <w:spacing w:after="0"/>
        <w:jc w:val="both"/>
        <w:rPr>
          <w:rFonts w:ascii="Bookman Old Style" w:hAnsi="Bookman Old Style"/>
          <w:sz w:val="18"/>
          <w:szCs w:val="18"/>
        </w:rPr>
      </w:pPr>
      <w:r w:rsidRPr="006D0FE7">
        <w:rPr>
          <w:rFonts w:ascii="Bookman Old Style" w:hAnsi="Bookman Old Style"/>
          <w:sz w:val="18"/>
          <w:szCs w:val="18"/>
        </w:rPr>
        <w:t>Objetivo General:</w:t>
      </w:r>
      <w:r w:rsidR="00583FD7">
        <w:rPr>
          <w:rFonts w:ascii="Bookman Old Style" w:hAnsi="Bookman Old Style"/>
          <w:sz w:val="18"/>
          <w:szCs w:val="18"/>
        </w:rPr>
        <w:t xml:space="preserve"> </w:t>
      </w:r>
      <w:r w:rsidR="008B629D">
        <w:rPr>
          <w:rFonts w:ascii="Bookman Old Style" w:hAnsi="Bookman Old Style"/>
          <w:sz w:val="18"/>
          <w:szCs w:val="18"/>
        </w:rPr>
        <w:t>Facilitar la participación de las mujeres en los eventos</w:t>
      </w:r>
      <w:r w:rsidR="00583FD7">
        <w:rPr>
          <w:rFonts w:ascii="Bookman Old Style" w:hAnsi="Bookman Old Style"/>
          <w:sz w:val="18"/>
          <w:szCs w:val="18"/>
        </w:rPr>
        <w:t xml:space="preserve"> culturales, dándoles un protagonismo relevante a las mujeres de las zonas rurales.</w:t>
      </w:r>
    </w:p>
    <w:p w:rsidR="0029568E" w:rsidRPr="006D0FE7" w:rsidRDefault="0029568E" w:rsidP="0029568E">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248"/>
        <w:gridCol w:w="4252"/>
        <w:gridCol w:w="2410"/>
        <w:gridCol w:w="4478"/>
      </w:tblGrid>
      <w:tr w:rsidR="00E416D9" w:rsidRPr="006D0FE7" w:rsidTr="007B33C9">
        <w:trPr>
          <w:trHeight w:val="709"/>
        </w:trPr>
        <w:tc>
          <w:tcPr>
            <w:tcW w:w="4248" w:type="dxa"/>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p>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OBJETIVOS ESPECÍFICOS</w:t>
            </w:r>
          </w:p>
          <w:p w:rsidR="00E416D9" w:rsidRPr="006D0FE7" w:rsidRDefault="00E416D9" w:rsidP="00A56996">
            <w:pPr>
              <w:jc w:val="center"/>
              <w:rPr>
                <w:rFonts w:ascii="Bookman Old Style" w:hAnsi="Bookman Old Style"/>
                <w:b/>
                <w:sz w:val="18"/>
                <w:szCs w:val="18"/>
              </w:rPr>
            </w:pPr>
          </w:p>
        </w:tc>
        <w:tc>
          <w:tcPr>
            <w:tcW w:w="4252" w:type="dxa"/>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E416D9" w:rsidRPr="006D0FE7" w:rsidTr="007B33C9">
        <w:tc>
          <w:tcPr>
            <w:tcW w:w="4248" w:type="dxa"/>
            <w:tcBorders>
              <w:top w:val="single" w:sz="4" w:space="0" w:color="auto"/>
              <w:bottom w:val="nil"/>
            </w:tcBorders>
            <w:vAlign w:val="center"/>
          </w:tcPr>
          <w:p w:rsidR="00E416D9" w:rsidRPr="006D0FE7" w:rsidRDefault="004F1679" w:rsidP="00A56996">
            <w:pPr>
              <w:rPr>
                <w:rFonts w:ascii="Bookman Old Style" w:hAnsi="Bookman Old Style"/>
                <w:sz w:val="18"/>
                <w:szCs w:val="18"/>
              </w:rPr>
            </w:pPr>
            <w:r>
              <w:rPr>
                <w:rFonts w:ascii="Bookman Old Style" w:hAnsi="Bookman Old Style"/>
                <w:sz w:val="18"/>
                <w:szCs w:val="18"/>
              </w:rPr>
              <w:t>Incorporar temática sobre mujeres o igualdad en los fondos bibliográficos de la biblioteca municipal.</w:t>
            </w:r>
          </w:p>
        </w:tc>
        <w:tc>
          <w:tcPr>
            <w:tcW w:w="4252" w:type="dxa"/>
            <w:tcBorders>
              <w:top w:val="nil"/>
              <w:bottom w:val="nil"/>
            </w:tcBorders>
            <w:vAlign w:val="center"/>
          </w:tcPr>
          <w:p w:rsidR="00E416D9" w:rsidRPr="006D0FE7" w:rsidRDefault="004F1679" w:rsidP="00A56996">
            <w:pPr>
              <w:rPr>
                <w:rFonts w:ascii="Bookman Old Style" w:hAnsi="Bookman Old Style"/>
                <w:sz w:val="18"/>
                <w:szCs w:val="18"/>
              </w:rPr>
            </w:pPr>
            <w:r>
              <w:rPr>
                <w:rFonts w:ascii="Bookman Old Style" w:hAnsi="Bookman Old Style"/>
                <w:sz w:val="18"/>
                <w:szCs w:val="18"/>
              </w:rPr>
              <w:t>Creación de un espacio de interés sobre igualdad en la biblioteca municipal.</w:t>
            </w:r>
          </w:p>
        </w:tc>
        <w:tc>
          <w:tcPr>
            <w:tcW w:w="2410" w:type="dxa"/>
            <w:tcBorders>
              <w:top w:val="nil"/>
              <w:bottom w:val="nil"/>
              <w:right w:val="single" w:sz="4" w:space="0" w:color="auto"/>
            </w:tcBorders>
            <w:vAlign w:val="center"/>
          </w:tcPr>
          <w:p w:rsidR="00E416D9" w:rsidRPr="006D0FE7" w:rsidRDefault="004F1679" w:rsidP="00A56996">
            <w:pPr>
              <w:jc w:val="center"/>
              <w:rPr>
                <w:rFonts w:ascii="Bookman Old Style" w:hAnsi="Bookman Old Style"/>
                <w:sz w:val="18"/>
                <w:szCs w:val="18"/>
              </w:rPr>
            </w:pPr>
            <w:r>
              <w:rPr>
                <w:rFonts w:ascii="Bookman Old Style" w:hAnsi="Bookman Old Style"/>
                <w:sz w:val="18"/>
                <w:szCs w:val="18"/>
              </w:rPr>
              <w:t>Cultura/Igualdad</w:t>
            </w:r>
          </w:p>
        </w:tc>
        <w:tc>
          <w:tcPr>
            <w:tcW w:w="4478" w:type="dxa"/>
            <w:tcBorders>
              <w:top w:val="nil"/>
              <w:left w:val="single" w:sz="4" w:space="0" w:color="auto"/>
              <w:bottom w:val="nil"/>
              <w:right w:val="single" w:sz="4" w:space="0" w:color="auto"/>
            </w:tcBorders>
            <w:vAlign w:val="center"/>
          </w:tcPr>
          <w:p w:rsidR="00E416D9" w:rsidRPr="006D0FE7" w:rsidRDefault="00663C25" w:rsidP="00663C25">
            <w:pPr>
              <w:pStyle w:val="Prrafodelista"/>
              <w:numPr>
                <w:ilvl w:val="0"/>
                <w:numId w:val="6"/>
              </w:numPr>
              <w:ind w:left="751"/>
              <w:rPr>
                <w:rFonts w:ascii="Bookman Old Style" w:hAnsi="Bookman Old Style"/>
                <w:sz w:val="18"/>
                <w:szCs w:val="18"/>
              </w:rPr>
            </w:pPr>
            <w:r>
              <w:rPr>
                <w:rFonts w:ascii="Bookman Old Style" w:hAnsi="Bookman Old Style"/>
                <w:sz w:val="18"/>
                <w:szCs w:val="18"/>
              </w:rPr>
              <w:t>Creación de un c</w:t>
            </w:r>
            <w:r w:rsidR="004F1679">
              <w:rPr>
                <w:rFonts w:ascii="Bookman Old Style" w:hAnsi="Bookman Old Style"/>
                <w:sz w:val="18"/>
                <w:szCs w:val="18"/>
              </w:rPr>
              <w:t>entro de interés</w:t>
            </w:r>
            <w:r w:rsidR="00B66BD7">
              <w:rPr>
                <w:rFonts w:ascii="Bookman Old Style" w:hAnsi="Bookman Old Style"/>
                <w:sz w:val="18"/>
                <w:szCs w:val="18"/>
              </w:rPr>
              <w:t xml:space="preserve"> sobre la igualdad de género</w:t>
            </w:r>
            <w:r w:rsidR="004F1679">
              <w:rPr>
                <w:rFonts w:ascii="Bookman Old Style" w:hAnsi="Bookman Old Style"/>
                <w:sz w:val="18"/>
                <w:szCs w:val="18"/>
              </w:rPr>
              <w:t xml:space="preserve"> creado.</w:t>
            </w:r>
          </w:p>
        </w:tc>
      </w:tr>
      <w:tr w:rsidR="00E416D9" w:rsidRPr="006D0FE7" w:rsidTr="007B33C9">
        <w:tc>
          <w:tcPr>
            <w:tcW w:w="4248" w:type="dxa"/>
            <w:tcBorders>
              <w:top w:val="nil"/>
              <w:bottom w:val="nil"/>
            </w:tcBorders>
            <w:vAlign w:val="center"/>
          </w:tcPr>
          <w:p w:rsidR="00E416D9" w:rsidRPr="006D0FE7" w:rsidRDefault="00E416D9" w:rsidP="00A56996">
            <w:pPr>
              <w:rPr>
                <w:rFonts w:ascii="Bookman Old Style" w:hAnsi="Bookman Old Style"/>
                <w:sz w:val="18"/>
                <w:szCs w:val="18"/>
              </w:rPr>
            </w:pPr>
          </w:p>
        </w:tc>
        <w:tc>
          <w:tcPr>
            <w:tcW w:w="4252" w:type="dxa"/>
            <w:tcBorders>
              <w:top w:val="nil"/>
              <w:bottom w:val="nil"/>
            </w:tcBorders>
            <w:vAlign w:val="center"/>
          </w:tcPr>
          <w:p w:rsidR="00E416D9" w:rsidRPr="006D0FE7" w:rsidRDefault="00E416D9" w:rsidP="00A56996">
            <w:pPr>
              <w:rPr>
                <w:rFonts w:ascii="Bookman Old Style" w:hAnsi="Bookman Old Style"/>
                <w:sz w:val="18"/>
                <w:szCs w:val="18"/>
              </w:rPr>
            </w:pPr>
          </w:p>
        </w:tc>
        <w:tc>
          <w:tcPr>
            <w:tcW w:w="2410" w:type="dxa"/>
            <w:tcBorders>
              <w:top w:val="nil"/>
              <w:bottom w:val="nil"/>
              <w:right w:val="single" w:sz="4" w:space="0" w:color="auto"/>
            </w:tcBorders>
            <w:vAlign w:val="center"/>
          </w:tcPr>
          <w:p w:rsidR="00E416D9" w:rsidRPr="006D0FE7" w:rsidRDefault="00E416D9" w:rsidP="00A56996">
            <w:pPr>
              <w:jc w:val="center"/>
              <w:rPr>
                <w:rFonts w:ascii="Bookman Old Style" w:hAnsi="Bookman Old Style"/>
                <w:sz w:val="18"/>
                <w:szCs w:val="18"/>
              </w:rPr>
            </w:pPr>
          </w:p>
        </w:tc>
        <w:tc>
          <w:tcPr>
            <w:tcW w:w="4478" w:type="dxa"/>
            <w:tcBorders>
              <w:top w:val="nil"/>
              <w:left w:val="single" w:sz="4" w:space="0" w:color="auto"/>
              <w:bottom w:val="nil"/>
              <w:right w:val="single" w:sz="4" w:space="0" w:color="auto"/>
            </w:tcBorders>
            <w:vAlign w:val="center"/>
          </w:tcPr>
          <w:p w:rsidR="00E416D9" w:rsidRPr="006D0FE7" w:rsidRDefault="00E416D9" w:rsidP="00A56996">
            <w:pPr>
              <w:ind w:left="360"/>
              <w:rPr>
                <w:rFonts w:ascii="Bookman Old Style" w:hAnsi="Bookman Old Style"/>
                <w:sz w:val="18"/>
                <w:szCs w:val="18"/>
              </w:rPr>
            </w:pPr>
          </w:p>
        </w:tc>
      </w:tr>
      <w:tr w:rsidR="004F1679" w:rsidRPr="006D0FE7" w:rsidTr="007B33C9">
        <w:tc>
          <w:tcPr>
            <w:tcW w:w="4248" w:type="dxa"/>
            <w:tcBorders>
              <w:top w:val="nil"/>
            </w:tcBorders>
            <w:vAlign w:val="center"/>
          </w:tcPr>
          <w:p w:rsidR="007B33C9" w:rsidRPr="006D0FE7" w:rsidRDefault="007B33C9" w:rsidP="00A56996">
            <w:pPr>
              <w:rPr>
                <w:rFonts w:ascii="Bookman Old Style" w:hAnsi="Bookman Old Style"/>
                <w:sz w:val="18"/>
                <w:szCs w:val="18"/>
              </w:rPr>
            </w:pPr>
          </w:p>
        </w:tc>
        <w:tc>
          <w:tcPr>
            <w:tcW w:w="4252" w:type="dxa"/>
            <w:tcBorders>
              <w:top w:val="nil"/>
            </w:tcBorders>
            <w:vAlign w:val="center"/>
          </w:tcPr>
          <w:p w:rsidR="004F1679" w:rsidRPr="006D0FE7" w:rsidRDefault="004F1679" w:rsidP="00A56996">
            <w:pPr>
              <w:rPr>
                <w:rFonts w:ascii="Bookman Old Style" w:hAnsi="Bookman Old Style"/>
                <w:sz w:val="18"/>
                <w:szCs w:val="18"/>
              </w:rPr>
            </w:pPr>
          </w:p>
        </w:tc>
        <w:tc>
          <w:tcPr>
            <w:tcW w:w="2410" w:type="dxa"/>
            <w:tcBorders>
              <w:top w:val="nil"/>
              <w:right w:val="single" w:sz="4" w:space="0" w:color="auto"/>
            </w:tcBorders>
            <w:vAlign w:val="center"/>
          </w:tcPr>
          <w:p w:rsidR="004F1679" w:rsidRPr="006D0FE7" w:rsidRDefault="004F1679" w:rsidP="00A56996">
            <w:pPr>
              <w:jc w:val="center"/>
              <w:rPr>
                <w:rFonts w:ascii="Bookman Old Style" w:hAnsi="Bookman Old Style"/>
                <w:sz w:val="18"/>
                <w:szCs w:val="18"/>
              </w:rPr>
            </w:pPr>
          </w:p>
        </w:tc>
        <w:tc>
          <w:tcPr>
            <w:tcW w:w="4478" w:type="dxa"/>
            <w:tcBorders>
              <w:top w:val="nil"/>
              <w:left w:val="single" w:sz="4" w:space="0" w:color="auto"/>
              <w:bottom w:val="single" w:sz="4" w:space="0" w:color="auto"/>
              <w:right w:val="single" w:sz="4" w:space="0" w:color="auto"/>
            </w:tcBorders>
            <w:vAlign w:val="center"/>
          </w:tcPr>
          <w:p w:rsidR="004F1679" w:rsidRPr="006D0FE7" w:rsidRDefault="004F1679" w:rsidP="00A56996">
            <w:pPr>
              <w:ind w:left="360"/>
              <w:rPr>
                <w:rFonts w:ascii="Bookman Old Style" w:hAnsi="Bookman Old Style"/>
                <w:sz w:val="18"/>
                <w:szCs w:val="18"/>
              </w:rPr>
            </w:pPr>
          </w:p>
        </w:tc>
      </w:tr>
    </w:tbl>
    <w:p w:rsidR="008A6964" w:rsidRDefault="008A6964" w:rsidP="00E416D9">
      <w:pPr>
        <w:jc w:val="both"/>
        <w:rPr>
          <w:rFonts w:ascii="Bookman Old Style" w:hAnsi="Bookman Old Style"/>
          <w:sz w:val="18"/>
          <w:szCs w:val="18"/>
        </w:rPr>
      </w:pPr>
    </w:p>
    <w:p w:rsidR="00D83B0B" w:rsidRDefault="00D83B0B" w:rsidP="00E416D9">
      <w:pPr>
        <w:jc w:val="both"/>
        <w:rPr>
          <w:rFonts w:ascii="Bookman Old Style" w:hAnsi="Bookman Old Style"/>
          <w:sz w:val="18"/>
          <w:szCs w:val="18"/>
        </w:rPr>
      </w:pPr>
    </w:p>
    <w:p w:rsidR="00EB5A21" w:rsidRDefault="00EB5A21" w:rsidP="00E416D9">
      <w:pPr>
        <w:jc w:val="both"/>
        <w:rPr>
          <w:rFonts w:ascii="Bookman Old Style" w:hAnsi="Bookman Old Style"/>
          <w:sz w:val="18"/>
          <w:szCs w:val="18"/>
        </w:rPr>
      </w:pPr>
    </w:p>
    <w:p w:rsidR="00D83B0B" w:rsidRPr="006D0FE7" w:rsidRDefault="00D83B0B" w:rsidP="00E416D9">
      <w:pPr>
        <w:jc w:val="both"/>
        <w:rPr>
          <w:rFonts w:ascii="Bookman Old Style" w:hAnsi="Bookman Old Style"/>
          <w:sz w:val="18"/>
          <w:szCs w:val="18"/>
        </w:rPr>
      </w:pPr>
    </w:p>
    <w:p w:rsidR="00E416D9" w:rsidRPr="006D0FE7" w:rsidRDefault="00E416D9" w:rsidP="0029568E">
      <w:pPr>
        <w:spacing w:after="0"/>
        <w:jc w:val="both"/>
        <w:rPr>
          <w:rFonts w:ascii="Bookman Old Style" w:hAnsi="Bookman Old Style"/>
          <w:sz w:val="18"/>
          <w:szCs w:val="18"/>
        </w:rPr>
      </w:pPr>
      <w:r w:rsidRPr="006D0FE7">
        <w:rPr>
          <w:rFonts w:ascii="Bookman Old Style" w:hAnsi="Bookman Old Style"/>
          <w:b/>
          <w:sz w:val="18"/>
          <w:szCs w:val="18"/>
        </w:rPr>
        <w:t>EJE 3: Conciliación y Corresponsabilidad</w:t>
      </w:r>
    </w:p>
    <w:p w:rsidR="00E416D9" w:rsidRDefault="00E416D9" w:rsidP="0029568E">
      <w:pPr>
        <w:spacing w:after="0"/>
        <w:jc w:val="both"/>
        <w:rPr>
          <w:rFonts w:ascii="Bookman Old Style" w:hAnsi="Bookman Old Style"/>
          <w:sz w:val="18"/>
          <w:szCs w:val="18"/>
        </w:rPr>
      </w:pPr>
      <w:r w:rsidRPr="006D0FE7">
        <w:rPr>
          <w:rFonts w:ascii="Bookman Old Style" w:hAnsi="Bookman Old Style"/>
          <w:sz w:val="18"/>
          <w:szCs w:val="18"/>
        </w:rPr>
        <w:t>Objetivo General:</w:t>
      </w:r>
      <w:r w:rsidR="00583FD7">
        <w:rPr>
          <w:rFonts w:ascii="Bookman Old Style" w:hAnsi="Bookman Old Style"/>
          <w:sz w:val="18"/>
          <w:szCs w:val="18"/>
        </w:rPr>
        <w:t xml:space="preserve"> </w:t>
      </w:r>
      <w:r w:rsidR="00133CB4">
        <w:rPr>
          <w:rFonts w:ascii="Bookman Old Style" w:hAnsi="Bookman Old Style"/>
          <w:sz w:val="18"/>
          <w:szCs w:val="18"/>
        </w:rPr>
        <w:t>Incluir en</w:t>
      </w:r>
      <w:r w:rsidR="00583FD7">
        <w:rPr>
          <w:rFonts w:ascii="Bookman Old Style" w:hAnsi="Bookman Old Style"/>
          <w:sz w:val="18"/>
          <w:szCs w:val="18"/>
        </w:rPr>
        <w:t xml:space="preserve"> la programación de los servicios culturales del municipio, actividades atendiendo a las necesidades de corresponsabilidad, de los hombres y mujeres de este municipio.</w:t>
      </w:r>
    </w:p>
    <w:p w:rsidR="0029568E" w:rsidRPr="006D0FE7" w:rsidRDefault="0029568E" w:rsidP="0029568E">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E416D9" w:rsidRPr="006D0FE7" w:rsidTr="0016604D">
        <w:tc>
          <w:tcPr>
            <w:tcW w:w="4390" w:type="dxa"/>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p>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OBJETIVOS ESPECÍFICOS</w:t>
            </w:r>
          </w:p>
          <w:p w:rsidR="00E416D9" w:rsidRPr="006D0FE7" w:rsidRDefault="00E416D9" w:rsidP="00A56996">
            <w:pPr>
              <w:jc w:val="center"/>
              <w:rPr>
                <w:rFonts w:ascii="Bookman Old Style" w:hAnsi="Bookman Old Style"/>
                <w:b/>
                <w:sz w:val="18"/>
                <w:szCs w:val="18"/>
              </w:rPr>
            </w:pPr>
          </w:p>
        </w:tc>
        <w:tc>
          <w:tcPr>
            <w:tcW w:w="4110" w:type="dxa"/>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E416D9" w:rsidRPr="006D0FE7" w:rsidTr="0016604D">
        <w:tc>
          <w:tcPr>
            <w:tcW w:w="4390" w:type="dxa"/>
            <w:tcBorders>
              <w:bottom w:val="nil"/>
            </w:tcBorders>
            <w:vAlign w:val="center"/>
          </w:tcPr>
          <w:p w:rsidR="0016604D" w:rsidRDefault="0016604D" w:rsidP="0016604D">
            <w:pPr>
              <w:rPr>
                <w:rFonts w:ascii="Bookman Old Style" w:hAnsi="Bookman Old Style"/>
                <w:sz w:val="18"/>
                <w:szCs w:val="18"/>
              </w:rPr>
            </w:pPr>
          </w:p>
          <w:p w:rsidR="00E416D9" w:rsidRPr="006D0FE7" w:rsidRDefault="00845480" w:rsidP="0016604D">
            <w:pPr>
              <w:rPr>
                <w:rFonts w:ascii="Bookman Old Style" w:hAnsi="Bookman Old Style"/>
                <w:sz w:val="18"/>
                <w:szCs w:val="18"/>
              </w:rPr>
            </w:pPr>
            <w:r>
              <w:rPr>
                <w:rFonts w:ascii="Bookman Old Style" w:hAnsi="Bookman Old Style"/>
                <w:sz w:val="18"/>
                <w:szCs w:val="18"/>
              </w:rPr>
              <w:lastRenderedPageBreak/>
              <w:t>Ofrecer formación y orientación para fomentar la</w:t>
            </w:r>
            <w:r w:rsidR="00AD5D4C">
              <w:rPr>
                <w:rFonts w:ascii="Bookman Old Style" w:hAnsi="Bookman Old Style"/>
                <w:sz w:val="18"/>
                <w:szCs w:val="18"/>
              </w:rPr>
              <w:t xml:space="preserve"> conciliación y</w:t>
            </w:r>
            <w:r>
              <w:rPr>
                <w:rFonts w:ascii="Bookman Old Style" w:hAnsi="Bookman Old Style"/>
                <w:sz w:val="18"/>
                <w:szCs w:val="18"/>
              </w:rPr>
              <w:t xml:space="preserve"> corresponsabilidad entre mujeres y hombres en los ámbitos familiares y laborales.</w:t>
            </w:r>
          </w:p>
        </w:tc>
        <w:tc>
          <w:tcPr>
            <w:tcW w:w="4110" w:type="dxa"/>
            <w:tcBorders>
              <w:bottom w:val="nil"/>
            </w:tcBorders>
            <w:vAlign w:val="center"/>
          </w:tcPr>
          <w:p w:rsidR="00E416D9" w:rsidRDefault="00845480" w:rsidP="00A56996">
            <w:pPr>
              <w:rPr>
                <w:rFonts w:ascii="Bookman Old Style" w:hAnsi="Bookman Old Style"/>
                <w:sz w:val="18"/>
                <w:szCs w:val="18"/>
              </w:rPr>
            </w:pPr>
            <w:r>
              <w:rPr>
                <w:rFonts w:ascii="Bookman Old Style" w:hAnsi="Bookman Old Style"/>
                <w:sz w:val="18"/>
                <w:szCs w:val="18"/>
              </w:rPr>
              <w:lastRenderedPageBreak/>
              <w:t>Promover charlas formativas sobre la corresponsabilidad.</w:t>
            </w:r>
          </w:p>
          <w:p w:rsidR="00845480" w:rsidRPr="006D0FE7" w:rsidRDefault="00845480" w:rsidP="00A56996">
            <w:pPr>
              <w:rPr>
                <w:rFonts w:ascii="Bookman Old Style" w:hAnsi="Bookman Old Style"/>
                <w:sz w:val="18"/>
                <w:szCs w:val="18"/>
              </w:rPr>
            </w:pPr>
          </w:p>
        </w:tc>
        <w:tc>
          <w:tcPr>
            <w:tcW w:w="2410" w:type="dxa"/>
            <w:tcBorders>
              <w:bottom w:val="nil"/>
            </w:tcBorders>
            <w:vAlign w:val="center"/>
          </w:tcPr>
          <w:p w:rsidR="00E416D9" w:rsidRPr="006D0FE7" w:rsidRDefault="00E416D9" w:rsidP="00A56996">
            <w:pPr>
              <w:jc w:val="center"/>
              <w:rPr>
                <w:rFonts w:ascii="Bookman Old Style" w:hAnsi="Bookman Old Style"/>
                <w:sz w:val="18"/>
                <w:szCs w:val="18"/>
              </w:rPr>
            </w:pPr>
          </w:p>
        </w:tc>
        <w:tc>
          <w:tcPr>
            <w:tcW w:w="4478" w:type="dxa"/>
            <w:tcBorders>
              <w:bottom w:val="nil"/>
            </w:tcBorders>
            <w:vAlign w:val="center"/>
          </w:tcPr>
          <w:p w:rsidR="00E416D9" w:rsidRDefault="0016604D" w:rsidP="00A56996">
            <w:pPr>
              <w:pStyle w:val="Prrafodelista"/>
              <w:numPr>
                <w:ilvl w:val="0"/>
                <w:numId w:val="4"/>
              </w:numPr>
              <w:rPr>
                <w:rFonts w:ascii="Bookman Old Style" w:hAnsi="Bookman Old Style"/>
                <w:sz w:val="18"/>
                <w:szCs w:val="18"/>
              </w:rPr>
            </w:pPr>
            <w:r>
              <w:rPr>
                <w:rFonts w:ascii="Bookman Old Style" w:hAnsi="Bookman Old Style"/>
                <w:sz w:val="18"/>
                <w:szCs w:val="18"/>
              </w:rPr>
              <w:t>Número de charlas impartidas</w:t>
            </w:r>
          </w:p>
          <w:p w:rsidR="00A23E9E" w:rsidRPr="006D0FE7" w:rsidRDefault="00A23E9E" w:rsidP="00A56996">
            <w:pPr>
              <w:pStyle w:val="Prrafodelista"/>
              <w:numPr>
                <w:ilvl w:val="0"/>
                <w:numId w:val="4"/>
              </w:numPr>
              <w:rPr>
                <w:rFonts w:ascii="Bookman Old Style" w:hAnsi="Bookman Old Style"/>
                <w:sz w:val="18"/>
                <w:szCs w:val="18"/>
              </w:rPr>
            </w:pPr>
            <w:r>
              <w:rPr>
                <w:rFonts w:ascii="Bookman Old Style" w:hAnsi="Bookman Old Style"/>
                <w:sz w:val="18"/>
                <w:szCs w:val="18"/>
              </w:rPr>
              <w:lastRenderedPageBreak/>
              <w:t>Número de asistentes desagregados por sexo</w:t>
            </w:r>
          </w:p>
        </w:tc>
      </w:tr>
      <w:tr w:rsidR="00845480" w:rsidRPr="006D0FE7" w:rsidTr="0016604D">
        <w:tc>
          <w:tcPr>
            <w:tcW w:w="4390" w:type="dxa"/>
            <w:tcBorders>
              <w:top w:val="nil"/>
              <w:bottom w:val="nil"/>
            </w:tcBorders>
          </w:tcPr>
          <w:p w:rsidR="00845480" w:rsidRDefault="00845480" w:rsidP="0016604D">
            <w:pPr>
              <w:rPr>
                <w:rFonts w:ascii="Bookman Old Style" w:hAnsi="Bookman Old Style"/>
                <w:sz w:val="18"/>
                <w:szCs w:val="18"/>
              </w:rPr>
            </w:pPr>
          </w:p>
        </w:tc>
        <w:tc>
          <w:tcPr>
            <w:tcW w:w="4110" w:type="dxa"/>
            <w:tcBorders>
              <w:bottom w:val="nil"/>
            </w:tcBorders>
            <w:vAlign w:val="center"/>
          </w:tcPr>
          <w:p w:rsidR="00AD5D4C" w:rsidRDefault="00845480" w:rsidP="00A56996">
            <w:pPr>
              <w:rPr>
                <w:rFonts w:ascii="Bookman Old Style" w:hAnsi="Bookman Old Style"/>
                <w:sz w:val="18"/>
                <w:szCs w:val="18"/>
              </w:rPr>
            </w:pPr>
            <w:r>
              <w:rPr>
                <w:rFonts w:ascii="Bookman Old Style" w:hAnsi="Bookman Old Style"/>
                <w:sz w:val="18"/>
                <w:szCs w:val="18"/>
              </w:rPr>
              <w:t>Diseñar</w:t>
            </w:r>
            <w:r w:rsidR="002D276C">
              <w:rPr>
                <w:rFonts w:ascii="Bookman Old Style" w:hAnsi="Bookman Old Style"/>
                <w:sz w:val="18"/>
                <w:szCs w:val="18"/>
              </w:rPr>
              <w:t xml:space="preserve"> y distribuir</w:t>
            </w:r>
            <w:r>
              <w:rPr>
                <w:rFonts w:ascii="Bookman Old Style" w:hAnsi="Bookman Old Style"/>
                <w:sz w:val="18"/>
                <w:szCs w:val="18"/>
              </w:rPr>
              <w:t xml:space="preserve"> folletos</w:t>
            </w:r>
            <w:r w:rsidR="0016604D">
              <w:rPr>
                <w:rFonts w:ascii="Bookman Old Style" w:hAnsi="Bookman Old Style"/>
                <w:sz w:val="18"/>
                <w:szCs w:val="18"/>
              </w:rPr>
              <w:t xml:space="preserve"> que acerquen a las mujeres y hombres a la visualizaci</w:t>
            </w:r>
            <w:r w:rsidR="002D276C">
              <w:rPr>
                <w:rFonts w:ascii="Bookman Old Style" w:hAnsi="Bookman Old Style"/>
                <w:sz w:val="18"/>
                <w:szCs w:val="18"/>
              </w:rPr>
              <w:t>ón de la</w:t>
            </w:r>
            <w:r w:rsidR="00AD5D4C">
              <w:rPr>
                <w:rFonts w:ascii="Bookman Old Style" w:hAnsi="Bookman Old Style"/>
                <w:sz w:val="18"/>
                <w:szCs w:val="18"/>
              </w:rPr>
              <w:t xml:space="preserve"> conciliación y</w:t>
            </w:r>
          </w:p>
          <w:p w:rsidR="00845480" w:rsidRDefault="002D276C" w:rsidP="00A56996">
            <w:pPr>
              <w:rPr>
                <w:rFonts w:ascii="Bookman Old Style" w:hAnsi="Bookman Old Style"/>
                <w:sz w:val="18"/>
                <w:szCs w:val="18"/>
              </w:rPr>
            </w:pPr>
            <w:r>
              <w:rPr>
                <w:rFonts w:ascii="Bookman Old Style" w:hAnsi="Bookman Old Style"/>
                <w:sz w:val="18"/>
                <w:szCs w:val="18"/>
              </w:rPr>
              <w:t>corresponsabilidad.</w:t>
            </w:r>
          </w:p>
        </w:tc>
        <w:tc>
          <w:tcPr>
            <w:tcW w:w="2410" w:type="dxa"/>
            <w:tcBorders>
              <w:top w:val="nil"/>
              <w:bottom w:val="nil"/>
            </w:tcBorders>
          </w:tcPr>
          <w:p w:rsidR="00845480" w:rsidRPr="006D0FE7" w:rsidRDefault="0016604D" w:rsidP="0016604D">
            <w:pPr>
              <w:jc w:val="center"/>
              <w:rPr>
                <w:rFonts w:ascii="Bookman Old Style" w:hAnsi="Bookman Old Style"/>
                <w:sz w:val="18"/>
                <w:szCs w:val="18"/>
              </w:rPr>
            </w:pPr>
            <w:r>
              <w:rPr>
                <w:rFonts w:ascii="Bookman Old Style" w:hAnsi="Bookman Old Style"/>
                <w:sz w:val="18"/>
                <w:szCs w:val="18"/>
              </w:rPr>
              <w:t>Cultura / Igualdad</w:t>
            </w:r>
          </w:p>
        </w:tc>
        <w:tc>
          <w:tcPr>
            <w:tcW w:w="4478" w:type="dxa"/>
            <w:tcBorders>
              <w:bottom w:val="nil"/>
            </w:tcBorders>
            <w:vAlign w:val="center"/>
          </w:tcPr>
          <w:p w:rsidR="00845480" w:rsidRDefault="002D276C" w:rsidP="00A56996">
            <w:pPr>
              <w:pStyle w:val="Prrafodelista"/>
              <w:numPr>
                <w:ilvl w:val="0"/>
                <w:numId w:val="4"/>
              </w:numPr>
              <w:rPr>
                <w:rFonts w:ascii="Bookman Old Style" w:hAnsi="Bookman Old Style"/>
                <w:sz w:val="18"/>
                <w:szCs w:val="18"/>
              </w:rPr>
            </w:pPr>
            <w:r>
              <w:rPr>
                <w:rFonts w:ascii="Bookman Old Style" w:hAnsi="Bookman Old Style"/>
                <w:sz w:val="18"/>
                <w:szCs w:val="18"/>
              </w:rPr>
              <w:t>Diseño de los folletos.</w:t>
            </w:r>
          </w:p>
          <w:p w:rsidR="002D276C" w:rsidRPr="006D0FE7" w:rsidRDefault="002D276C" w:rsidP="00A56996">
            <w:pPr>
              <w:pStyle w:val="Prrafodelista"/>
              <w:numPr>
                <w:ilvl w:val="0"/>
                <w:numId w:val="4"/>
              </w:numPr>
              <w:rPr>
                <w:rFonts w:ascii="Bookman Old Style" w:hAnsi="Bookman Old Style"/>
                <w:sz w:val="18"/>
                <w:szCs w:val="18"/>
              </w:rPr>
            </w:pPr>
            <w:r>
              <w:rPr>
                <w:rFonts w:ascii="Bookman Old Style" w:hAnsi="Bookman Old Style"/>
                <w:sz w:val="18"/>
                <w:szCs w:val="18"/>
              </w:rPr>
              <w:t>Lugares de distribución de los folletos.</w:t>
            </w:r>
          </w:p>
        </w:tc>
      </w:tr>
      <w:tr w:rsidR="00E416D9" w:rsidRPr="006D0FE7" w:rsidTr="00A56996">
        <w:tc>
          <w:tcPr>
            <w:tcW w:w="4390" w:type="dxa"/>
            <w:tcBorders>
              <w:top w:val="nil"/>
              <w:bottom w:val="single" w:sz="4" w:space="0" w:color="auto"/>
            </w:tcBorders>
            <w:vAlign w:val="center"/>
          </w:tcPr>
          <w:p w:rsidR="00E416D9" w:rsidRPr="006D0FE7" w:rsidRDefault="00E416D9" w:rsidP="00A56996">
            <w:pPr>
              <w:rPr>
                <w:rFonts w:ascii="Bookman Old Style" w:hAnsi="Bookman Old Style"/>
                <w:sz w:val="18"/>
                <w:szCs w:val="18"/>
              </w:rPr>
            </w:pPr>
          </w:p>
        </w:tc>
        <w:tc>
          <w:tcPr>
            <w:tcW w:w="4110" w:type="dxa"/>
            <w:tcBorders>
              <w:top w:val="nil"/>
              <w:bottom w:val="single" w:sz="4" w:space="0" w:color="auto"/>
            </w:tcBorders>
            <w:vAlign w:val="center"/>
          </w:tcPr>
          <w:p w:rsidR="00E416D9" w:rsidRPr="006D0FE7" w:rsidRDefault="00E416D9" w:rsidP="00A56996">
            <w:pPr>
              <w:rPr>
                <w:rFonts w:ascii="Bookman Old Style" w:hAnsi="Bookman Old Style"/>
                <w:sz w:val="18"/>
                <w:szCs w:val="18"/>
              </w:rPr>
            </w:pPr>
          </w:p>
        </w:tc>
        <w:tc>
          <w:tcPr>
            <w:tcW w:w="2410" w:type="dxa"/>
            <w:tcBorders>
              <w:top w:val="nil"/>
              <w:bottom w:val="single" w:sz="4" w:space="0" w:color="auto"/>
            </w:tcBorders>
            <w:vAlign w:val="center"/>
          </w:tcPr>
          <w:p w:rsidR="00E416D9" w:rsidRPr="006D0FE7" w:rsidRDefault="00E416D9" w:rsidP="00A56996">
            <w:pPr>
              <w:jc w:val="center"/>
              <w:rPr>
                <w:rFonts w:ascii="Bookman Old Style" w:hAnsi="Bookman Old Style"/>
                <w:sz w:val="18"/>
                <w:szCs w:val="18"/>
              </w:rPr>
            </w:pPr>
          </w:p>
        </w:tc>
        <w:tc>
          <w:tcPr>
            <w:tcW w:w="4478" w:type="dxa"/>
            <w:tcBorders>
              <w:top w:val="nil"/>
              <w:bottom w:val="single" w:sz="4" w:space="0" w:color="auto"/>
            </w:tcBorders>
            <w:vAlign w:val="center"/>
          </w:tcPr>
          <w:p w:rsidR="00E416D9" w:rsidRPr="006D0FE7" w:rsidRDefault="00E416D9" w:rsidP="00A56996">
            <w:pPr>
              <w:rPr>
                <w:rFonts w:ascii="Bookman Old Style" w:hAnsi="Bookman Old Style"/>
                <w:sz w:val="18"/>
                <w:szCs w:val="18"/>
              </w:rPr>
            </w:pPr>
          </w:p>
        </w:tc>
      </w:tr>
    </w:tbl>
    <w:p w:rsidR="00E416D9" w:rsidRPr="006D0FE7" w:rsidRDefault="00E416D9" w:rsidP="00E416D9">
      <w:pPr>
        <w:jc w:val="both"/>
        <w:rPr>
          <w:rFonts w:ascii="Bookman Old Style" w:hAnsi="Bookman Old Style"/>
          <w:sz w:val="18"/>
          <w:szCs w:val="18"/>
        </w:rPr>
      </w:pPr>
      <w:r w:rsidRPr="006D0FE7">
        <w:rPr>
          <w:rFonts w:ascii="Bookman Old Style" w:hAnsi="Bookman Old Style"/>
          <w:sz w:val="18"/>
          <w:szCs w:val="18"/>
        </w:rPr>
        <w:t xml:space="preserve"> </w:t>
      </w:r>
    </w:p>
    <w:p w:rsidR="00E416D9" w:rsidRPr="006D0FE7" w:rsidRDefault="00E416D9" w:rsidP="00E416D9">
      <w:pPr>
        <w:jc w:val="both"/>
        <w:rPr>
          <w:rFonts w:ascii="Bookman Old Style" w:hAnsi="Bookman Old Style"/>
          <w:sz w:val="18"/>
          <w:szCs w:val="18"/>
        </w:rPr>
      </w:pPr>
      <w:r w:rsidRPr="006D0FE7">
        <w:rPr>
          <w:rFonts w:ascii="Bookman Old Style" w:hAnsi="Bookman Old Style"/>
          <w:sz w:val="18"/>
          <w:szCs w:val="18"/>
        </w:rPr>
        <w:t xml:space="preserve">         </w:t>
      </w:r>
    </w:p>
    <w:p w:rsidR="00E416D9" w:rsidRPr="006D0FE7" w:rsidRDefault="00E416D9" w:rsidP="0029568E">
      <w:pPr>
        <w:spacing w:after="0"/>
        <w:jc w:val="both"/>
        <w:rPr>
          <w:rFonts w:ascii="Bookman Old Style" w:hAnsi="Bookman Old Style"/>
          <w:sz w:val="18"/>
          <w:szCs w:val="18"/>
        </w:rPr>
      </w:pPr>
      <w:r w:rsidRPr="006D0FE7">
        <w:rPr>
          <w:rFonts w:ascii="Bookman Old Style" w:hAnsi="Bookman Old Style"/>
          <w:b/>
          <w:sz w:val="18"/>
          <w:szCs w:val="18"/>
        </w:rPr>
        <w:t>EJE 4: Violencia de Género</w:t>
      </w:r>
    </w:p>
    <w:p w:rsidR="00E416D9" w:rsidRDefault="00E416D9" w:rsidP="0029568E">
      <w:pPr>
        <w:spacing w:after="0"/>
        <w:jc w:val="both"/>
        <w:rPr>
          <w:rFonts w:ascii="Bookman Old Style" w:hAnsi="Bookman Old Style"/>
          <w:sz w:val="18"/>
          <w:szCs w:val="18"/>
        </w:rPr>
      </w:pPr>
      <w:r w:rsidRPr="006D0FE7">
        <w:rPr>
          <w:rFonts w:ascii="Bookman Old Style" w:hAnsi="Bookman Old Style"/>
          <w:sz w:val="18"/>
          <w:szCs w:val="18"/>
        </w:rPr>
        <w:t xml:space="preserve">Objetivo General: </w:t>
      </w:r>
      <w:r w:rsidR="007B33C9">
        <w:rPr>
          <w:rFonts w:ascii="Bookman Old Style" w:hAnsi="Bookman Old Style"/>
          <w:sz w:val="18"/>
          <w:szCs w:val="18"/>
        </w:rPr>
        <w:t>F</w:t>
      </w:r>
      <w:r w:rsidR="00583FD7">
        <w:rPr>
          <w:rFonts w:ascii="Bookman Old Style" w:hAnsi="Bookman Old Style"/>
          <w:sz w:val="18"/>
          <w:szCs w:val="18"/>
        </w:rPr>
        <w:t>omentar desde el área de cultura, una planificación de actividades por parte de las asociaciones del municipio, desde la perspectiva de género.</w:t>
      </w:r>
    </w:p>
    <w:p w:rsidR="0029568E" w:rsidRPr="006D0FE7" w:rsidRDefault="0029568E" w:rsidP="0029568E">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E416D9" w:rsidRPr="006D0FE7" w:rsidTr="00545621">
        <w:tc>
          <w:tcPr>
            <w:tcW w:w="4390" w:type="dxa"/>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p>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OBJETIVOS ESPECÍFICOS</w:t>
            </w:r>
          </w:p>
          <w:p w:rsidR="00E416D9" w:rsidRPr="006D0FE7" w:rsidRDefault="00E416D9" w:rsidP="00A56996">
            <w:pPr>
              <w:jc w:val="center"/>
              <w:rPr>
                <w:rFonts w:ascii="Bookman Old Style" w:hAnsi="Bookman Old Style"/>
                <w:b/>
                <w:sz w:val="18"/>
                <w:szCs w:val="18"/>
              </w:rPr>
            </w:pPr>
          </w:p>
        </w:tc>
        <w:tc>
          <w:tcPr>
            <w:tcW w:w="4110" w:type="dxa"/>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E416D9" w:rsidRPr="006D0FE7" w:rsidTr="00545621">
        <w:tc>
          <w:tcPr>
            <w:tcW w:w="4390" w:type="dxa"/>
            <w:vAlign w:val="center"/>
          </w:tcPr>
          <w:p w:rsidR="00E416D9" w:rsidRDefault="007B33C9" w:rsidP="00A56996">
            <w:pPr>
              <w:rPr>
                <w:rFonts w:ascii="Bookman Old Style" w:hAnsi="Bookman Old Style"/>
                <w:sz w:val="18"/>
                <w:szCs w:val="18"/>
              </w:rPr>
            </w:pPr>
            <w:r>
              <w:rPr>
                <w:rFonts w:ascii="Bookman Old Style" w:hAnsi="Bookman Old Style"/>
                <w:sz w:val="18"/>
                <w:szCs w:val="18"/>
              </w:rPr>
              <w:t>Realizar planificaciones de actividades culturales por parte de las asociaciones del municipio desde la perspectiva de género.</w:t>
            </w:r>
          </w:p>
          <w:p w:rsidR="007B33C9" w:rsidRPr="006D0FE7" w:rsidRDefault="007B33C9" w:rsidP="00A56996">
            <w:pPr>
              <w:rPr>
                <w:rFonts w:ascii="Bookman Old Style" w:hAnsi="Bookman Old Style"/>
                <w:sz w:val="18"/>
                <w:szCs w:val="18"/>
              </w:rPr>
            </w:pPr>
          </w:p>
        </w:tc>
        <w:tc>
          <w:tcPr>
            <w:tcW w:w="4110" w:type="dxa"/>
            <w:vAlign w:val="center"/>
          </w:tcPr>
          <w:p w:rsidR="00E416D9" w:rsidRDefault="007B33C9" w:rsidP="00A56996">
            <w:pPr>
              <w:rPr>
                <w:rFonts w:ascii="Bookman Old Style" w:hAnsi="Bookman Old Style"/>
                <w:sz w:val="18"/>
                <w:szCs w:val="18"/>
              </w:rPr>
            </w:pPr>
            <w:r>
              <w:rPr>
                <w:rFonts w:ascii="Bookman Old Style" w:hAnsi="Bookman Old Style"/>
                <w:sz w:val="18"/>
                <w:szCs w:val="18"/>
              </w:rPr>
              <w:t>Apoyar técnica y económicamente a las diferentes asociaciones del municipio para favorecer la integración de la perspectiva de género.</w:t>
            </w:r>
          </w:p>
          <w:p w:rsidR="00BC655C" w:rsidRPr="006D0FE7" w:rsidRDefault="00BC655C" w:rsidP="00A56996">
            <w:pPr>
              <w:rPr>
                <w:rFonts w:ascii="Bookman Old Style" w:hAnsi="Bookman Old Style"/>
                <w:sz w:val="18"/>
                <w:szCs w:val="18"/>
              </w:rPr>
            </w:pPr>
          </w:p>
        </w:tc>
        <w:tc>
          <w:tcPr>
            <w:tcW w:w="2410" w:type="dxa"/>
            <w:vAlign w:val="center"/>
          </w:tcPr>
          <w:p w:rsidR="00E416D9" w:rsidRPr="006D0FE7" w:rsidRDefault="0016604D" w:rsidP="00A56996">
            <w:pPr>
              <w:jc w:val="center"/>
              <w:rPr>
                <w:rFonts w:ascii="Bookman Old Style" w:hAnsi="Bookman Old Style"/>
                <w:sz w:val="18"/>
                <w:szCs w:val="18"/>
              </w:rPr>
            </w:pPr>
            <w:r>
              <w:rPr>
                <w:rFonts w:ascii="Bookman Old Style" w:hAnsi="Bookman Old Style"/>
                <w:sz w:val="18"/>
                <w:szCs w:val="18"/>
              </w:rPr>
              <w:t>Cultura / Igualdad</w:t>
            </w:r>
          </w:p>
        </w:tc>
        <w:tc>
          <w:tcPr>
            <w:tcW w:w="4478" w:type="dxa"/>
            <w:vAlign w:val="center"/>
          </w:tcPr>
          <w:p w:rsidR="00E416D9" w:rsidRDefault="007B33C9" w:rsidP="00A56996">
            <w:pPr>
              <w:pStyle w:val="Prrafodelista"/>
              <w:numPr>
                <w:ilvl w:val="0"/>
                <w:numId w:val="4"/>
              </w:numPr>
              <w:rPr>
                <w:rFonts w:ascii="Bookman Old Style" w:hAnsi="Bookman Old Style"/>
                <w:sz w:val="18"/>
                <w:szCs w:val="18"/>
              </w:rPr>
            </w:pPr>
            <w:r>
              <w:rPr>
                <w:rFonts w:ascii="Bookman Old Style" w:hAnsi="Bookman Old Style"/>
                <w:sz w:val="18"/>
                <w:szCs w:val="18"/>
              </w:rPr>
              <w:t>Número de actividades planificadas por parte de las asociaciones</w:t>
            </w:r>
          </w:p>
          <w:p w:rsidR="00A23E9E" w:rsidRPr="006D0FE7" w:rsidRDefault="00A23E9E" w:rsidP="00A56996">
            <w:pPr>
              <w:pStyle w:val="Prrafodelista"/>
              <w:numPr>
                <w:ilvl w:val="0"/>
                <w:numId w:val="4"/>
              </w:numPr>
              <w:rPr>
                <w:rFonts w:ascii="Bookman Old Style" w:hAnsi="Bookman Old Style"/>
                <w:sz w:val="18"/>
                <w:szCs w:val="18"/>
              </w:rPr>
            </w:pPr>
            <w:r>
              <w:rPr>
                <w:rFonts w:ascii="Bookman Old Style" w:hAnsi="Bookman Old Style"/>
                <w:sz w:val="18"/>
                <w:szCs w:val="18"/>
              </w:rPr>
              <w:t>Número de asociaciones que participan</w:t>
            </w:r>
          </w:p>
        </w:tc>
      </w:tr>
    </w:tbl>
    <w:p w:rsidR="00A01803" w:rsidRDefault="00A01803" w:rsidP="001116DD">
      <w:pPr>
        <w:rPr>
          <w:rFonts w:ascii="Bookman Old Style" w:hAnsi="Bookman Old Style"/>
          <w:sz w:val="18"/>
          <w:szCs w:val="18"/>
        </w:rPr>
      </w:pPr>
    </w:p>
    <w:p w:rsidR="00133CB4" w:rsidRDefault="00133CB4" w:rsidP="001116DD">
      <w:pPr>
        <w:rPr>
          <w:rFonts w:ascii="Bookman Old Style" w:hAnsi="Bookman Old Style"/>
          <w:sz w:val="18"/>
          <w:szCs w:val="18"/>
        </w:rPr>
      </w:pPr>
    </w:p>
    <w:p w:rsidR="00D83B0B" w:rsidRDefault="00D83B0B" w:rsidP="001116DD">
      <w:pPr>
        <w:rPr>
          <w:rFonts w:ascii="Bookman Old Style" w:hAnsi="Bookman Old Style"/>
          <w:sz w:val="18"/>
          <w:szCs w:val="18"/>
        </w:rPr>
      </w:pPr>
    </w:p>
    <w:p w:rsidR="00D83B0B" w:rsidRDefault="00D83B0B" w:rsidP="001116DD">
      <w:pPr>
        <w:rPr>
          <w:rFonts w:ascii="Bookman Old Style" w:hAnsi="Bookman Old Style"/>
          <w:sz w:val="18"/>
          <w:szCs w:val="18"/>
        </w:rPr>
      </w:pPr>
    </w:p>
    <w:p w:rsidR="00D83B0B" w:rsidRDefault="00D83B0B" w:rsidP="001116DD">
      <w:pPr>
        <w:rPr>
          <w:rFonts w:ascii="Bookman Old Style" w:hAnsi="Bookman Old Style"/>
          <w:sz w:val="18"/>
          <w:szCs w:val="18"/>
        </w:rPr>
      </w:pPr>
    </w:p>
    <w:p w:rsidR="00E416D9" w:rsidRPr="00F06664" w:rsidRDefault="00113CBA"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ÁREA 9</w:t>
      </w:r>
      <w:r w:rsidR="00E416D9" w:rsidRPr="00F06664">
        <w:rPr>
          <w:rFonts w:ascii="Bookman Old Style" w:hAnsi="Bookman Old Style"/>
          <w:b/>
          <w:sz w:val="28"/>
          <w:szCs w:val="28"/>
        </w:rPr>
        <w:t xml:space="preserve">: </w:t>
      </w:r>
      <w:r w:rsidR="008A6964" w:rsidRPr="00F06664">
        <w:rPr>
          <w:rFonts w:ascii="Bookman Old Style" w:hAnsi="Bookman Old Style"/>
          <w:b/>
          <w:sz w:val="28"/>
          <w:szCs w:val="28"/>
        </w:rPr>
        <w:t>Deporte</w:t>
      </w:r>
    </w:p>
    <w:p w:rsidR="00E416D9" w:rsidRPr="00F06664" w:rsidRDefault="00E416D9"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Objetivos Específicos y Acciones</w:t>
      </w:r>
    </w:p>
    <w:p w:rsidR="00D75CB8" w:rsidRPr="006D0FE7" w:rsidRDefault="00D75CB8" w:rsidP="00E416D9">
      <w:pPr>
        <w:jc w:val="both"/>
        <w:rPr>
          <w:rFonts w:ascii="Bookman Old Style" w:hAnsi="Bookman Old Style"/>
          <w:sz w:val="18"/>
          <w:szCs w:val="18"/>
        </w:rPr>
      </w:pPr>
    </w:p>
    <w:p w:rsidR="00E416D9" w:rsidRPr="006D0FE7" w:rsidRDefault="00E416D9" w:rsidP="00E33118">
      <w:pPr>
        <w:spacing w:after="0"/>
        <w:jc w:val="both"/>
        <w:rPr>
          <w:rFonts w:ascii="Bookman Old Style" w:hAnsi="Bookman Old Style"/>
          <w:b/>
          <w:sz w:val="18"/>
          <w:szCs w:val="18"/>
        </w:rPr>
      </w:pPr>
      <w:r w:rsidRPr="006D0FE7">
        <w:rPr>
          <w:rFonts w:ascii="Bookman Old Style" w:hAnsi="Bookman Old Style"/>
          <w:b/>
          <w:sz w:val="18"/>
          <w:szCs w:val="18"/>
        </w:rPr>
        <w:t>EJE 1: Transversalidad</w:t>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p>
    <w:p w:rsidR="00E416D9" w:rsidRDefault="00E416D9" w:rsidP="00E33118">
      <w:pPr>
        <w:spacing w:after="0"/>
        <w:jc w:val="both"/>
        <w:rPr>
          <w:rFonts w:ascii="Bookman Old Style" w:hAnsi="Bookman Old Style"/>
          <w:sz w:val="18"/>
          <w:szCs w:val="18"/>
        </w:rPr>
      </w:pPr>
      <w:r w:rsidRPr="006D0FE7">
        <w:rPr>
          <w:rFonts w:ascii="Bookman Old Style" w:hAnsi="Bookman Old Style"/>
          <w:sz w:val="18"/>
          <w:szCs w:val="18"/>
        </w:rPr>
        <w:t xml:space="preserve">Objetivo General: </w:t>
      </w:r>
      <w:r w:rsidR="00583FD7">
        <w:rPr>
          <w:rFonts w:ascii="Bookman Old Style" w:hAnsi="Bookman Old Style"/>
          <w:sz w:val="18"/>
          <w:szCs w:val="18"/>
        </w:rPr>
        <w:t>Fomentar el uso de la perspectiva de género en la oferta deportiva del municipio.</w:t>
      </w:r>
    </w:p>
    <w:p w:rsidR="00E33118" w:rsidRPr="006D0FE7" w:rsidRDefault="00E33118" w:rsidP="00E33118">
      <w:pPr>
        <w:spacing w:after="0"/>
        <w:jc w:val="both"/>
        <w:rPr>
          <w:rFonts w:ascii="Bookman Old Style" w:hAnsi="Bookman Old Style"/>
          <w:sz w:val="18"/>
          <w:szCs w:val="18"/>
        </w:rPr>
      </w:pPr>
    </w:p>
    <w:tbl>
      <w:tblPr>
        <w:tblStyle w:val="Tablaconcuadrcula"/>
        <w:tblW w:w="5000" w:type="pct"/>
        <w:tblLook w:val="04A0" w:firstRow="1" w:lastRow="0" w:firstColumn="1" w:lastColumn="0" w:noHBand="0" w:noVBand="1"/>
      </w:tblPr>
      <w:tblGrid>
        <w:gridCol w:w="4390"/>
        <w:gridCol w:w="4110"/>
        <w:gridCol w:w="2410"/>
        <w:gridCol w:w="4478"/>
      </w:tblGrid>
      <w:tr w:rsidR="00E416D9" w:rsidRPr="006D0FE7" w:rsidTr="008B629D">
        <w:tc>
          <w:tcPr>
            <w:tcW w:w="1426" w:type="pct"/>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p>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OBJETIVOS ESPECÍFICOS</w:t>
            </w:r>
          </w:p>
          <w:p w:rsidR="00E416D9" w:rsidRPr="006D0FE7" w:rsidRDefault="00E416D9" w:rsidP="00A56996">
            <w:pPr>
              <w:jc w:val="center"/>
              <w:rPr>
                <w:rFonts w:ascii="Bookman Old Style" w:hAnsi="Bookman Old Style"/>
                <w:b/>
                <w:sz w:val="18"/>
                <w:szCs w:val="18"/>
              </w:rPr>
            </w:pPr>
          </w:p>
        </w:tc>
        <w:tc>
          <w:tcPr>
            <w:tcW w:w="1335" w:type="pct"/>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ACCIONES</w:t>
            </w:r>
          </w:p>
        </w:tc>
        <w:tc>
          <w:tcPr>
            <w:tcW w:w="783" w:type="pct"/>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ÁREAS</w:t>
            </w:r>
          </w:p>
        </w:tc>
        <w:tc>
          <w:tcPr>
            <w:tcW w:w="1455" w:type="pct"/>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E416D9" w:rsidRPr="006D0FE7" w:rsidTr="008B629D">
        <w:tc>
          <w:tcPr>
            <w:tcW w:w="1426" w:type="pct"/>
            <w:tcBorders>
              <w:bottom w:val="nil"/>
              <w:right w:val="single" w:sz="4" w:space="0" w:color="auto"/>
            </w:tcBorders>
            <w:vAlign w:val="center"/>
          </w:tcPr>
          <w:p w:rsidR="00E416D9" w:rsidRPr="006D0FE7" w:rsidRDefault="005761FE" w:rsidP="00A56996">
            <w:pPr>
              <w:rPr>
                <w:rFonts w:ascii="Bookman Old Style" w:hAnsi="Bookman Old Style"/>
                <w:sz w:val="18"/>
                <w:szCs w:val="18"/>
              </w:rPr>
            </w:pPr>
            <w:r>
              <w:rPr>
                <w:rFonts w:ascii="Bookman Old Style" w:hAnsi="Bookman Old Style"/>
                <w:sz w:val="18"/>
                <w:szCs w:val="18"/>
              </w:rPr>
              <w:lastRenderedPageBreak/>
              <w:t xml:space="preserve">Diversificar la oferta y la práctica deportiva posibilitando el acceso de las mujeres a la práctica de deportes tradicionalmente masculinos y de hombres </w:t>
            </w:r>
            <w:r w:rsidR="002E2881">
              <w:rPr>
                <w:rFonts w:ascii="Bookman Old Style" w:hAnsi="Bookman Old Style"/>
                <w:sz w:val="18"/>
                <w:szCs w:val="18"/>
              </w:rPr>
              <w:t>a la práctica de deportes tradicionalmente femeninos.</w:t>
            </w:r>
          </w:p>
        </w:tc>
        <w:tc>
          <w:tcPr>
            <w:tcW w:w="1335" w:type="pct"/>
            <w:tcBorders>
              <w:top w:val="single" w:sz="4" w:space="0" w:color="auto"/>
              <w:left w:val="single" w:sz="4" w:space="0" w:color="auto"/>
              <w:bottom w:val="nil"/>
              <w:right w:val="single" w:sz="4" w:space="0" w:color="auto"/>
            </w:tcBorders>
            <w:vAlign w:val="center"/>
          </w:tcPr>
          <w:p w:rsidR="00E416D9" w:rsidRPr="006D0FE7" w:rsidRDefault="00CE0519" w:rsidP="00A56996">
            <w:pPr>
              <w:rPr>
                <w:rFonts w:ascii="Bookman Old Style" w:hAnsi="Bookman Old Style"/>
                <w:sz w:val="18"/>
                <w:szCs w:val="18"/>
              </w:rPr>
            </w:pPr>
            <w:r>
              <w:rPr>
                <w:rFonts w:ascii="Bookman Old Style" w:hAnsi="Bookman Old Style"/>
                <w:sz w:val="18"/>
                <w:szCs w:val="18"/>
              </w:rPr>
              <w:t>Incorporar en las convocatorias de subvenciones a asociaciones o clubes deportivos del municipio criterios asociados con la igualdad de oportunidades.</w:t>
            </w:r>
          </w:p>
        </w:tc>
        <w:tc>
          <w:tcPr>
            <w:tcW w:w="783" w:type="pct"/>
            <w:tcBorders>
              <w:left w:val="single" w:sz="4" w:space="0" w:color="auto"/>
              <w:bottom w:val="nil"/>
            </w:tcBorders>
            <w:vAlign w:val="center"/>
          </w:tcPr>
          <w:p w:rsidR="00E416D9" w:rsidRPr="006D0FE7" w:rsidRDefault="00E568CF" w:rsidP="00A56996">
            <w:pPr>
              <w:jc w:val="center"/>
              <w:rPr>
                <w:rFonts w:ascii="Bookman Old Style" w:hAnsi="Bookman Old Style"/>
                <w:sz w:val="18"/>
                <w:szCs w:val="18"/>
              </w:rPr>
            </w:pPr>
            <w:r>
              <w:rPr>
                <w:rFonts w:ascii="Bookman Old Style" w:hAnsi="Bookman Old Style"/>
                <w:sz w:val="18"/>
                <w:szCs w:val="18"/>
              </w:rPr>
              <w:t>Deporte/Igualdad</w:t>
            </w:r>
          </w:p>
        </w:tc>
        <w:tc>
          <w:tcPr>
            <w:tcW w:w="1455" w:type="pct"/>
            <w:tcBorders>
              <w:bottom w:val="nil"/>
            </w:tcBorders>
            <w:vAlign w:val="center"/>
          </w:tcPr>
          <w:p w:rsidR="00E416D9" w:rsidRDefault="00CE0519" w:rsidP="00DB03D6">
            <w:pPr>
              <w:pStyle w:val="Prrafodelista"/>
              <w:numPr>
                <w:ilvl w:val="0"/>
                <w:numId w:val="4"/>
              </w:numPr>
              <w:ind w:left="1033" w:hanging="283"/>
              <w:rPr>
                <w:rFonts w:ascii="Bookman Old Style" w:hAnsi="Bookman Old Style"/>
                <w:sz w:val="18"/>
                <w:szCs w:val="18"/>
              </w:rPr>
            </w:pPr>
            <w:r>
              <w:rPr>
                <w:rFonts w:ascii="Bookman Old Style" w:hAnsi="Bookman Old Style"/>
                <w:sz w:val="18"/>
                <w:szCs w:val="18"/>
              </w:rPr>
              <w:t>Número de subvenciones</w:t>
            </w:r>
          </w:p>
          <w:p w:rsidR="004B262B" w:rsidRPr="006D0FE7" w:rsidRDefault="004B262B" w:rsidP="00DB03D6">
            <w:pPr>
              <w:pStyle w:val="Prrafodelista"/>
              <w:numPr>
                <w:ilvl w:val="0"/>
                <w:numId w:val="4"/>
              </w:numPr>
              <w:ind w:left="1033" w:hanging="283"/>
              <w:rPr>
                <w:rFonts w:ascii="Bookman Old Style" w:hAnsi="Bookman Old Style"/>
                <w:sz w:val="18"/>
                <w:szCs w:val="18"/>
              </w:rPr>
            </w:pPr>
            <w:r>
              <w:rPr>
                <w:rFonts w:ascii="Bookman Old Style" w:hAnsi="Bookman Old Style"/>
                <w:sz w:val="18"/>
                <w:szCs w:val="18"/>
              </w:rPr>
              <w:t>Número de clubes incorporados</w:t>
            </w:r>
          </w:p>
        </w:tc>
      </w:tr>
      <w:tr w:rsidR="00E416D9" w:rsidRPr="006D0FE7" w:rsidTr="008B629D">
        <w:tc>
          <w:tcPr>
            <w:tcW w:w="1426" w:type="pct"/>
            <w:tcBorders>
              <w:top w:val="nil"/>
              <w:bottom w:val="single" w:sz="4" w:space="0" w:color="auto"/>
              <w:right w:val="single" w:sz="4" w:space="0" w:color="auto"/>
            </w:tcBorders>
            <w:vAlign w:val="center"/>
          </w:tcPr>
          <w:p w:rsidR="00E416D9" w:rsidRPr="006D0FE7" w:rsidRDefault="00E416D9" w:rsidP="00A56996">
            <w:pPr>
              <w:rPr>
                <w:rFonts w:ascii="Bookman Old Style" w:hAnsi="Bookman Old Style"/>
                <w:sz w:val="18"/>
                <w:szCs w:val="18"/>
              </w:rPr>
            </w:pPr>
          </w:p>
        </w:tc>
        <w:tc>
          <w:tcPr>
            <w:tcW w:w="1335" w:type="pct"/>
            <w:tcBorders>
              <w:top w:val="nil"/>
              <w:left w:val="single" w:sz="4" w:space="0" w:color="auto"/>
              <w:bottom w:val="single" w:sz="4" w:space="0" w:color="auto"/>
              <w:right w:val="single" w:sz="4" w:space="0" w:color="auto"/>
            </w:tcBorders>
            <w:vAlign w:val="center"/>
          </w:tcPr>
          <w:p w:rsidR="00E416D9" w:rsidRPr="006D0FE7" w:rsidRDefault="00E416D9" w:rsidP="00A56996">
            <w:pPr>
              <w:rPr>
                <w:rFonts w:ascii="Bookman Old Style" w:hAnsi="Bookman Old Style"/>
                <w:sz w:val="18"/>
                <w:szCs w:val="18"/>
              </w:rPr>
            </w:pPr>
          </w:p>
        </w:tc>
        <w:tc>
          <w:tcPr>
            <w:tcW w:w="783" w:type="pct"/>
            <w:tcBorders>
              <w:top w:val="nil"/>
              <w:left w:val="single" w:sz="4" w:space="0" w:color="auto"/>
              <w:bottom w:val="single" w:sz="4" w:space="0" w:color="auto"/>
            </w:tcBorders>
            <w:vAlign w:val="center"/>
          </w:tcPr>
          <w:p w:rsidR="00E416D9" w:rsidRPr="006D0FE7" w:rsidRDefault="00E416D9" w:rsidP="00A56996">
            <w:pPr>
              <w:jc w:val="center"/>
              <w:rPr>
                <w:rFonts w:ascii="Bookman Old Style" w:hAnsi="Bookman Old Style"/>
                <w:sz w:val="18"/>
                <w:szCs w:val="18"/>
              </w:rPr>
            </w:pPr>
          </w:p>
        </w:tc>
        <w:tc>
          <w:tcPr>
            <w:tcW w:w="1455" w:type="pct"/>
            <w:tcBorders>
              <w:top w:val="nil"/>
              <w:bottom w:val="single" w:sz="4" w:space="0" w:color="auto"/>
            </w:tcBorders>
            <w:vAlign w:val="center"/>
          </w:tcPr>
          <w:p w:rsidR="00E416D9" w:rsidRPr="006D0FE7" w:rsidRDefault="00E416D9" w:rsidP="00A56996">
            <w:pPr>
              <w:rPr>
                <w:rFonts w:ascii="Bookman Old Style" w:hAnsi="Bookman Old Style"/>
                <w:sz w:val="18"/>
                <w:szCs w:val="18"/>
              </w:rPr>
            </w:pPr>
          </w:p>
        </w:tc>
      </w:tr>
    </w:tbl>
    <w:p w:rsidR="00E416D9" w:rsidRPr="006D0FE7" w:rsidRDefault="00E416D9" w:rsidP="00E416D9">
      <w:pPr>
        <w:jc w:val="both"/>
        <w:rPr>
          <w:rFonts w:ascii="Bookman Old Style" w:hAnsi="Bookman Old Style"/>
          <w:sz w:val="18"/>
          <w:szCs w:val="18"/>
        </w:rPr>
      </w:pPr>
    </w:p>
    <w:p w:rsidR="00E416D9" w:rsidRPr="006D0FE7" w:rsidRDefault="00E416D9" w:rsidP="00E33118">
      <w:pPr>
        <w:spacing w:after="0"/>
        <w:jc w:val="both"/>
        <w:rPr>
          <w:rFonts w:ascii="Bookman Old Style" w:hAnsi="Bookman Old Style"/>
          <w:sz w:val="18"/>
          <w:szCs w:val="18"/>
        </w:rPr>
      </w:pPr>
      <w:r w:rsidRPr="006D0FE7">
        <w:rPr>
          <w:rFonts w:ascii="Bookman Old Style" w:hAnsi="Bookman Old Style"/>
          <w:b/>
          <w:sz w:val="18"/>
          <w:szCs w:val="18"/>
        </w:rPr>
        <w:t xml:space="preserve">EJE 2: Empoderamiento </w:t>
      </w:r>
    </w:p>
    <w:p w:rsidR="00E416D9" w:rsidRDefault="00E416D9" w:rsidP="00E33118">
      <w:pPr>
        <w:spacing w:after="0"/>
        <w:jc w:val="both"/>
        <w:rPr>
          <w:rFonts w:ascii="Bookman Old Style" w:hAnsi="Bookman Old Style"/>
          <w:sz w:val="18"/>
          <w:szCs w:val="18"/>
        </w:rPr>
      </w:pPr>
      <w:r w:rsidRPr="006D0FE7">
        <w:rPr>
          <w:rFonts w:ascii="Bookman Old Style" w:hAnsi="Bookman Old Style"/>
          <w:sz w:val="18"/>
          <w:szCs w:val="18"/>
        </w:rPr>
        <w:t xml:space="preserve">Objetivo General: </w:t>
      </w:r>
      <w:r w:rsidR="00583FD7">
        <w:rPr>
          <w:rFonts w:ascii="Bookman Old Style" w:hAnsi="Bookman Old Style"/>
          <w:sz w:val="18"/>
          <w:szCs w:val="18"/>
        </w:rPr>
        <w:t>Potenciar y divulgar la producción y organización de iniciativas deportivas que tengan a las mujeres como protagonistas.</w:t>
      </w:r>
    </w:p>
    <w:p w:rsidR="00E33118" w:rsidRPr="006D0FE7" w:rsidRDefault="00E33118" w:rsidP="00E33118">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E416D9" w:rsidRPr="006D0FE7" w:rsidTr="00A56996">
        <w:trPr>
          <w:trHeight w:val="709"/>
        </w:trPr>
        <w:tc>
          <w:tcPr>
            <w:tcW w:w="4390" w:type="dxa"/>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p>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OBJETIVOS ESPECÍFICOS</w:t>
            </w:r>
          </w:p>
          <w:p w:rsidR="00E416D9" w:rsidRPr="006D0FE7" w:rsidRDefault="00E416D9" w:rsidP="00A56996">
            <w:pPr>
              <w:jc w:val="center"/>
              <w:rPr>
                <w:rFonts w:ascii="Bookman Old Style" w:hAnsi="Bookman Old Style"/>
                <w:b/>
                <w:sz w:val="18"/>
                <w:szCs w:val="18"/>
              </w:rPr>
            </w:pPr>
          </w:p>
        </w:tc>
        <w:tc>
          <w:tcPr>
            <w:tcW w:w="4110" w:type="dxa"/>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E416D9" w:rsidRPr="006D0FE7" w:rsidTr="00A56996">
        <w:tc>
          <w:tcPr>
            <w:tcW w:w="4390" w:type="dxa"/>
            <w:tcBorders>
              <w:top w:val="single" w:sz="4" w:space="0" w:color="auto"/>
              <w:bottom w:val="nil"/>
            </w:tcBorders>
            <w:vAlign w:val="center"/>
          </w:tcPr>
          <w:p w:rsidR="00E416D9" w:rsidRPr="006D0FE7" w:rsidRDefault="00031FEC" w:rsidP="00A56996">
            <w:pPr>
              <w:rPr>
                <w:rFonts w:ascii="Bookman Old Style" w:hAnsi="Bookman Old Style"/>
                <w:sz w:val="18"/>
                <w:szCs w:val="18"/>
              </w:rPr>
            </w:pPr>
            <w:r>
              <w:rPr>
                <w:rFonts w:ascii="Bookman Old Style" w:hAnsi="Bookman Old Style"/>
                <w:sz w:val="18"/>
                <w:szCs w:val="18"/>
              </w:rPr>
              <w:t>Potenciar la presencia y participación de las mujeres en el ámbito deportivo.</w:t>
            </w:r>
          </w:p>
        </w:tc>
        <w:tc>
          <w:tcPr>
            <w:tcW w:w="4110" w:type="dxa"/>
            <w:tcBorders>
              <w:top w:val="nil"/>
              <w:bottom w:val="nil"/>
            </w:tcBorders>
            <w:vAlign w:val="center"/>
          </w:tcPr>
          <w:p w:rsidR="00E416D9" w:rsidRPr="006D0FE7" w:rsidRDefault="004C213D" w:rsidP="00A56996">
            <w:pPr>
              <w:rPr>
                <w:rFonts w:ascii="Bookman Old Style" w:hAnsi="Bookman Old Style"/>
                <w:sz w:val="18"/>
                <w:szCs w:val="18"/>
              </w:rPr>
            </w:pPr>
            <w:r>
              <w:rPr>
                <w:rFonts w:ascii="Bookman Old Style" w:hAnsi="Bookman Old Style"/>
                <w:sz w:val="18"/>
                <w:szCs w:val="18"/>
              </w:rPr>
              <w:t>Realizar anualmente jornadas/olimpiadas para las mujeres y hombres del municipio y  en las que se fomente el deporte femenino.</w:t>
            </w:r>
          </w:p>
        </w:tc>
        <w:tc>
          <w:tcPr>
            <w:tcW w:w="2410" w:type="dxa"/>
            <w:tcBorders>
              <w:top w:val="nil"/>
              <w:bottom w:val="nil"/>
              <w:right w:val="single" w:sz="4" w:space="0" w:color="auto"/>
            </w:tcBorders>
            <w:vAlign w:val="center"/>
          </w:tcPr>
          <w:p w:rsidR="00E416D9" w:rsidRPr="006D0FE7" w:rsidRDefault="004C213D" w:rsidP="00A56996">
            <w:pPr>
              <w:jc w:val="center"/>
              <w:rPr>
                <w:rFonts w:ascii="Bookman Old Style" w:hAnsi="Bookman Old Style"/>
                <w:sz w:val="18"/>
                <w:szCs w:val="18"/>
              </w:rPr>
            </w:pPr>
            <w:r>
              <w:rPr>
                <w:rFonts w:ascii="Bookman Old Style" w:hAnsi="Bookman Old Style"/>
                <w:sz w:val="18"/>
                <w:szCs w:val="18"/>
              </w:rPr>
              <w:t>Deporte/Igualdad</w:t>
            </w:r>
          </w:p>
        </w:tc>
        <w:tc>
          <w:tcPr>
            <w:tcW w:w="4478" w:type="dxa"/>
            <w:tcBorders>
              <w:top w:val="nil"/>
              <w:left w:val="single" w:sz="4" w:space="0" w:color="auto"/>
              <w:bottom w:val="nil"/>
              <w:right w:val="single" w:sz="4" w:space="0" w:color="auto"/>
            </w:tcBorders>
            <w:vAlign w:val="center"/>
          </w:tcPr>
          <w:p w:rsidR="00E416D9" w:rsidRDefault="004C213D" w:rsidP="00A56996">
            <w:pPr>
              <w:pStyle w:val="Prrafodelista"/>
              <w:numPr>
                <w:ilvl w:val="0"/>
                <w:numId w:val="6"/>
              </w:numPr>
              <w:rPr>
                <w:rFonts w:ascii="Bookman Old Style" w:hAnsi="Bookman Old Style"/>
                <w:sz w:val="18"/>
                <w:szCs w:val="18"/>
              </w:rPr>
            </w:pPr>
            <w:r>
              <w:rPr>
                <w:rFonts w:ascii="Bookman Old Style" w:hAnsi="Bookman Old Style"/>
                <w:sz w:val="18"/>
                <w:szCs w:val="18"/>
              </w:rPr>
              <w:t>Número de actividades realizadas.</w:t>
            </w:r>
          </w:p>
          <w:p w:rsidR="004C213D" w:rsidRPr="006D0FE7" w:rsidRDefault="008B010F" w:rsidP="00A56996">
            <w:pPr>
              <w:pStyle w:val="Prrafodelista"/>
              <w:numPr>
                <w:ilvl w:val="0"/>
                <w:numId w:val="6"/>
              </w:numPr>
              <w:rPr>
                <w:rFonts w:ascii="Bookman Old Style" w:hAnsi="Bookman Old Style"/>
                <w:sz w:val="18"/>
                <w:szCs w:val="18"/>
              </w:rPr>
            </w:pPr>
            <w:r>
              <w:rPr>
                <w:rFonts w:ascii="Bookman Old Style" w:hAnsi="Bookman Old Style"/>
                <w:sz w:val="18"/>
                <w:szCs w:val="18"/>
              </w:rPr>
              <w:t>Número de participantes por sexo</w:t>
            </w:r>
          </w:p>
        </w:tc>
      </w:tr>
      <w:tr w:rsidR="00E416D9" w:rsidRPr="006D0FE7" w:rsidTr="00A56996">
        <w:tc>
          <w:tcPr>
            <w:tcW w:w="4390" w:type="dxa"/>
            <w:tcBorders>
              <w:top w:val="nil"/>
            </w:tcBorders>
            <w:vAlign w:val="center"/>
          </w:tcPr>
          <w:p w:rsidR="00E416D9" w:rsidRPr="006D0FE7" w:rsidRDefault="00E416D9" w:rsidP="00A56996">
            <w:pPr>
              <w:rPr>
                <w:rFonts w:ascii="Bookman Old Style" w:hAnsi="Bookman Old Style"/>
                <w:sz w:val="18"/>
                <w:szCs w:val="18"/>
              </w:rPr>
            </w:pPr>
          </w:p>
        </w:tc>
        <w:tc>
          <w:tcPr>
            <w:tcW w:w="4110" w:type="dxa"/>
            <w:tcBorders>
              <w:top w:val="nil"/>
            </w:tcBorders>
            <w:vAlign w:val="center"/>
          </w:tcPr>
          <w:p w:rsidR="00E416D9" w:rsidRPr="006D0FE7" w:rsidRDefault="00E416D9" w:rsidP="00A56996">
            <w:pPr>
              <w:rPr>
                <w:rFonts w:ascii="Bookman Old Style" w:hAnsi="Bookman Old Style"/>
                <w:sz w:val="18"/>
                <w:szCs w:val="18"/>
              </w:rPr>
            </w:pPr>
          </w:p>
        </w:tc>
        <w:tc>
          <w:tcPr>
            <w:tcW w:w="2410" w:type="dxa"/>
            <w:tcBorders>
              <w:top w:val="nil"/>
              <w:right w:val="single" w:sz="4" w:space="0" w:color="auto"/>
            </w:tcBorders>
            <w:vAlign w:val="center"/>
          </w:tcPr>
          <w:p w:rsidR="00E416D9" w:rsidRPr="006D0FE7" w:rsidRDefault="00E416D9" w:rsidP="00A56996">
            <w:pPr>
              <w:jc w:val="center"/>
              <w:rPr>
                <w:rFonts w:ascii="Bookman Old Style" w:hAnsi="Bookman Old Style"/>
                <w:sz w:val="18"/>
                <w:szCs w:val="18"/>
              </w:rPr>
            </w:pPr>
          </w:p>
        </w:tc>
        <w:tc>
          <w:tcPr>
            <w:tcW w:w="4478" w:type="dxa"/>
            <w:tcBorders>
              <w:top w:val="nil"/>
              <w:left w:val="single" w:sz="4" w:space="0" w:color="auto"/>
              <w:bottom w:val="single" w:sz="4" w:space="0" w:color="auto"/>
              <w:right w:val="single" w:sz="4" w:space="0" w:color="auto"/>
            </w:tcBorders>
            <w:vAlign w:val="center"/>
          </w:tcPr>
          <w:p w:rsidR="00E416D9" w:rsidRPr="006D0FE7" w:rsidRDefault="00E416D9" w:rsidP="00A56996">
            <w:pPr>
              <w:ind w:left="360"/>
              <w:rPr>
                <w:rFonts w:ascii="Bookman Old Style" w:hAnsi="Bookman Old Style"/>
                <w:sz w:val="18"/>
                <w:szCs w:val="18"/>
              </w:rPr>
            </w:pPr>
          </w:p>
        </w:tc>
      </w:tr>
    </w:tbl>
    <w:p w:rsidR="00E416D9" w:rsidRPr="006D0FE7" w:rsidRDefault="00E416D9" w:rsidP="00E416D9">
      <w:pPr>
        <w:jc w:val="both"/>
        <w:rPr>
          <w:rFonts w:ascii="Bookman Old Style" w:hAnsi="Bookman Old Style"/>
          <w:sz w:val="18"/>
          <w:szCs w:val="18"/>
        </w:rPr>
      </w:pPr>
    </w:p>
    <w:p w:rsidR="00E416D9" w:rsidRDefault="00E416D9" w:rsidP="00E416D9">
      <w:pPr>
        <w:jc w:val="both"/>
        <w:rPr>
          <w:rFonts w:ascii="Bookman Old Style" w:hAnsi="Bookman Old Style"/>
          <w:sz w:val="18"/>
          <w:szCs w:val="18"/>
        </w:rPr>
      </w:pPr>
    </w:p>
    <w:p w:rsidR="00E416D9" w:rsidRDefault="00E416D9" w:rsidP="00E416D9">
      <w:pPr>
        <w:jc w:val="both"/>
        <w:rPr>
          <w:rFonts w:ascii="Bookman Old Style" w:hAnsi="Bookman Old Style"/>
          <w:sz w:val="18"/>
          <w:szCs w:val="18"/>
        </w:rPr>
      </w:pPr>
    </w:p>
    <w:p w:rsidR="00D83B0B" w:rsidRDefault="00D83B0B" w:rsidP="00E416D9">
      <w:pPr>
        <w:jc w:val="both"/>
        <w:rPr>
          <w:rFonts w:ascii="Bookman Old Style" w:hAnsi="Bookman Old Style"/>
          <w:sz w:val="18"/>
          <w:szCs w:val="18"/>
        </w:rPr>
      </w:pPr>
    </w:p>
    <w:p w:rsidR="00D83B0B" w:rsidRDefault="00D83B0B" w:rsidP="00E416D9">
      <w:pPr>
        <w:jc w:val="both"/>
        <w:rPr>
          <w:rFonts w:ascii="Bookman Old Style" w:hAnsi="Bookman Old Style"/>
          <w:sz w:val="18"/>
          <w:szCs w:val="18"/>
        </w:rPr>
      </w:pPr>
    </w:p>
    <w:p w:rsidR="00D83B0B" w:rsidRDefault="00D83B0B" w:rsidP="00E416D9">
      <w:pPr>
        <w:jc w:val="both"/>
        <w:rPr>
          <w:rFonts w:ascii="Bookman Old Style" w:hAnsi="Bookman Old Style"/>
          <w:sz w:val="18"/>
          <w:szCs w:val="18"/>
        </w:rPr>
      </w:pPr>
    </w:p>
    <w:p w:rsidR="008F7153" w:rsidRPr="006D0FE7" w:rsidRDefault="008F7153" w:rsidP="008F7153">
      <w:pPr>
        <w:spacing w:after="0"/>
        <w:jc w:val="both"/>
        <w:rPr>
          <w:rFonts w:ascii="Bookman Old Style" w:hAnsi="Bookman Old Style"/>
          <w:sz w:val="18"/>
          <w:szCs w:val="18"/>
        </w:rPr>
      </w:pPr>
      <w:r>
        <w:rPr>
          <w:rFonts w:ascii="Bookman Old Style" w:hAnsi="Bookman Old Style"/>
          <w:b/>
          <w:sz w:val="18"/>
          <w:szCs w:val="18"/>
        </w:rPr>
        <w:t>EJE 3: Corresponsabilidad</w:t>
      </w:r>
    </w:p>
    <w:p w:rsidR="008F7153" w:rsidRDefault="008F7153" w:rsidP="008F7153">
      <w:pPr>
        <w:spacing w:after="0"/>
        <w:jc w:val="both"/>
        <w:rPr>
          <w:rFonts w:ascii="Bookman Old Style" w:hAnsi="Bookman Old Style"/>
          <w:sz w:val="18"/>
          <w:szCs w:val="18"/>
        </w:rPr>
      </w:pPr>
      <w:r w:rsidRPr="006D0FE7">
        <w:rPr>
          <w:rFonts w:ascii="Bookman Old Style" w:hAnsi="Bookman Old Style"/>
          <w:sz w:val="18"/>
          <w:szCs w:val="18"/>
        </w:rPr>
        <w:t xml:space="preserve">Objetivo General: </w:t>
      </w:r>
      <w:r>
        <w:rPr>
          <w:rFonts w:ascii="Bookman Old Style" w:hAnsi="Bookman Old Style"/>
          <w:sz w:val="18"/>
          <w:szCs w:val="18"/>
        </w:rPr>
        <w:t>Fortalecer</w:t>
      </w:r>
      <w:r w:rsidR="00D75CB8">
        <w:rPr>
          <w:rFonts w:ascii="Bookman Old Style" w:hAnsi="Bookman Old Style"/>
          <w:sz w:val="18"/>
          <w:szCs w:val="18"/>
        </w:rPr>
        <w:t xml:space="preserve"> las relaciones entre los usuarios y usuarias y los </w:t>
      </w:r>
      <w:r>
        <w:rPr>
          <w:rFonts w:ascii="Bookman Old Style" w:hAnsi="Bookman Old Style"/>
          <w:sz w:val="18"/>
          <w:szCs w:val="18"/>
        </w:rPr>
        <w:t>técnicos</w:t>
      </w:r>
      <w:r w:rsidR="00D75CB8">
        <w:rPr>
          <w:rFonts w:ascii="Bookman Old Style" w:hAnsi="Bookman Old Style"/>
          <w:sz w:val="18"/>
          <w:szCs w:val="18"/>
        </w:rPr>
        <w:t xml:space="preserve"> y las técnicas de los </w:t>
      </w:r>
      <w:r>
        <w:rPr>
          <w:rFonts w:ascii="Bookman Old Style" w:hAnsi="Bookman Old Style"/>
          <w:sz w:val="18"/>
          <w:szCs w:val="18"/>
        </w:rPr>
        <w:t xml:space="preserve">equipos deportivos, etc. </w:t>
      </w:r>
      <w:r w:rsidR="00D73F02">
        <w:rPr>
          <w:rFonts w:ascii="Bookman Old Style" w:hAnsi="Bookman Old Style"/>
          <w:sz w:val="18"/>
          <w:szCs w:val="18"/>
        </w:rPr>
        <w:t>p</w:t>
      </w:r>
      <w:r>
        <w:rPr>
          <w:rFonts w:ascii="Bookman Old Style" w:hAnsi="Bookman Old Style"/>
          <w:sz w:val="18"/>
          <w:szCs w:val="18"/>
        </w:rPr>
        <w:t>ara promover la corresponsabilidad ciudadana</w:t>
      </w:r>
    </w:p>
    <w:p w:rsidR="008F7153" w:rsidRPr="006D0FE7" w:rsidRDefault="008F7153" w:rsidP="008F7153">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8F7153" w:rsidRPr="006D0FE7" w:rsidTr="001D3372">
        <w:trPr>
          <w:trHeight w:val="709"/>
        </w:trPr>
        <w:tc>
          <w:tcPr>
            <w:tcW w:w="4390" w:type="dxa"/>
            <w:tcBorders>
              <w:bottom w:val="single" w:sz="4" w:space="0" w:color="auto"/>
            </w:tcBorders>
            <w:shd w:val="clear" w:color="auto" w:fill="F4ECFB" w:themeFill="accent6" w:themeFillTint="33"/>
            <w:vAlign w:val="center"/>
          </w:tcPr>
          <w:p w:rsidR="008F7153" w:rsidRPr="006D0FE7" w:rsidRDefault="008F7153" w:rsidP="001D3372">
            <w:pPr>
              <w:jc w:val="center"/>
              <w:rPr>
                <w:rFonts w:ascii="Bookman Old Style" w:hAnsi="Bookman Old Style"/>
                <w:b/>
                <w:sz w:val="18"/>
                <w:szCs w:val="18"/>
              </w:rPr>
            </w:pPr>
          </w:p>
          <w:p w:rsidR="008F7153" w:rsidRPr="006D0FE7" w:rsidRDefault="008F7153" w:rsidP="001D3372">
            <w:pPr>
              <w:jc w:val="center"/>
              <w:rPr>
                <w:rFonts w:ascii="Bookman Old Style" w:hAnsi="Bookman Old Style"/>
                <w:b/>
                <w:sz w:val="18"/>
                <w:szCs w:val="18"/>
              </w:rPr>
            </w:pPr>
            <w:r w:rsidRPr="006D0FE7">
              <w:rPr>
                <w:rFonts w:ascii="Bookman Old Style" w:hAnsi="Bookman Old Style"/>
                <w:b/>
                <w:sz w:val="18"/>
                <w:szCs w:val="18"/>
              </w:rPr>
              <w:t>OBJETIVOS ESPECÍFICOS</w:t>
            </w:r>
          </w:p>
          <w:p w:rsidR="008F7153" w:rsidRPr="006D0FE7" w:rsidRDefault="008F7153" w:rsidP="001D3372">
            <w:pPr>
              <w:jc w:val="center"/>
              <w:rPr>
                <w:rFonts w:ascii="Bookman Old Style" w:hAnsi="Bookman Old Style"/>
                <w:b/>
                <w:sz w:val="18"/>
                <w:szCs w:val="18"/>
              </w:rPr>
            </w:pPr>
          </w:p>
        </w:tc>
        <w:tc>
          <w:tcPr>
            <w:tcW w:w="4110" w:type="dxa"/>
            <w:tcBorders>
              <w:bottom w:val="single" w:sz="4" w:space="0" w:color="auto"/>
            </w:tcBorders>
            <w:shd w:val="clear" w:color="auto" w:fill="F4ECFB" w:themeFill="accent6" w:themeFillTint="33"/>
            <w:vAlign w:val="center"/>
          </w:tcPr>
          <w:p w:rsidR="008F7153" w:rsidRPr="006D0FE7" w:rsidRDefault="008F7153" w:rsidP="001D3372">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tcBorders>
              <w:bottom w:val="single" w:sz="4" w:space="0" w:color="auto"/>
            </w:tcBorders>
            <w:shd w:val="clear" w:color="auto" w:fill="F4ECFB" w:themeFill="accent6" w:themeFillTint="33"/>
            <w:vAlign w:val="center"/>
          </w:tcPr>
          <w:p w:rsidR="008F7153" w:rsidRPr="006D0FE7" w:rsidRDefault="008F7153" w:rsidP="001D3372">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tcBorders>
              <w:bottom w:val="single" w:sz="4" w:space="0" w:color="auto"/>
            </w:tcBorders>
            <w:shd w:val="clear" w:color="auto" w:fill="F4ECFB" w:themeFill="accent6" w:themeFillTint="33"/>
            <w:vAlign w:val="center"/>
          </w:tcPr>
          <w:p w:rsidR="008F7153" w:rsidRPr="006D0FE7" w:rsidRDefault="008F7153" w:rsidP="001D3372">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8F7153" w:rsidRPr="006D0FE7" w:rsidTr="001D3372">
        <w:tc>
          <w:tcPr>
            <w:tcW w:w="4390" w:type="dxa"/>
            <w:tcBorders>
              <w:top w:val="single" w:sz="4" w:space="0" w:color="auto"/>
              <w:bottom w:val="nil"/>
            </w:tcBorders>
            <w:vAlign w:val="center"/>
          </w:tcPr>
          <w:p w:rsidR="008F7153" w:rsidRPr="006D0FE7" w:rsidRDefault="00D75CB8" w:rsidP="001D3372">
            <w:pPr>
              <w:rPr>
                <w:rFonts w:ascii="Bookman Old Style" w:hAnsi="Bookman Old Style"/>
                <w:sz w:val="18"/>
                <w:szCs w:val="18"/>
              </w:rPr>
            </w:pPr>
            <w:r>
              <w:rPr>
                <w:rFonts w:ascii="Bookman Old Style" w:hAnsi="Bookman Old Style"/>
                <w:sz w:val="18"/>
                <w:szCs w:val="18"/>
              </w:rPr>
              <w:t>Potenciar la corresponsabilidad entre los equipos deportivos y sus técnicos y técnicas.</w:t>
            </w:r>
          </w:p>
        </w:tc>
        <w:tc>
          <w:tcPr>
            <w:tcW w:w="4110" w:type="dxa"/>
            <w:tcBorders>
              <w:top w:val="nil"/>
              <w:bottom w:val="nil"/>
            </w:tcBorders>
            <w:vAlign w:val="center"/>
          </w:tcPr>
          <w:p w:rsidR="008F7153" w:rsidRPr="006D0FE7" w:rsidRDefault="00D75CB8" w:rsidP="001D3372">
            <w:pPr>
              <w:rPr>
                <w:rFonts w:ascii="Bookman Old Style" w:hAnsi="Bookman Old Style"/>
                <w:sz w:val="18"/>
                <w:szCs w:val="18"/>
              </w:rPr>
            </w:pPr>
            <w:r>
              <w:rPr>
                <w:rFonts w:ascii="Bookman Old Style" w:hAnsi="Bookman Old Style"/>
                <w:sz w:val="18"/>
                <w:szCs w:val="18"/>
              </w:rPr>
              <w:t>Organizar  encuentros con los usuarios y usuarias y  los técnicos y las técnicas de los equipos deportivos, para promover valores educativos desde la corresponsabilidad</w:t>
            </w:r>
          </w:p>
        </w:tc>
        <w:tc>
          <w:tcPr>
            <w:tcW w:w="2410" w:type="dxa"/>
            <w:tcBorders>
              <w:top w:val="nil"/>
              <w:bottom w:val="nil"/>
              <w:right w:val="single" w:sz="4" w:space="0" w:color="auto"/>
            </w:tcBorders>
            <w:vAlign w:val="center"/>
          </w:tcPr>
          <w:p w:rsidR="008F7153" w:rsidRPr="006D0FE7" w:rsidRDefault="00D75CB8" w:rsidP="001D3372">
            <w:pPr>
              <w:jc w:val="center"/>
              <w:rPr>
                <w:rFonts w:ascii="Bookman Old Style" w:hAnsi="Bookman Old Style"/>
                <w:sz w:val="18"/>
                <w:szCs w:val="18"/>
              </w:rPr>
            </w:pPr>
            <w:r>
              <w:rPr>
                <w:rFonts w:ascii="Bookman Old Style" w:hAnsi="Bookman Old Style"/>
                <w:sz w:val="18"/>
                <w:szCs w:val="18"/>
              </w:rPr>
              <w:t>Deporte</w:t>
            </w:r>
          </w:p>
        </w:tc>
        <w:tc>
          <w:tcPr>
            <w:tcW w:w="4478" w:type="dxa"/>
            <w:tcBorders>
              <w:top w:val="nil"/>
              <w:left w:val="single" w:sz="4" w:space="0" w:color="auto"/>
              <w:bottom w:val="nil"/>
              <w:right w:val="single" w:sz="4" w:space="0" w:color="auto"/>
            </w:tcBorders>
            <w:vAlign w:val="center"/>
          </w:tcPr>
          <w:p w:rsidR="008F7153" w:rsidRDefault="008F7153" w:rsidP="001D3372">
            <w:pPr>
              <w:pStyle w:val="Prrafodelista"/>
              <w:numPr>
                <w:ilvl w:val="0"/>
                <w:numId w:val="6"/>
              </w:numPr>
              <w:rPr>
                <w:rFonts w:ascii="Bookman Old Style" w:hAnsi="Bookman Old Style"/>
                <w:sz w:val="18"/>
                <w:szCs w:val="18"/>
              </w:rPr>
            </w:pPr>
            <w:r>
              <w:rPr>
                <w:rFonts w:ascii="Bookman Old Style" w:hAnsi="Bookman Old Style"/>
                <w:sz w:val="18"/>
                <w:szCs w:val="18"/>
              </w:rPr>
              <w:t>Número de actividades realizadas.</w:t>
            </w:r>
          </w:p>
          <w:p w:rsidR="008F7153" w:rsidRPr="006D0FE7" w:rsidRDefault="008B010F" w:rsidP="001D3372">
            <w:pPr>
              <w:pStyle w:val="Prrafodelista"/>
              <w:numPr>
                <w:ilvl w:val="0"/>
                <w:numId w:val="6"/>
              </w:numPr>
              <w:rPr>
                <w:rFonts w:ascii="Bookman Old Style" w:hAnsi="Bookman Old Style"/>
                <w:sz w:val="18"/>
                <w:szCs w:val="18"/>
              </w:rPr>
            </w:pPr>
            <w:r>
              <w:rPr>
                <w:rFonts w:ascii="Bookman Old Style" w:hAnsi="Bookman Old Style"/>
                <w:sz w:val="18"/>
                <w:szCs w:val="18"/>
              </w:rPr>
              <w:t>Número de participantes por sexo</w:t>
            </w:r>
          </w:p>
        </w:tc>
      </w:tr>
      <w:tr w:rsidR="008F7153" w:rsidRPr="006D0FE7" w:rsidTr="001D3372">
        <w:tc>
          <w:tcPr>
            <w:tcW w:w="4390" w:type="dxa"/>
            <w:tcBorders>
              <w:top w:val="nil"/>
            </w:tcBorders>
            <w:vAlign w:val="center"/>
          </w:tcPr>
          <w:p w:rsidR="008F7153" w:rsidRPr="006D0FE7" w:rsidRDefault="008F7153" w:rsidP="001D3372">
            <w:pPr>
              <w:rPr>
                <w:rFonts w:ascii="Bookman Old Style" w:hAnsi="Bookman Old Style"/>
                <w:sz w:val="18"/>
                <w:szCs w:val="18"/>
              </w:rPr>
            </w:pPr>
          </w:p>
        </w:tc>
        <w:tc>
          <w:tcPr>
            <w:tcW w:w="4110" w:type="dxa"/>
            <w:tcBorders>
              <w:top w:val="nil"/>
            </w:tcBorders>
            <w:vAlign w:val="center"/>
          </w:tcPr>
          <w:p w:rsidR="008F7153" w:rsidRPr="006D0FE7" w:rsidRDefault="008F7153" w:rsidP="001D3372">
            <w:pPr>
              <w:rPr>
                <w:rFonts w:ascii="Bookman Old Style" w:hAnsi="Bookman Old Style"/>
                <w:sz w:val="18"/>
                <w:szCs w:val="18"/>
              </w:rPr>
            </w:pPr>
          </w:p>
        </w:tc>
        <w:tc>
          <w:tcPr>
            <w:tcW w:w="2410" w:type="dxa"/>
            <w:tcBorders>
              <w:top w:val="nil"/>
              <w:right w:val="single" w:sz="4" w:space="0" w:color="auto"/>
            </w:tcBorders>
            <w:vAlign w:val="center"/>
          </w:tcPr>
          <w:p w:rsidR="008F7153" w:rsidRPr="006D0FE7" w:rsidRDefault="008F7153" w:rsidP="001D3372">
            <w:pPr>
              <w:jc w:val="center"/>
              <w:rPr>
                <w:rFonts w:ascii="Bookman Old Style" w:hAnsi="Bookman Old Style"/>
                <w:sz w:val="18"/>
                <w:szCs w:val="18"/>
              </w:rPr>
            </w:pPr>
          </w:p>
        </w:tc>
        <w:tc>
          <w:tcPr>
            <w:tcW w:w="4478" w:type="dxa"/>
            <w:tcBorders>
              <w:top w:val="nil"/>
              <w:left w:val="single" w:sz="4" w:space="0" w:color="auto"/>
              <w:bottom w:val="single" w:sz="4" w:space="0" w:color="auto"/>
              <w:right w:val="single" w:sz="4" w:space="0" w:color="auto"/>
            </w:tcBorders>
            <w:vAlign w:val="center"/>
          </w:tcPr>
          <w:p w:rsidR="008F7153" w:rsidRPr="006D0FE7" w:rsidRDefault="008F7153" w:rsidP="001D3372">
            <w:pPr>
              <w:ind w:left="360"/>
              <w:rPr>
                <w:rFonts w:ascii="Bookman Old Style" w:hAnsi="Bookman Old Style"/>
                <w:sz w:val="18"/>
                <w:szCs w:val="18"/>
              </w:rPr>
            </w:pPr>
          </w:p>
        </w:tc>
      </w:tr>
    </w:tbl>
    <w:p w:rsidR="005761FE" w:rsidRDefault="005761FE" w:rsidP="00E416D9">
      <w:pPr>
        <w:jc w:val="both"/>
        <w:rPr>
          <w:rFonts w:ascii="Bookman Old Style" w:hAnsi="Bookman Old Style"/>
          <w:sz w:val="18"/>
          <w:szCs w:val="18"/>
        </w:rPr>
      </w:pPr>
    </w:p>
    <w:p w:rsidR="008F7153" w:rsidRPr="006D0FE7" w:rsidRDefault="008F7153" w:rsidP="00E416D9">
      <w:pPr>
        <w:jc w:val="both"/>
        <w:rPr>
          <w:rFonts w:ascii="Bookman Old Style" w:hAnsi="Bookman Old Style"/>
          <w:sz w:val="18"/>
          <w:szCs w:val="18"/>
        </w:rPr>
      </w:pPr>
    </w:p>
    <w:p w:rsidR="00E416D9" w:rsidRPr="006D0FE7" w:rsidRDefault="00E416D9" w:rsidP="00E33118">
      <w:pPr>
        <w:spacing w:after="0"/>
        <w:jc w:val="both"/>
        <w:rPr>
          <w:rFonts w:ascii="Bookman Old Style" w:hAnsi="Bookman Old Style"/>
          <w:sz w:val="18"/>
          <w:szCs w:val="18"/>
        </w:rPr>
      </w:pPr>
      <w:r w:rsidRPr="006D0FE7">
        <w:rPr>
          <w:rFonts w:ascii="Bookman Old Style" w:hAnsi="Bookman Old Style"/>
          <w:b/>
          <w:sz w:val="18"/>
          <w:szCs w:val="18"/>
        </w:rPr>
        <w:lastRenderedPageBreak/>
        <w:t>EJE 4: Violencia de Género</w:t>
      </w:r>
    </w:p>
    <w:p w:rsidR="00E416D9" w:rsidRDefault="00E416D9" w:rsidP="00E33118">
      <w:pPr>
        <w:spacing w:after="0"/>
        <w:jc w:val="both"/>
        <w:rPr>
          <w:rFonts w:ascii="Bookman Old Style" w:hAnsi="Bookman Old Style"/>
          <w:sz w:val="18"/>
          <w:szCs w:val="18"/>
        </w:rPr>
      </w:pPr>
      <w:r w:rsidRPr="006D0FE7">
        <w:rPr>
          <w:rFonts w:ascii="Bookman Old Style" w:hAnsi="Bookman Old Style"/>
          <w:sz w:val="18"/>
          <w:szCs w:val="18"/>
        </w:rPr>
        <w:t xml:space="preserve">Objetivo General: </w:t>
      </w:r>
      <w:r w:rsidR="00583FD7">
        <w:rPr>
          <w:rFonts w:ascii="Bookman Old Style" w:hAnsi="Bookman Old Style"/>
          <w:sz w:val="18"/>
          <w:szCs w:val="18"/>
        </w:rPr>
        <w:t>Detectar y tomar medidas para la erradicación sexista y de violencia en el deporte</w:t>
      </w:r>
      <w:r w:rsidR="00E33118">
        <w:rPr>
          <w:rFonts w:ascii="Bookman Old Style" w:hAnsi="Bookman Old Style"/>
          <w:sz w:val="18"/>
          <w:szCs w:val="18"/>
        </w:rPr>
        <w:t>.</w:t>
      </w:r>
    </w:p>
    <w:p w:rsidR="00E33118" w:rsidRPr="006D0FE7" w:rsidRDefault="00E33118" w:rsidP="00E33118">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E416D9" w:rsidRPr="006D0FE7" w:rsidTr="00545621">
        <w:tc>
          <w:tcPr>
            <w:tcW w:w="4390" w:type="dxa"/>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p>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OBJETIVOS ESPECÍFICOS</w:t>
            </w:r>
          </w:p>
          <w:p w:rsidR="00E416D9" w:rsidRPr="006D0FE7" w:rsidRDefault="00E416D9" w:rsidP="00A56996">
            <w:pPr>
              <w:jc w:val="center"/>
              <w:rPr>
                <w:rFonts w:ascii="Bookman Old Style" w:hAnsi="Bookman Old Style"/>
                <w:b/>
                <w:sz w:val="18"/>
                <w:szCs w:val="18"/>
              </w:rPr>
            </w:pPr>
          </w:p>
        </w:tc>
        <w:tc>
          <w:tcPr>
            <w:tcW w:w="4110" w:type="dxa"/>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E416D9" w:rsidRPr="006D0FE7" w:rsidTr="00545621">
        <w:tc>
          <w:tcPr>
            <w:tcW w:w="4390" w:type="dxa"/>
            <w:vAlign w:val="center"/>
          </w:tcPr>
          <w:p w:rsidR="00E416D9" w:rsidRPr="006D0FE7" w:rsidRDefault="00A82DC4" w:rsidP="00A56996">
            <w:pPr>
              <w:rPr>
                <w:rFonts w:ascii="Bookman Old Style" w:hAnsi="Bookman Old Style"/>
                <w:sz w:val="18"/>
                <w:szCs w:val="18"/>
              </w:rPr>
            </w:pPr>
            <w:r>
              <w:rPr>
                <w:rFonts w:ascii="Bookman Old Style" w:hAnsi="Bookman Old Style"/>
                <w:sz w:val="18"/>
                <w:szCs w:val="18"/>
              </w:rPr>
              <w:t>Adoptar medidas de sen</w:t>
            </w:r>
            <w:r w:rsidR="00074854">
              <w:rPr>
                <w:rFonts w:ascii="Bookman Old Style" w:hAnsi="Bookman Old Style"/>
                <w:sz w:val="18"/>
                <w:szCs w:val="18"/>
              </w:rPr>
              <w:t>sibilización y prevención para la erradicación del violencia de género.</w:t>
            </w:r>
          </w:p>
        </w:tc>
        <w:tc>
          <w:tcPr>
            <w:tcW w:w="4110" w:type="dxa"/>
            <w:vAlign w:val="center"/>
          </w:tcPr>
          <w:p w:rsidR="00E416D9" w:rsidRDefault="00E568CF" w:rsidP="00A56996">
            <w:pPr>
              <w:rPr>
                <w:rFonts w:ascii="Bookman Old Style" w:hAnsi="Bookman Old Style"/>
                <w:sz w:val="18"/>
                <w:szCs w:val="18"/>
              </w:rPr>
            </w:pPr>
            <w:r>
              <w:rPr>
                <w:rFonts w:ascii="Bookman Old Style" w:hAnsi="Bookman Old Style"/>
                <w:sz w:val="18"/>
                <w:szCs w:val="18"/>
              </w:rPr>
              <w:t>Desarrollar un protocolo que garantice una estructura de actuación en el caso de que se generaran situaciones de violencia de género en el ámbito deportivo</w:t>
            </w:r>
            <w:r w:rsidR="00BC655C">
              <w:rPr>
                <w:rFonts w:ascii="Bookman Old Style" w:hAnsi="Bookman Old Style"/>
                <w:sz w:val="18"/>
                <w:szCs w:val="18"/>
              </w:rPr>
              <w:t>.</w:t>
            </w:r>
          </w:p>
          <w:p w:rsidR="00BC655C" w:rsidRPr="006D0FE7" w:rsidRDefault="00BC655C" w:rsidP="00A56996">
            <w:pPr>
              <w:rPr>
                <w:rFonts w:ascii="Bookman Old Style" w:hAnsi="Bookman Old Style"/>
                <w:sz w:val="18"/>
                <w:szCs w:val="18"/>
              </w:rPr>
            </w:pPr>
          </w:p>
        </w:tc>
        <w:tc>
          <w:tcPr>
            <w:tcW w:w="2410" w:type="dxa"/>
            <w:vAlign w:val="center"/>
          </w:tcPr>
          <w:p w:rsidR="00E416D9" w:rsidRPr="006D0FE7" w:rsidRDefault="00E568CF" w:rsidP="00A56996">
            <w:pPr>
              <w:jc w:val="center"/>
              <w:rPr>
                <w:rFonts w:ascii="Bookman Old Style" w:hAnsi="Bookman Old Style"/>
                <w:sz w:val="18"/>
                <w:szCs w:val="18"/>
              </w:rPr>
            </w:pPr>
            <w:r>
              <w:rPr>
                <w:rFonts w:ascii="Bookman Old Style" w:hAnsi="Bookman Old Style"/>
                <w:sz w:val="18"/>
                <w:szCs w:val="18"/>
              </w:rPr>
              <w:t>Deporte/Igualdad</w:t>
            </w:r>
          </w:p>
        </w:tc>
        <w:tc>
          <w:tcPr>
            <w:tcW w:w="4478" w:type="dxa"/>
            <w:vAlign w:val="center"/>
          </w:tcPr>
          <w:p w:rsidR="00E416D9" w:rsidRPr="006D0FE7" w:rsidRDefault="00A82DC4" w:rsidP="00A56996">
            <w:pPr>
              <w:pStyle w:val="Prrafodelista"/>
              <w:numPr>
                <w:ilvl w:val="0"/>
                <w:numId w:val="4"/>
              </w:numPr>
              <w:rPr>
                <w:rFonts w:ascii="Bookman Old Style" w:hAnsi="Bookman Old Style"/>
                <w:sz w:val="18"/>
                <w:szCs w:val="18"/>
              </w:rPr>
            </w:pPr>
            <w:r>
              <w:rPr>
                <w:rFonts w:ascii="Bookman Old Style" w:hAnsi="Bookman Old Style"/>
                <w:sz w:val="18"/>
                <w:szCs w:val="18"/>
              </w:rPr>
              <w:t>Protocolo</w:t>
            </w:r>
            <w:r w:rsidR="004B262B">
              <w:rPr>
                <w:rFonts w:ascii="Bookman Old Style" w:hAnsi="Bookman Old Style"/>
                <w:sz w:val="18"/>
                <w:szCs w:val="18"/>
              </w:rPr>
              <w:t xml:space="preserve"> de actuación </w:t>
            </w:r>
            <w:r>
              <w:rPr>
                <w:rFonts w:ascii="Bookman Old Style" w:hAnsi="Bookman Old Style"/>
                <w:sz w:val="18"/>
                <w:szCs w:val="18"/>
              </w:rPr>
              <w:t>creado</w:t>
            </w:r>
            <w:r w:rsidR="00FE422E">
              <w:rPr>
                <w:rFonts w:ascii="Bookman Old Style" w:hAnsi="Bookman Old Style"/>
                <w:sz w:val="18"/>
                <w:szCs w:val="18"/>
              </w:rPr>
              <w:t xml:space="preserve"> Si/No</w:t>
            </w:r>
          </w:p>
        </w:tc>
      </w:tr>
    </w:tbl>
    <w:p w:rsidR="00E416D9" w:rsidRDefault="00E416D9" w:rsidP="001116DD">
      <w:pPr>
        <w:rPr>
          <w:rFonts w:ascii="Bookman Old Style" w:hAnsi="Bookman Old Style"/>
          <w:sz w:val="18"/>
          <w:szCs w:val="18"/>
        </w:rPr>
      </w:pPr>
    </w:p>
    <w:p w:rsidR="00E416D9" w:rsidRDefault="00E416D9" w:rsidP="001116DD">
      <w:pPr>
        <w:rPr>
          <w:rFonts w:ascii="Bookman Old Style" w:hAnsi="Bookman Old Style"/>
          <w:sz w:val="18"/>
          <w:szCs w:val="18"/>
        </w:rPr>
      </w:pPr>
    </w:p>
    <w:p w:rsidR="00E82C59" w:rsidRDefault="00E82C59" w:rsidP="001116DD">
      <w:pPr>
        <w:rPr>
          <w:rFonts w:ascii="Bookman Old Style" w:hAnsi="Bookman Old Style"/>
          <w:sz w:val="18"/>
          <w:szCs w:val="18"/>
        </w:rPr>
      </w:pPr>
    </w:p>
    <w:p w:rsidR="00E82C59" w:rsidRDefault="00E82C59" w:rsidP="001116DD">
      <w:pPr>
        <w:rPr>
          <w:rFonts w:ascii="Bookman Old Style" w:hAnsi="Bookman Old Style"/>
          <w:sz w:val="18"/>
          <w:szCs w:val="18"/>
        </w:rPr>
      </w:pPr>
    </w:p>
    <w:p w:rsidR="00E82C59" w:rsidRDefault="00E82C59" w:rsidP="001116DD">
      <w:pPr>
        <w:rPr>
          <w:rFonts w:ascii="Bookman Old Style" w:hAnsi="Bookman Old Style"/>
          <w:sz w:val="18"/>
          <w:szCs w:val="18"/>
        </w:rPr>
      </w:pPr>
    </w:p>
    <w:p w:rsidR="00EB5A21" w:rsidRDefault="00EB5A21" w:rsidP="001116DD">
      <w:pPr>
        <w:rPr>
          <w:rFonts w:ascii="Bookman Old Style" w:hAnsi="Bookman Old Style"/>
          <w:sz w:val="18"/>
          <w:szCs w:val="18"/>
        </w:rPr>
      </w:pPr>
    </w:p>
    <w:p w:rsidR="00E416D9" w:rsidRDefault="00E416D9" w:rsidP="001116DD">
      <w:pPr>
        <w:rPr>
          <w:rFonts w:ascii="Bookman Old Style" w:hAnsi="Bookman Old Style"/>
          <w:sz w:val="18"/>
          <w:szCs w:val="18"/>
        </w:rPr>
      </w:pPr>
    </w:p>
    <w:p w:rsidR="00E416D9" w:rsidRPr="00F06664" w:rsidRDefault="00113CBA"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ÁREA 10</w:t>
      </w:r>
      <w:r w:rsidR="00E416D9" w:rsidRPr="00F06664">
        <w:rPr>
          <w:rFonts w:ascii="Bookman Old Style" w:hAnsi="Bookman Old Style"/>
          <w:b/>
          <w:sz w:val="28"/>
          <w:szCs w:val="28"/>
        </w:rPr>
        <w:t xml:space="preserve">: </w:t>
      </w:r>
      <w:r w:rsidR="008A6964" w:rsidRPr="00F06664">
        <w:rPr>
          <w:rFonts w:ascii="Bookman Old Style" w:hAnsi="Bookman Old Style"/>
          <w:b/>
          <w:sz w:val="28"/>
          <w:szCs w:val="28"/>
        </w:rPr>
        <w:t>Consumo</w:t>
      </w:r>
    </w:p>
    <w:p w:rsidR="00E416D9" w:rsidRPr="00F06664" w:rsidRDefault="00E416D9"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Objetivos Específicos y Acciones</w:t>
      </w:r>
    </w:p>
    <w:p w:rsidR="00E416D9" w:rsidRPr="006D0FE7" w:rsidRDefault="00E416D9" w:rsidP="00E416D9">
      <w:pPr>
        <w:jc w:val="both"/>
        <w:rPr>
          <w:rFonts w:ascii="Bookman Old Style" w:hAnsi="Bookman Old Style"/>
          <w:sz w:val="18"/>
          <w:szCs w:val="18"/>
        </w:rPr>
      </w:pPr>
    </w:p>
    <w:p w:rsidR="00E416D9" w:rsidRPr="006D0FE7" w:rsidRDefault="00E416D9" w:rsidP="00E33118">
      <w:pPr>
        <w:spacing w:after="0"/>
        <w:jc w:val="both"/>
        <w:rPr>
          <w:rFonts w:ascii="Bookman Old Style" w:hAnsi="Bookman Old Style"/>
          <w:b/>
          <w:sz w:val="18"/>
          <w:szCs w:val="18"/>
        </w:rPr>
      </w:pPr>
      <w:r w:rsidRPr="006D0FE7">
        <w:rPr>
          <w:rFonts w:ascii="Bookman Old Style" w:hAnsi="Bookman Old Style"/>
          <w:b/>
          <w:sz w:val="18"/>
          <w:szCs w:val="18"/>
        </w:rPr>
        <w:t>EJE 1: Transversalidad</w:t>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p>
    <w:p w:rsidR="00E416D9" w:rsidRDefault="00E416D9" w:rsidP="00E33118">
      <w:pPr>
        <w:spacing w:after="0"/>
        <w:jc w:val="both"/>
        <w:rPr>
          <w:rFonts w:ascii="Bookman Old Style" w:hAnsi="Bookman Old Style"/>
          <w:sz w:val="18"/>
          <w:szCs w:val="18"/>
        </w:rPr>
      </w:pPr>
      <w:r w:rsidRPr="006D0FE7">
        <w:rPr>
          <w:rFonts w:ascii="Bookman Old Style" w:hAnsi="Bookman Old Style"/>
          <w:sz w:val="18"/>
          <w:szCs w:val="18"/>
        </w:rPr>
        <w:t xml:space="preserve">Objetivo General: </w:t>
      </w:r>
      <w:r w:rsidR="005E3C7C">
        <w:rPr>
          <w:rFonts w:ascii="Bookman Old Style" w:hAnsi="Bookman Old Style"/>
          <w:sz w:val="18"/>
          <w:szCs w:val="18"/>
        </w:rPr>
        <w:t>Garantizar una imagen no sexista y discriminatoria de las mujeres</w:t>
      </w:r>
      <w:r w:rsidR="00880240">
        <w:rPr>
          <w:rFonts w:ascii="Bookman Old Style" w:hAnsi="Bookman Old Style"/>
          <w:sz w:val="18"/>
          <w:szCs w:val="18"/>
        </w:rPr>
        <w:t xml:space="preserve"> y hombres del municipio</w:t>
      </w:r>
      <w:r w:rsidR="005E3C7C">
        <w:rPr>
          <w:rFonts w:ascii="Bookman Old Style" w:hAnsi="Bookman Old Style"/>
          <w:sz w:val="18"/>
          <w:szCs w:val="18"/>
        </w:rPr>
        <w:t xml:space="preserve"> en las campañ</w:t>
      </w:r>
      <w:r w:rsidR="00AD7F66">
        <w:rPr>
          <w:rFonts w:ascii="Bookman Old Style" w:hAnsi="Bookman Old Style"/>
          <w:sz w:val="18"/>
          <w:szCs w:val="18"/>
        </w:rPr>
        <w:t>as municipales de esta área.</w:t>
      </w:r>
    </w:p>
    <w:p w:rsidR="00E33118" w:rsidRPr="006D0FE7" w:rsidRDefault="00E33118" w:rsidP="00E33118">
      <w:pPr>
        <w:spacing w:after="0"/>
        <w:jc w:val="both"/>
        <w:rPr>
          <w:rFonts w:ascii="Bookman Old Style" w:hAnsi="Bookman Old Style"/>
          <w:sz w:val="18"/>
          <w:szCs w:val="18"/>
        </w:rPr>
      </w:pPr>
    </w:p>
    <w:tbl>
      <w:tblPr>
        <w:tblStyle w:val="Tablaconcuadrcula"/>
        <w:tblW w:w="5000" w:type="pct"/>
        <w:tblLook w:val="04A0" w:firstRow="1" w:lastRow="0" w:firstColumn="1" w:lastColumn="0" w:noHBand="0" w:noVBand="1"/>
      </w:tblPr>
      <w:tblGrid>
        <w:gridCol w:w="4390"/>
        <w:gridCol w:w="4110"/>
        <w:gridCol w:w="2410"/>
        <w:gridCol w:w="4478"/>
      </w:tblGrid>
      <w:tr w:rsidR="00E416D9" w:rsidRPr="006D0FE7" w:rsidTr="008B629D">
        <w:tc>
          <w:tcPr>
            <w:tcW w:w="1426" w:type="pct"/>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p>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OBJETIVOS ESPECÍFICOS</w:t>
            </w:r>
          </w:p>
          <w:p w:rsidR="00E416D9" w:rsidRPr="006D0FE7" w:rsidRDefault="00E416D9" w:rsidP="00A56996">
            <w:pPr>
              <w:jc w:val="center"/>
              <w:rPr>
                <w:rFonts w:ascii="Bookman Old Style" w:hAnsi="Bookman Old Style"/>
                <w:b/>
                <w:sz w:val="18"/>
                <w:szCs w:val="18"/>
              </w:rPr>
            </w:pPr>
          </w:p>
        </w:tc>
        <w:tc>
          <w:tcPr>
            <w:tcW w:w="1335" w:type="pct"/>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ACCIONES</w:t>
            </w:r>
          </w:p>
        </w:tc>
        <w:tc>
          <w:tcPr>
            <w:tcW w:w="783" w:type="pct"/>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ÁREAS</w:t>
            </w:r>
          </w:p>
        </w:tc>
        <w:tc>
          <w:tcPr>
            <w:tcW w:w="1455" w:type="pct"/>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E416D9" w:rsidRPr="006D0FE7" w:rsidTr="008B629D">
        <w:tc>
          <w:tcPr>
            <w:tcW w:w="1426" w:type="pct"/>
            <w:tcBorders>
              <w:bottom w:val="nil"/>
            </w:tcBorders>
            <w:vAlign w:val="center"/>
          </w:tcPr>
          <w:p w:rsidR="00012BB8" w:rsidRDefault="005E3C7C" w:rsidP="00012BB8">
            <w:pPr>
              <w:rPr>
                <w:rFonts w:ascii="Bookman Old Style" w:hAnsi="Bookman Old Style"/>
                <w:sz w:val="18"/>
                <w:szCs w:val="18"/>
              </w:rPr>
            </w:pPr>
            <w:r>
              <w:rPr>
                <w:rFonts w:ascii="Bookman Old Style" w:hAnsi="Bookman Old Style"/>
                <w:sz w:val="18"/>
                <w:szCs w:val="18"/>
              </w:rPr>
              <w:t>Garantizar</w:t>
            </w:r>
            <w:r w:rsidR="00012BB8">
              <w:rPr>
                <w:rFonts w:ascii="Bookman Old Style" w:hAnsi="Bookman Old Style"/>
                <w:sz w:val="18"/>
                <w:szCs w:val="18"/>
              </w:rPr>
              <w:t xml:space="preserve"> </w:t>
            </w:r>
            <w:r w:rsidR="00C139A5">
              <w:rPr>
                <w:rFonts w:ascii="Bookman Old Style" w:hAnsi="Bookman Old Style"/>
                <w:sz w:val="18"/>
                <w:szCs w:val="18"/>
              </w:rPr>
              <w:t>que no</w:t>
            </w:r>
            <w:r w:rsidR="00012BB8">
              <w:rPr>
                <w:rFonts w:ascii="Bookman Old Style" w:hAnsi="Bookman Old Style"/>
                <w:sz w:val="18"/>
                <w:szCs w:val="18"/>
              </w:rPr>
              <w:t xml:space="preserve"> se dé</w:t>
            </w:r>
            <w:r>
              <w:rPr>
                <w:rFonts w:ascii="Bookman Old Style" w:hAnsi="Bookman Old Style"/>
                <w:sz w:val="18"/>
                <w:szCs w:val="18"/>
              </w:rPr>
              <w:t xml:space="preserve"> una imagen</w:t>
            </w:r>
            <w:r w:rsidR="00012BB8">
              <w:rPr>
                <w:rFonts w:ascii="Bookman Old Style" w:hAnsi="Bookman Old Style"/>
                <w:sz w:val="18"/>
                <w:szCs w:val="18"/>
              </w:rPr>
              <w:t xml:space="preserve"> estereotipada de los hombres y mujeres</w:t>
            </w:r>
          </w:p>
          <w:p w:rsidR="00E416D9" w:rsidRPr="006D0FE7" w:rsidRDefault="005E3C7C" w:rsidP="00012BB8">
            <w:pPr>
              <w:rPr>
                <w:rFonts w:ascii="Bookman Old Style" w:hAnsi="Bookman Old Style"/>
                <w:sz w:val="18"/>
                <w:szCs w:val="18"/>
              </w:rPr>
            </w:pPr>
            <w:r>
              <w:rPr>
                <w:rFonts w:ascii="Bookman Old Style" w:hAnsi="Bookman Old Style"/>
                <w:sz w:val="18"/>
                <w:szCs w:val="18"/>
              </w:rPr>
              <w:t xml:space="preserve"> en las campañas municipales.</w:t>
            </w:r>
          </w:p>
        </w:tc>
        <w:tc>
          <w:tcPr>
            <w:tcW w:w="1335" w:type="pct"/>
            <w:tcBorders>
              <w:bottom w:val="nil"/>
            </w:tcBorders>
            <w:vAlign w:val="center"/>
          </w:tcPr>
          <w:p w:rsidR="00E416D9" w:rsidRPr="006D0FE7" w:rsidRDefault="005E3C7C" w:rsidP="00A56996">
            <w:pPr>
              <w:rPr>
                <w:rFonts w:ascii="Bookman Old Style" w:hAnsi="Bookman Old Style"/>
                <w:sz w:val="18"/>
                <w:szCs w:val="18"/>
              </w:rPr>
            </w:pPr>
            <w:r>
              <w:rPr>
                <w:rFonts w:ascii="Bookman Old Style" w:hAnsi="Bookman Old Style"/>
                <w:sz w:val="18"/>
                <w:szCs w:val="18"/>
              </w:rPr>
              <w:t>Elaborar un protocolo que ayude a identifica</w:t>
            </w:r>
            <w:r w:rsidR="00887D2F">
              <w:rPr>
                <w:rFonts w:ascii="Bookman Old Style" w:hAnsi="Bookman Old Style"/>
                <w:sz w:val="18"/>
                <w:szCs w:val="18"/>
              </w:rPr>
              <w:t>r elementos sexistas en las campañas de publicidad.</w:t>
            </w:r>
          </w:p>
        </w:tc>
        <w:tc>
          <w:tcPr>
            <w:tcW w:w="783" w:type="pct"/>
            <w:tcBorders>
              <w:bottom w:val="nil"/>
            </w:tcBorders>
            <w:vAlign w:val="center"/>
          </w:tcPr>
          <w:p w:rsidR="00E416D9" w:rsidRPr="006D0FE7" w:rsidRDefault="00887D2F" w:rsidP="00A56996">
            <w:pPr>
              <w:jc w:val="center"/>
              <w:rPr>
                <w:rFonts w:ascii="Bookman Old Style" w:hAnsi="Bookman Old Style"/>
                <w:sz w:val="18"/>
                <w:szCs w:val="18"/>
              </w:rPr>
            </w:pPr>
            <w:r>
              <w:rPr>
                <w:rFonts w:ascii="Bookman Old Style" w:hAnsi="Bookman Old Style"/>
                <w:sz w:val="18"/>
                <w:szCs w:val="18"/>
              </w:rPr>
              <w:t>Consumo / Igualdad</w:t>
            </w:r>
          </w:p>
        </w:tc>
        <w:tc>
          <w:tcPr>
            <w:tcW w:w="1455" w:type="pct"/>
            <w:tcBorders>
              <w:bottom w:val="nil"/>
            </w:tcBorders>
            <w:vAlign w:val="center"/>
          </w:tcPr>
          <w:p w:rsidR="00E416D9" w:rsidRPr="006D0FE7" w:rsidRDefault="00887D2F" w:rsidP="00A56996">
            <w:pPr>
              <w:pStyle w:val="Prrafodelista"/>
              <w:numPr>
                <w:ilvl w:val="0"/>
                <w:numId w:val="4"/>
              </w:numPr>
              <w:rPr>
                <w:rFonts w:ascii="Bookman Old Style" w:hAnsi="Bookman Old Style"/>
                <w:sz w:val="18"/>
                <w:szCs w:val="18"/>
              </w:rPr>
            </w:pPr>
            <w:r>
              <w:rPr>
                <w:rFonts w:ascii="Bookman Old Style" w:hAnsi="Bookman Old Style"/>
                <w:sz w:val="18"/>
                <w:szCs w:val="18"/>
              </w:rPr>
              <w:t>Elaboración del protocolo Si / No</w:t>
            </w:r>
          </w:p>
        </w:tc>
      </w:tr>
      <w:tr w:rsidR="00E416D9" w:rsidRPr="006D0FE7" w:rsidTr="008B629D">
        <w:tc>
          <w:tcPr>
            <w:tcW w:w="1426" w:type="pct"/>
            <w:tcBorders>
              <w:top w:val="nil"/>
              <w:bottom w:val="single" w:sz="4" w:space="0" w:color="auto"/>
            </w:tcBorders>
            <w:vAlign w:val="center"/>
          </w:tcPr>
          <w:p w:rsidR="00E416D9" w:rsidRPr="006D0FE7" w:rsidRDefault="00E416D9" w:rsidP="00A56996">
            <w:pPr>
              <w:rPr>
                <w:rFonts w:ascii="Bookman Old Style" w:hAnsi="Bookman Old Style"/>
                <w:sz w:val="18"/>
                <w:szCs w:val="18"/>
              </w:rPr>
            </w:pPr>
          </w:p>
        </w:tc>
        <w:tc>
          <w:tcPr>
            <w:tcW w:w="1335" w:type="pct"/>
            <w:tcBorders>
              <w:top w:val="nil"/>
            </w:tcBorders>
            <w:vAlign w:val="center"/>
          </w:tcPr>
          <w:p w:rsidR="00E416D9" w:rsidRPr="006D0FE7" w:rsidRDefault="00E416D9" w:rsidP="00A56996">
            <w:pPr>
              <w:rPr>
                <w:rFonts w:ascii="Bookman Old Style" w:hAnsi="Bookman Old Style"/>
                <w:sz w:val="18"/>
                <w:szCs w:val="18"/>
              </w:rPr>
            </w:pPr>
          </w:p>
        </w:tc>
        <w:tc>
          <w:tcPr>
            <w:tcW w:w="783" w:type="pct"/>
            <w:tcBorders>
              <w:top w:val="nil"/>
              <w:bottom w:val="single" w:sz="4" w:space="0" w:color="auto"/>
            </w:tcBorders>
            <w:vAlign w:val="center"/>
          </w:tcPr>
          <w:p w:rsidR="00E416D9" w:rsidRPr="006D0FE7" w:rsidRDefault="00E416D9" w:rsidP="00A56996">
            <w:pPr>
              <w:jc w:val="center"/>
              <w:rPr>
                <w:rFonts w:ascii="Bookman Old Style" w:hAnsi="Bookman Old Style"/>
                <w:sz w:val="18"/>
                <w:szCs w:val="18"/>
              </w:rPr>
            </w:pPr>
          </w:p>
        </w:tc>
        <w:tc>
          <w:tcPr>
            <w:tcW w:w="1455" w:type="pct"/>
            <w:tcBorders>
              <w:top w:val="nil"/>
              <w:bottom w:val="single" w:sz="4" w:space="0" w:color="auto"/>
            </w:tcBorders>
            <w:vAlign w:val="center"/>
          </w:tcPr>
          <w:p w:rsidR="00E416D9" w:rsidRPr="006D0FE7" w:rsidRDefault="00E416D9" w:rsidP="00A56996">
            <w:pPr>
              <w:rPr>
                <w:rFonts w:ascii="Bookman Old Style" w:hAnsi="Bookman Old Style"/>
                <w:sz w:val="18"/>
                <w:szCs w:val="18"/>
              </w:rPr>
            </w:pPr>
          </w:p>
        </w:tc>
      </w:tr>
    </w:tbl>
    <w:p w:rsidR="008A6964" w:rsidRPr="006D0FE7" w:rsidRDefault="008A6964" w:rsidP="00E416D9">
      <w:pPr>
        <w:jc w:val="both"/>
        <w:rPr>
          <w:rFonts w:ascii="Bookman Old Style" w:hAnsi="Bookman Old Style"/>
          <w:sz w:val="18"/>
          <w:szCs w:val="18"/>
        </w:rPr>
      </w:pPr>
    </w:p>
    <w:p w:rsidR="00E416D9" w:rsidRPr="006D0FE7" w:rsidRDefault="00E416D9" w:rsidP="00E33118">
      <w:pPr>
        <w:spacing w:after="0"/>
        <w:jc w:val="both"/>
        <w:rPr>
          <w:rFonts w:ascii="Bookman Old Style" w:hAnsi="Bookman Old Style"/>
          <w:sz w:val="18"/>
          <w:szCs w:val="18"/>
        </w:rPr>
      </w:pPr>
      <w:r w:rsidRPr="006D0FE7">
        <w:rPr>
          <w:rFonts w:ascii="Bookman Old Style" w:hAnsi="Bookman Old Style"/>
          <w:b/>
          <w:sz w:val="18"/>
          <w:szCs w:val="18"/>
        </w:rPr>
        <w:t xml:space="preserve">EJE 2: Empoderamiento </w:t>
      </w:r>
    </w:p>
    <w:p w:rsidR="00E416D9" w:rsidRPr="00C139A5" w:rsidRDefault="00E416D9" w:rsidP="00E33118">
      <w:pPr>
        <w:spacing w:after="0"/>
        <w:jc w:val="both"/>
        <w:rPr>
          <w:rFonts w:ascii="Bookman Old Style" w:hAnsi="Bookman Old Style"/>
          <w:color w:val="FF0000"/>
          <w:sz w:val="18"/>
          <w:szCs w:val="18"/>
        </w:rPr>
      </w:pPr>
      <w:r w:rsidRPr="006D0FE7">
        <w:rPr>
          <w:rFonts w:ascii="Bookman Old Style" w:hAnsi="Bookman Old Style"/>
          <w:sz w:val="18"/>
          <w:szCs w:val="18"/>
        </w:rPr>
        <w:t xml:space="preserve">Objetivo General: </w:t>
      </w:r>
      <w:r w:rsidR="00D53CD1">
        <w:rPr>
          <w:rFonts w:ascii="Bookman Old Style" w:hAnsi="Bookman Old Style"/>
          <w:sz w:val="18"/>
          <w:szCs w:val="18"/>
        </w:rPr>
        <w:t xml:space="preserve"> </w:t>
      </w:r>
      <w:r w:rsidR="00267410">
        <w:rPr>
          <w:rFonts w:ascii="Bookman Old Style" w:hAnsi="Bookman Old Style"/>
          <w:sz w:val="18"/>
          <w:szCs w:val="18"/>
        </w:rPr>
        <w:t>Fomentar la implicación de las mujeres en la defensa de sus derechos como consumidoras.</w:t>
      </w:r>
    </w:p>
    <w:p w:rsidR="00E33118" w:rsidRPr="006D0FE7" w:rsidRDefault="00E33118" w:rsidP="00E33118">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E416D9" w:rsidRPr="006D0FE7" w:rsidTr="00A56996">
        <w:trPr>
          <w:trHeight w:val="709"/>
        </w:trPr>
        <w:tc>
          <w:tcPr>
            <w:tcW w:w="4390" w:type="dxa"/>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p>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OBJETIVOS ESPECÍFICOS</w:t>
            </w:r>
          </w:p>
          <w:p w:rsidR="00E416D9" w:rsidRPr="006D0FE7" w:rsidRDefault="00E416D9" w:rsidP="00A56996">
            <w:pPr>
              <w:jc w:val="center"/>
              <w:rPr>
                <w:rFonts w:ascii="Bookman Old Style" w:hAnsi="Bookman Old Style"/>
                <w:b/>
                <w:sz w:val="18"/>
                <w:szCs w:val="18"/>
              </w:rPr>
            </w:pPr>
          </w:p>
        </w:tc>
        <w:tc>
          <w:tcPr>
            <w:tcW w:w="4110" w:type="dxa"/>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tcBorders>
              <w:bottom w:val="single" w:sz="4" w:space="0" w:color="auto"/>
            </w:tcBorders>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E416D9" w:rsidRPr="006D0FE7" w:rsidTr="00267410">
        <w:tc>
          <w:tcPr>
            <w:tcW w:w="4390" w:type="dxa"/>
            <w:tcBorders>
              <w:top w:val="single" w:sz="4" w:space="0" w:color="auto"/>
              <w:bottom w:val="nil"/>
            </w:tcBorders>
            <w:vAlign w:val="center"/>
          </w:tcPr>
          <w:p w:rsidR="00E416D9" w:rsidRPr="006D0FE7" w:rsidRDefault="00267410" w:rsidP="00A56996">
            <w:pPr>
              <w:rPr>
                <w:rFonts w:ascii="Bookman Old Style" w:hAnsi="Bookman Old Style"/>
                <w:sz w:val="18"/>
                <w:szCs w:val="18"/>
              </w:rPr>
            </w:pPr>
            <w:r>
              <w:rPr>
                <w:rFonts w:ascii="Bookman Old Style" w:hAnsi="Bookman Old Style"/>
                <w:sz w:val="18"/>
                <w:szCs w:val="18"/>
              </w:rPr>
              <w:t>Fomentar la implicación de las mujeres en la defensa de sus derechos como consumidoras</w:t>
            </w:r>
          </w:p>
        </w:tc>
        <w:tc>
          <w:tcPr>
            <w:tcW w:w="4110" w:type="dxa"/>
            <w:tcBorders>
              <w:top w:val="nil"/>
              <w:bottom w:val="nil"/>
            </w:tcBorders>
            <w:vAlign w:val="center"/>
          </w:tcPr>
          <w:p w:rsidR="00E416D9" w:rsidRPr="006D0FE7" w:rsidRDefault="00267410" w:rsidP="00A56996">
            <w:pPr>
              <w:rPr>
                <w:rFonts w:ascii="Bookman Old Style" w:hAnsi="Bookman Old Style"/>
                <w:sz w:val="18"/>
                <w:szCs w:val="18"/>
              </w:rPr>
            </w:pPr>
            <w:r>
              <w:rPr>
                <w:rFonts w:ascii="Bookman Old Style" w:hAnsi="Bookman Old Style"/>
                <w:sz w:val="18"/>
                <w:szCs w:val="18"/>
              </w:rPr>
              <w:t>Jornadas formativas en materia jurídica para ejercitar los derechos como consumidoras.</w:t>
            </w:r>
          </w:p>
        </w:tc>
        <w:tc>
          <w:tcPr>
            <w:tcW w:w="2410" w:type="dxa"/>
            <w:tcBorders>
              <w:top w:val="nil"/>
              <w:bottom w:val="nil"/>
              <w:right w:val="single" w:sz="4" w:space="0" w:color="auto"/>
            </w:tcBorders>
          </w:tcPr>
          <w:p w:rsidR="00267410" w:rsidRDefault="00267410" w:rsidP="00267410">
            <w:pPr>
              <w:jc w:val="center"/>
              <w:rPr>
                <w:rFonts w:ascii="Bookman Old Style" w:hAnsi="Bookman Old Style"/>
                <w:sz w:val="18"/>
                <w:szCs w:val="18"/>
              </w:rPr>
            </w:pPr>
          </w:p>
          <w:p w:rsidR="00E416D9" w:rsidRPr="006D0FE7" w:rsidRDefault="00267410" w:rsidP="00267410">
            <w:pPr>
              <w:jc w:val="center"/>
              <w:rPr>
                <w:rFonts w:ascii="Bookman Old Style" w:hAnsi="Bookman Old Style"/>
                <w:sz w:val="18"/>
                <w:szCs w:val="18"/>
              </w:rPr>
            </w:pPr>
            <w:r>
              <w:rPr>
                <w:rFonts w:ascii="Bookman Old Style" w:hAnsi="Bookman Old Style"/>
                <w:sz w:val="18"/>
                <w:szCs w:val="18"/>
              </w:rPr>
              <w:t>Consumo / Igualdad</w:t>
            </w:r>
          </w:p>
        </w:tc>
        <w:tc>
          <w:tcPr>
            <w:tcW w:w="4478" w:type="dxa"/>
            <w:tcBorders>
              <w:top w:val="nil"/>
              <w:left w:val="single" w:sz="4" w:space="0" w:color="auto"/>
              <w:bottom w:val="nil"/>
              <w:right w:val="single" w:sz="4" w:space="0" w:color="auto"/>
            </w:tcBorders>
            <w:vAlign w:val="center"/>
          </w:tcPr>
          <w:p w:rsidR="00E416D9" w:rsidRPr="006D0FE7" w:rsidRDefault="00247F2B" w:rsidP="00A56996">
            <w:pPr>
              <w:pStyle w:val="Prrafodelista"/>
              <w:numPr>
                <w:ilvl w:val="0"/>
                <w:numId w:val="6"/>
              </w:numPr>
              <w:rPr>
                <w:rFonts w:ascii="Bookman Old Style" w:hAnsi="Bookman Old Style"/>
                <w:sz w:val="18"/>
                <w:szCs w:val="18"/>
              </w:rPr>
            </w:pPr>
            <w:r>
              <w:rPr>
                <w:rFonts w:ascii="Bookman Old Style" w:hAnsi="Bookman Old Style"/>
                <w:sz w:val="18"/>
                <w:szCs w:val="18"/>
              </w:rPr>
              <w:t>Número de jornadas realizadas.</w:t>
            </w:r>
          </w:p>
        </w:tc>
      </w:tr>
      <w:tr w:rsidR="00E416D9" w:rsidRPr="006D0FE7" w:rsidTr="00267410">
        <w:tc>
          <w:tcPr>
            <w:tcW w:w="4390" w:type="dxa"/>
            <w:tcBorders>
              <w:top w:val="nil"/>
            </w:tcBorders>
            <w:vAlign w:val="center"/>
          </w:tcPr>
          <w:p w:rsidR="00E416D9" w:rsidRPr="006D0FE7" w:rsidRDefault="00E416D9" w:rsidP="00A56996">
            <w:pPr>
              <w:rPr>
                <w:rFonts w:ascii="Bookman Old Style" w:hAnsi="Bookman Old Style"/>
                <w:sz w:val="18"/>
                <w:szCs w:val="18"/>
              </w:rPr>
            </w:pPr>
          </w:p>
        </w:tc>
        <w:tc>
          <w:tcPr>
            <w:tcW w:w="4110" w:type="dxa"/>
            <w:tcBorders>
              <w:top w:val="nil"/>
            </w:tcBorders>
            <w:vAlign w:val="center"/>
          </w:tcPr>
          <w:p w:rsidR="00E416D9" w:rsidRPr="006D0FE7" w:rsidRDefault="00E416D9" w:rsidP="00A56996">
            <w:pPr>
              <w:rPr>
                <w:rFonts w:ascii="Bookman Old Style" w:hAnsi="Bookman Old Style"/>
                <w:sz w:val="18"/>
                <w:szCs w:val="18"/>
              </w:rPr>
            </w:pPr>
          </w:p>
        </w:tc>
        <w:tc>
          <w:tcPr>
            <w:tcW w:w="2410" w:type="dxa"/>
            <w:tcBorders>
              <w:top w:val="nil"/>
              <w:right w:val="single" w:sz="4" w:space="0" w:color="auto"/>
            </w:tcBorders>
          </w:tcPr>
          <w:p w:rsidR="00E416D9" w:rsidRPr="006D0FE7" w:rsidRDefault="00E416D9" w:rsidP="00267410">
            <w:pPr>
              <w:jc w:val="center"/>
              <w:rPr>
                <w:rFonts w:ascii="Bookman Old Style" w:hAnsi="Bookman Old Style"/>
                <w:sz w:val="18"/>
                <w:szCs w:val="18"/>
              </w:rPr>
            </w:pPr>
          </w:p>
        </w:tc>
        <w:tc>
          <w:tcPr>
            <w:tcW w:w="4478" w:type="dxa"/>
            <w:tcBorders>
              <w:top w:val="nil"/>
              <w:left w:val="single" w:sz="4" w:space="0" w:color="auto"/>
              <w:bottom w:val="single" w:sz="4" w:space="0" w:color="auto"/>
              <w:right w:val="single" w:sz="4" w:space="0" w:color="auto"/>
            </w:tcBorders>
            <w:vAlign w:val="center"/>
          </w:tcPr>
          <w:p w:rsidR="00E416D9" w:rsidRPr="006D0FE7" w:rsidRDefault="00E416D9" w:rsidP="00A56996">
            <w:pPr>
              <w:ind w:left="360"/>
              <w:rPr>
                <w:rFonts w:ascii="Bookman Old Style" w:hAnsi="Bookman Old Style"/>
                <w:sz w:val="18"/>
                <w:szCs w:val="18"/>
              </w:rPr>
            </w:pPr>
          </w:p>
        </w:tc>
      </w:tr>
    </w:tbl>
    <w:p w:rsidR="00D53CD1" w:rsidRPr="006D0FE7" w:rsidRDefault="00D53CD1" w:rsidP="005E3C7C">
      <w:pPr>
        <w:jc w:val="both"/>
        <w:rPr>
          <w:rFonts w:ascii="Bookman Old Style" w:hAnsi="Bookman Old Style"/>
          <w:sz w:val="18"/>
          <w:szCs w:val="18"/>
        </w:rPr>
      </w:pPr>
    </w:p>
    <w:p w:rsidR="005E3C7C" w:rsidRPr="006D0FE7" w:rsidRDefault="005E3C7C" w:rsidP="005E3C7C">
      <w:pPr>
        <w:spacing w:after="0"/>
        <w:jc w:val="both"/>
        <w:rPr>
          <w:rFonts w:ascii="Bookman Old Style" w:hAnsi="Bookman Old Style"/>
          <w:sz w:val="18"/>
          <w:szCs w:val="18"/>
        </w:rPr>
      </w:pPr>
      <w:r>
        <w:rPr>
          <w:rFonts w:ascii="Bookman Old Style" w:hAnsi="Bookman Old Style"/>
          <w:b/>
          <w:sz w:val="18"/>
          <w:szCs w:val="18"/>
        </w:rPr>
        <w:t xml:space="preserve">EJE 3: </w:t>
      </w:r>
      <w:r w:rsidR="003F1508">
        <w:rPr>
          <w:rFonts w:ascii="Bookman Old Style" w:hAnsi="Bookman Old Style"/>
          <w:b/>
          <w:sz w:val="18"/>
          <w:szCs w:val="18"/>
        </w:rPr>
        <w:t xml:space="preserve"> Conciliación y </w:t>
      </w:r>
      <w:r>
        <w:rPr>
          <w:rFonts w:ascii="Bookman Old Style" w:hAnsi="Bookman Old Style"/>
          <w:b/>
          <w:sz w:val="18"/>
          <w:szCs w:val="18"/>
        </w:rPr>
        <w:t>Corresponsabilidad</w:t>
      </w:r>
    </w:p>
    <w:p w:rsidR="005E3C7C" w:rsidRDefault="005E3C7C" w:rsidP="005E3C7C">
      <w:pPr>
        <w:spacing w:after="0"/>
        <w:jc w:val="both"/>
        <w:rPr>
          <w:rFonts w:ascii="Bookman Old Style" w:hAnsi="Bookman Old Style"/>
          <w:sz w:val="18"/>
          <w:szCs w:val="18"/>
        </w:rPr>
      </w:pPr>
      <w:r w:rsidRPr="006D0FE7">
        <w:rPr>
          <w:rFonts w:ascii="Bookman Old Style" w:hAnsi="Bookman Old Style"/>
          <w:sz w:val="18"/>
          <w:szCs w:val="18"/>
        </w:rPr>
        <w:t xml:space="preserve">Objetivo General: </w:t>
      </w:r>
      <w:r w:rsidR="00C13BDE">
        <w:rPr>
          <w:rFonts w:ascii="Bookman Old Style" w:hAnsi="Bookman Old Style"/>
          <w:sz w:val="18"/>
          <w:szCs w:val="18"/>
        </w:rPr>
        <w:t xml:space="preserve">Formar en la importancia de la corresponsabilidad desde el ámbito empresarial y desde </w:t>
      </w:r>
      <w:r w:rsidR="00893462">
        <w:rPr>
          <w:rFonts w:ascii="Bookman Old Style" w:hAnsi="Bookman Old Style"/>
          <w:sz w:val="18"/>
          <w:szCs w:val="18"/>
        </w:rPr>
        <w:t>el ámbito del consumidor/a.</w:t>
      </w:r>
    </w:p>
    <w:p w:rsidR="005E3C7C" w:rsidRPr="006D0FE7" w:rsidRDefault="005E3C7C" w:rsidP="005E3C7C">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5E3C7C" w:rsidRPr="006D0FE7" w:rsidTr="00D53CD1">
        <w:trPr>
          <w:trHeight w:val="709"/>
        </w:trPr>
        <w:tc>
          <w:tcPr>
            <w:tcW w:w="4390" w:type="dxa"/>
            <w:tcBorders>
              <w:bottom w:val="single" w:sz="4" w:space="0" w:color="auto"/>
            </w:tcBorders>
            <w:shd w:val="clear" w:color="auto" w:fill="F4ECFB" w:themeFill="accent6" w:themeFillTint="33"/>
            <w:vAlign w:val="center"/>
          </w:tcPr>
          <w:p w:rsidR="005E3C7C" w:rsidRPr="006D0FE7" w:rsidRDefault="005E3C7C" w:rsidP="0009297C">
            <w:pPr>
              <w:jc w:val="center"/>
              <w:rPr>
                <w:rFonts w:ascii="Bookman Old Style" w:hAnsi="Bookman Old Style"/>
                <w:b/>
                <w:sz w:val="18"/>
                <w:szCs w:val="18"/>
              </w:rPr>
            </w:pPr>
          </w:p>
          <w:p w:rsidR="005E3C7C" w:rsidRPr="006D0FE7" w:rsidRDefault="005E3C7C" w:rsidP="0009297C">
            <w:pPr>
              <w:jc w:val="center"/>
              <w:rPr>
                <w:rFonts w:ascii="Bookman Old Style" w:hAnsi="Bookman Old Style"/>
                <w:b/>
                <w:sz w:val="18"/>
                <w:szCs w:val="18"/>
              </w:rPr>
            </w:pPr>
            <w:r w:rsidRPr="006D0FE7">
              <w:rPr>
                <w:rFonts w:ascii="Bookman Old Style" w:hAnsi="Bookman Old Style"/>
                <w:b/>
                <w:sz w:val="18"/>
                <w:szCs w:val="18"/>
              </w:rPr>
              <w:t>OBJETIVOS ESPECÍFICOS</w:t>
            </w:r>
          </w:p>
          <w:p w:rsidR="005E3C7C" w:rsidRPr="006D0FE7" w:rsidRDefault="005E3C7C" w:rsidP="0009297C">
            <w:pPr>
              <w:jc w:val="center"/>
              <w:rPr>
                <w:rFonts w:ascii="Bookman Old Style" w:hAnsi="Bookman Old Style"/>
                <w:b/>
                <w:sz w:val="18"/>
                <w:szCs w:val="18"/>
              </w:rPr>
            </w:pPr>
          </w:p>
        </w:tc>
        <w:tc>
          <w:tcPr>
            <w:tcW w:w="4110" w:type="dxa"/>
            <w:tcBorders>
              <w:bottom w:val="single" w:sz="4" w:space="0" w:color="auto"/>
            </w:tcBorders>
            <w:shd w:val="clear" w:color="auto" w:fill="F4ECFB" w:themeFill="accent6" w:themeFillTint="33"/>
            <w:vAlign w:val="center"/>
          </w:tcPr>
          <w:p w:rsidR="005E3C7C" w:rsidRPr="006D0FE7" w:rsidRDefault="005E3C7C" w:rsidP="0009297C">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tcBorders>
              <w:bottom w:val="single" w:sz="4" w:space="0" w:color="auto"/>
            </w:tcBorders>
            <w:shd w:val="clear" w:color="auto" w:fill="F4ECFB" w:themeFill="accent6" w:themeFillTint="33"/>
            <w:vAlign w:val="center"/>
          </w:tcPr>
          <w:p w:rsidR="005E3C7C" w:rsidRPr="006D0FE7" w:rsidRDefault="005E3C7C" w:rsidP="0009297C">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tcBorders>
              <w:bottom w:val="single" w:sz="4" w:space="0" w:color="auto"/>
            </w:tcBorders>
            <w:shd w:val="clear" w:color="auto" w:fill="F4ECFB" w:themeFill="accent6" w:themeFillTint="33"/>
            <w:vAlign w:val="center"/>
          </w:tcPr>
          <w:p w:rsidR="005E3C7C" w:rsidRPr="006D0FE7" w:rsidRDefault="005E3C7C" w:rsidP="0009297C">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5E3C7C" w:rsidRPr="006D0FE7" w:rsidTr="00D53CD1">
        <w:tc>
          <w:tcPr>
            <w:tcW w:w="4390" w:type="dxa"/>
            <w:tcBorders>
              <w:top w:val="single" w:sz="4" w:space="0" w:color="auto"/>
              <w:bottom w:val="single" w:sz="4" w:space="0" w:color="auto"/>
            </w:tcBorders>
            <w:vAlign w:val="center"/>
          </w:tcPr>
          <w:p w:rsidR="005E3C7C" w:rsidRPr="006D0FE7" w:rsidRDefault="00893462" w:rsidP="0009297C">
            <w:pPr>
              <w:rPr>
                <w:rFonts w:ascii="Bookman Old Style" w:hAnsi="Bookman Old Style"/>
                <w:sz w:val="18"/>
                <w:szCs w:val="18"/>
              </w:rPr>
            </w:pPr>
            <w:r>
              <w:rPr>
                <w:rFonts w:ascii="Bookman Old Style" w:hAnsi="Bookman Old Style"/>
                <w:sz w:val="18"/>
                <w:szCs w:val="18"/>
              </w:rPr>
              <w:t>Desarrollar campañas formativas</w:t>
            </w:r>
            <w:r w:rsidR="00122D70">
              <w:rPr>
                <w:rFonts w:ascii="Bookman Old Style" w:hAnsi="Bookman Old Style"/>
                <w:sz w:val="18"/>
                <w:szCs w:val="18"/>
              </w:rPr>
              <w:t xml:space="preserve"> desde la OMIC, destinadas a consumidores/as y al tejido empresarial sobre</w:t>
            </w:r>
            <w:r w:rsidR="00D53CD1">
              <w:rPr>
                <w:rFonts w:ascii="Bookman Old Style" w:hAnsi="Bookman Old Style"/>
                <w:sz w:val="18"/>
                <w:szCs w:val="18"/>
              </w:rPr>
              <w:t xml:space="preserve"> derechos y obligaciones y toda la orientación que pudieran necesitar</w:t>
            </w:r>
          </w:p>
        </w:tc>
        <w:tc>
          <w:tcPr>
            <w:tcW w:w="4110" w:type="dxa"/>
            <w:tcBorders>
              <w:top w:val="single" w:sz="4" w:space="0" w:color="auto"/>
              <w:bottom w:val="single" w:sz="4" w:space="0" w:color="auto"/>
            </w:tcBorders>
            <w:vAlign w:val="center"/>
          </w:tcPr>
          <w:p w:rsidR="005E3C7C" w:rsidRPr="006D0FE7" w:rsidRDefault="00D53CD1" w:rsidP="0009297C">
            <w:pPr>
              <w:rPr>
                <w:rFonts w:ascii="Bookman Old Style" w:hAnsi="Bookman Old Style"/>
                <w:sz w:val="18"/>
                <w:szCs w:val="18"/>
              </w:rPr>
            </w:pPr>
            <w:r>
              <w:rPr>
                <w:rFonts w:ascii="Bookman Old Style" w:hAnsi="Bookman Old Style"/>
                <w:sz w:val="18"/>
                <w:szCs w:val="18"/>
              </w:rPr>
              <w:t>Diseñar charlas, folletos, etc desde esta área que permita conocer a empresarios/as y usuarios/as.</w:t>
            </w:r>
          </w:p>
        </w:tc>
        <w:tc>
          <w:tcPr>
            <w:tcW w:w="2410" w:type="dxa"/>
            <w:tcBorders>
              <w:top w:val="single" w:sz="4" w:space="0" w:color="auto"/>
              <w:bottom w:val="single" w:sz="4" w:space="0" w:color="auto"/>
              <w:right w:val="single" w:sz="4" w:space="0" w:color="auto"/>
            </w:tcBorders>
            <w:vAlign w:val="center"/>
          </w:tcPr>
          <w:p w:rsidR="005E3C7C" w:rsidRPr="006D0FE7" w:rsidRDefault="00D53CD1" w:rsidP="0009297C">
            <w:pPr>
              <w:jc w:val="center"/>
              <w:rPr>
                <w:rFonts w:ascii="Bookman Old Style" w:hAnsi="Bookman Old Style"/>
                <w:sz w:val="18"/>
                <w:szCs w:val="18"/>
              </w:rPr>
            </w:pPr>
            <w:r>
              <w:rPr>
                <w:rFonts w:ascii="Bookman Old Style" w:hAnsi="Bookman Old Style"/>
                <w:sz w:val="18"/>
                <w:szCs w:val="18"/>
              </w:rPr>
              <w:t xml:space="preserve">Consumo </w:t>
            </w:r>
          </w:p>
        </w:tc>
        <w:tc>
          <w:tcPr>
            <w:tcW w:w="4478" w:type="dxa"/>
            <w:tcBorders>
              <w:top w:val="single" w:sz="4" w:space="0" w:color="auto"/>
              <w:left w:val="single" w:sz="4" w:space="0" w:color="auto"/>
              <w:bottom w:val="single" w:sz="4" w:space="0" w:color="auto"/>
              <w:right w:val="single" w:sz="4" w:space="0" w:color="auto"/>
            </w:tcBorders>
            <w:vAlign w:val="center"/>
          </w:tcPr>
          <w:p w:rsidR="005E3C7C" w:rsidRDefault="005E3C7C" w:rsidP="00C94C69">
            <w:pPr>
              <w:pStyle w:val="Prrafodelista"/>
              <w:ind w:left="1080"/>
              <w:rPr>
                <w:rFonts w:ascii="Bookman Old Style" w:hAnsi="Bookman Old Style"/>
                <w:sz w:val="18"/>
                <w:szCs w:val="18"/>
              </w:rPr>
            </w:pPr>
          </w:p>
          <w:p w:rsidR="00C94C69" w:rsidRDefault="00C94C69" w:rsidP="0009297C">
            <w:pPr>
              <w:pStyle w:val="Prrafodelista"/>
              <w:numPr>
                <w:ilvl w:val="0"/>
                <w:numId w:val="6"/>
              </w:numPr>
              <w:rPr>
                <w:rFonts w:ascii="Bookman Old Style" w:hAnsi="Bookman Old Style"/>
                <w:sz w:val="18"/>
                <w:szCs w:val="18"/>
              </w:rPr>
            </w:pPr>
            <w:r>
              <w:rPr>
                <w:rFonts w:ascii="Bookman Old Style" w:hAnsi="Bookman Old Style"/>
                <w:sz w:val="18"/>
                <w:szCs w:val="18"/>
              </w:rPr>
              <w:t>Número de acciones realizadas</w:t>
            </w:r>
          </w:p>
          <w:p w:rsidR="00D53CD1" w:rsidRDefault="00C94C69" w:rsidP="0009297C">
            <w:pPr>
              <w:pStyle w:val="Prrafodelista"/>
              <w:numPr>
                <w:ilvl w:val="0"/>
                <w:numId w:val="6"/>
              </w:numPr>
              <w:rPr>
                <w:rFonts w:ascii="Bookman Old Style" w:hAnsi="Bookman Old Style"/>
                <w:sz w:val="18"/>
                <w:szCs w:val="18"/>
              </w:rPr>
            </w:pPr>
            <w:r>
              <w:rPr>
                <w:rFonts w:ascii="Bookman Old Style" w:hAnsi="Bookman Old Style"/>
                <w:sz w:val="18"/>
                <w:szCs w:val="18"/>
              </w:rPr>
              <w:t>Número de asistente por sexo</w:t>
            </w:r>
          </w:p>
          <w:p w:rsidR="003F1508" w:rsidRPr="006D0FE7" w:rsidRDefault="003F1508" w:rsidP="003F1508">
            <w:pPr>
              <w:pStyle w:val="Prrafodelista"/>
              <w:ind w:left="1080"/>
              <w:rPr>
                <w:rFonts w:ascii="Bookman Old Style" w:hAnsi="Bookman Old Style"/>
                <w:sz w:val="18"/>
                <w:szCs w:val="18"/>
              </w:rPr>
            </w:pPr>
          </w:p>
        </w:tc>
      </w:tr>
    </w:tbl>
    <w:p w:rsidR="008A6964" w:rsidRPr="006D0FE7" w:rsidRDefault="008A6964" w:rsidP="00E416D9">
      <w:pPr>
        <w:jc w:val="both"/>
        <w:rPr>
          <w:rFonts w:ascii="Bookman Old Style" w:hAnsi="Bookman Old Style"/>
          <w:sz w:val="18"/>
          <w:szCs w:val="18"/>
        </w:rPr>
      </w:pPr>
    </w:p>
    <w:p w:rsidR="00E416D9" w:rsidRPr="006D0FE7" w:rsidRDefault="00E416D9" w:rsidP="00E33118">
      <w:pPr>
        <w:spacing w:after="0"/>
        <w:jc w:val="both"/>
        <w:rPr>
          <w:rFonts w:ascii="Bookman Old Style" w:hAnsi="Bookman Old Style"/>
          <w:sz w:val="18"/>
          <w:szCs w:val="18"/>
        </w:rPr>
      </w:pPr>
      <w:r w:rsidRPr="006D0FE7">
        <w:rPr>
          <w:rFonts w:ascii="Bookman Old Style" w:hAnsi="Bookman Old Style"/>
          <w:b/>
          <w:sz w:val="18"/>
          <w:szCs w:val="18"/>
        </w:rPr>
        <w:t>EJE 4: Violencia de Género</w:t>
      </w:r>
    </w:p>
    <w:p w:rsidR="00E416D9" w:rsidRDefault="00E416D9" w:rsidP="00E33118">
      <w:pPr>
        <w:spacing w:after="0"/>
        <w:jc w:val="both"/>
        <w:rPr>
          <w:rFonts w:ascii="Bookman Old Style" w:hAnsi="Bookman Old Style"/>
          <w:sz w:val="18"/>
          <w:szCs w:val="18"/>
        </w:rPr>
      </w:pPr>
      <w:r w:rsidRPr="006D0FE7">
        <w:rPr>
          <w:rFonts w:ascii="Bookman Old Style" w:hAnsi="Bookman Old Style"/>
          <w:sz w:val="18"/>
          <w:szCs w:val="18"/>
        </w:rPr>
        <w:t>Objetivo General</w:t>
      </w:r>
      <w:r w:rsidR="00A541FB">
        <w:rPr>
          <w:rFonts w:ascii="Bookman Old Style" w:hAnsi="Bookman Old Style"/>
          <w:sz w:val="18"/>
          <w:szCs w:val="18"/>
        </w:rPr>
        <w:t>:</w:t>
      </w:r>
      <w:r w:rsidR="00012BB8">
        <w:rPr>
          <w:rFonts w:ascii="Bookman Old Style" w:hAnsi="Bookman Old Style"/>
          <w:sz w:val="18"/>
          <w:szCs w:val="18"/>
        </w:rPr>
        <w:t xml:space="preserve"> Sensibilizar a todo el municipio de La Or</w:t>
      </w:r>
      <w:r w:rsidR="00AD7F66">
        <w:rPr>
          <w:rFonts w:ascii="Bookman Old Style" w:hAnsi="Bookman Old Style"/>
          <w:sz w:val="18"/>
          <w:szCs w:val="18"/>
        </w:rPr>
        <w:t>otava sobre la Violencia de Género.</w:t>
      </w:r>
    </w:p>
    <w:p w:rsidR="00E33118" w:rsidRPr="006D0FE7" w:rsidRDefault="00E33118" w:rsidP="00E33118">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E416D9" w:rsidRPr="006D0FE7" w:rsidTr="008A6964">
        <w:tc>
          <w:tcPr>
            <w:tcW w:w="4390" w:type="dxa"/>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p>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OBJETIVOS ESPECÍFICOS</w:t>
            </w:r>
          </w:p>
          <w:p w:rsidR="00E416D9" w:rsidRPr="006D0FE7" w:rsidRDefault="00E416D9" w:rsidP="00A56996">
            <w:pPr>
              <w:jc w:val="center"/>
              <w:rPr>
                <w:rFonts w:ascii="Bookman Old Style" w:hAnsi="Bookman Old Style"/>
                <w:b/>
                <w:sz w:val="18"/>
                <w:szCs w:val="18"/>
              </w:rPr>
            </w:pPr>
          </w:p>
        </w:tc>
        <w:tc>
          <w:tcPr>
            <w:tcW w:w="4110" w:type="dxa"/>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shd w:val="clear" w:color="auto" w:fill="F4ECFB" w:themeFill="accent6" w:themeFillTint="33"/>
            <w:vAlign w:val="center"/>
          </w:tcPr>
          <w:p w:rsidR="00E416D9" w:rsidRPr="006D0FE7" w:rsidRDefault="00E416D9" w:rsidP="00A56996">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E416D9" w:rsidRPr="006D0FE7" w:rsidTr="008A6964">
        <w:tc>
          <w:tcPr>
            <w:tcW w:w="4390" w:type="dxa"/>
            <w:vAlign w:val="center"/>
          </w:tcPr>
          <w:p w:rsidR="0014358B" w:rsidRDefault="0014358B" w:rsidP="00A56996">
            <w:pPr>
              <w:rPr>
                <w:rFonts w:ascii="Bookman Old Style" w:hAnsi="Bookman Old Style"/>
                <w:sz w:val="18"/>
                <w:szCs w:val="18"/>
              </w:rPr>
            </w:pPr>
          </w:p>
          <w:p w:rsidR="00E416D9" w:rsidRDefault="00012BB8" w:rsidP="00A56996">
            <w:pPr>
              <w:rPr>
                <w:rFonts w:ascii="Bookman Old Style" w:hAnsi="Bookman Old Style"/>
                <w:sz w:val="18"/>
                <w:szCs w:val="18"/>
              </w:rPr>
            </w:pPr>
            <w:r>
              <w:rPr>
                <w:rFonts w:ascii="Bookman Old Style" w:hAnsi="Bookman Old Style"/>
                <w:sz w:val="18"/>
                <w:szCs w:val="18"/>
              </w:rPr>
              <w:t>Sensibilizar a la población de la Orotava contra la violencia hacia las mujeres.</w:t>
            </w:r>
          </w:p>
          <w:p w:rsidR="00012BB8" w:rsidRPr="006D0FE7" w:rsidRDefault="00012BB8" w:rsidP="00A56996">
            <w:pPr>
              <w:rPr>
                <w:rFonts w:ascii="Bookman Old Style" w:hAnsi="Bookman Old Style"/>
                <w:sz w:val="18"/>
                <w:szCs w:val="18"/>
              </w:rPr>
            </w:pPr>
          </w:p>
        </w:tc>
        <w:tc>
          <w:tcPr>
            <w:tcW w:w="4110" w:type="dxa"/>
            <w:vAlign w:val="center"/>
          </w:tcPr>
          <w:p w:rsidR="00E416D9" w:rsidRDefault="00194FBF" w:rsidP="00A56996">
            <w:pPr>
              <w:rPr>
                <w:rFonts w:ascii="Bookman Old Style" w:hAnsi="Bookman Old Style"/>
                <w:sz w:val="18"/>
                <w:szCs w:val="18"/>
              </w:rPr>
            </w:pPr>
            <w:r>
              <w:rPr>
                <w:rFonts w:ascii="Bookman Old Style" w:hAnsi="Bookman Old Style"/>
                <w:sz w:val="18"/>
                <w:szCs w:val="18"/>
              </w:rPr>
              <w:t>Diseñar herramientas metodológicas que ayuden a las/los comerciantes a familiarizarse con el enfoque de género y a introducirlos de manera práctica en las operaciones de comercio (pegatinas con lazo viole</w:t>
            </w:r>
            <w:r w:rsidR="00C76DB3">
              <w:rPr>
                <w:rFonts w:ascii="Bookman Old Style" w:hAnsi="Bookman Old Style"/>
                <w:sz w:val="18"/>
                <w:szCs w:val="18"/>
              </w:rPr>
              <w:t>ta, folletos sobre violencia d género, …</w:t>
            </w:r>
            <w:r>
              <w:rPr>
                <w:rFonts w:ascii="Bookman Old Style" w:hAnsi="Bookman Old Style"/>
                <w:sz w:val="18"/>
                <w:szCs w:val="18"/>
              </w:rPr>
              <w:t>)</w:t>
            </w:r>
          </w:p>
          <w:p w:rsidR="00BC655C" w:rsidRPr="006D0FE7" w:rsidRDefault="00BC655C" w:rsidP="00A56996">
            <w:pPr>
              <w:rPr>
                <w:rFonts w:ascii="Bookman Old Style" w:hAnsi="Bookman Old Style"/>
                <w:sz w:val="18"/>
                <w:szCs w:val="18"/>
              </w:rPr>
            </w:pPr>
          </w:p>
        </w:tc>
        <w:tc>
          <w:tcPr>
            <w:tcW w:w="2410" w:type="dxa"/>
            <w:vAlign w:val="center"/>
          </w:tcPr>
          <w:p w:rsidR="00E416D9" w:rsidRPr="006D0FE7" w:rsidRDefault="0014358B" w:rsidP="00A56996">
            <w:pPr>
              <w:jc w:val="center"/>
              <w:rPr>
                <w:rFonts w:ascii="Bookman Old Style" w:hAnsi="Bookman Old Style"/>
                <w:sz w:val="18"/>
                <w:szCs w:val="18"/>
              </w:rPr>
            </w:pPr>
            <w:r>
              <w:rPr>
                <w:rFonts w:ascii="Bookman Old Style" w:hAnsi="Bookman Old Style"/>
                <w:sz w:val="18"/>
                <w:szCs w:val="18"/>
              </w:rPr>
              <w:t>Consumo / Igualdad</w:t>
            </w:r>
          </w:p>
        </w:tc>
        <w:tc>
          <w:tcPr>
            <w:tcW w:w="4478" w:type="dxa"/>
            <w:vAlign w:val="center"/>
          </w:tcPr>
          <w:p w:rsidR="00E416D9" w:rsidRDefault="0014358B" w:rsidP="00A56996">
            <w:pPr>
              <w:pStyle w:val="Prrafodelista"/>
              <w:numPr>
                <w:ilvl w:val="0"/>
                <w:numId w:val="4"/>
              </w:numPr>
              <w:rPr>
                <w:rFonts w:ascii="Bookman Old Style" w:hAnsi="Bookman Old Style"/>
                <w:sz w:val="18"/>
                <w:szCs w:val="18"/>
              </w:rPr>
            </w:pPr>
            <w:r>
              <w:rPr>
                <w:rFonts w:ascii="Bookman Old Style" w:hAnsi="Bookman Old Style"/>
                <w:sz w:val="18"/>
                <w:szCs w:val="18"/>
              </w:rPr>
              <w:t>Número de pegatinas repartidas</w:t>
            </w:r>
          </w:p>
          <w:p w:rsidR="0014358B" w:rsidRPr="006D0FE7" w:rsidRDefault="00E73608" w:rsidP="00A56996">
            <w:pPr>
              <w:pStyle w:val="Prrafodelista"/>
              <w:numPr>
                <w:ilvl w:val="0"/>
                <w:numId w:val="4"/>
              </w:numPr>
              <w:rPr>
                <w:rFonts w:ascii="Bookman Old Style" w:hAnsi="Bookman Old Style"/>
                <w:sz w:val="18"/>
                <w:szCs w:val="18"/>
              </w:rPr>
            </w:pPr>
            <w:r>
              <w:rPr>
                <w:rFonts w:ascii="Bookman Old Style" w:hAnsi="Bookman Old Style"/>
                <w:sz w:val="18"/>
                <w:szCs w:val="18"/>
              </w:rPr>
              <w:t>Número</w:t>
            </w:r>
            <w:r w:rsidR="0014358B">
              <w:rPr>
                <w:rFonts w:ascii="Bookman Old Style" w:hAnsi="Bookman Old Style"/>
                <w:sz w:val="18"/>
                <w:szCs w:val="18"/>
              </w:rPr>
              <w:t xml:space="preserve"> de comercios qu</w:t>
            </w:r>
            <w:r w:rsidR="00194FBF">
              <w:rPr>
                <w:rFonts w:ascii="Bookman Old Style" w:hAnsi="Bookman Old Style"/>
                <w:sz w:val="18"/>
                <w:szCs w:val="18"/>
              </w:rPr>
              <w:t>e las e</w:t>
            </w:r>
            <w:r>
              <w:rPr>
                <w:rFonts w:ascii="Bookman Old Style" w:hAnsi="Bookman Old Style"/>
                <w:sz w:val="18"/>
                <w:szCs w:val="18"/>
              </w:rPr>
              <w:t>xponen</w:t>
            </w:r>
          </w:p>
        </w:tc>
      </w:tr>
    </w:tbl>
    <w:p w:rsidR="00A07A8F" w:rsidRDefault="00A07A8F" w:rsidP="00113CBA">
      <w:pPr>
        <w:rPr>
          <w:rFonts w:ascii="Bookman Old Style" w:hAnsi="Bookman Old Style"/>
          <w:sz w:val="18"/>
          <w:szCs w:val="18"/>
        </w:rPr>
      </w:pPr>
    </w:p>
    <w:p w:rsidR="00BD4883" w:rsidRDefault="00BD4883" w:rsidP="00113CBA">
      <w:pPr>
        <w:rPr>
          <w:rFonts w:ascii="Bookman Old Style" w:hAnsi="Bookman Old Style"/>
          <w:sz w:val="18"/>
          <w:szCs w:val="18"/>
        </w:rPr>
      </w:pPr>
    </w:p>
    <w:p w:rsidR="00BD4883" w:rsidRDefault="00BD4883" w:rsidP="00113CBA">
      <w:pPr>
        <w:rPr>
          <w:rFonts w:ascii="Bookman Old Style" w:hAnsi="Bookman Old Style"/>
          <w:sz w:val="18"/>
          <w:szCs w:val="18"/>
        </w:rPr>
      </w:pPr>
    </w:p>
    <w:p w:rsidR="00BD4883" w:rsidRDefault="00BD4883" w:rsidP="00113CBA">
      <w:pPr>
        <w:rPr>
          <w:rFonts w:ascii="Bookman Old Style" w:hAnsi="Bookman Old Style"/>
          <w:sz w:val="18"/>
          <w:szCs w:val="18"/>
        </w:rPr>
      </w:pPr>
    </w:p>
    <w:p w:rsidR="00BD4883" w:rsidRDefault="00BD4883" w:rsidP="00113CBA">
      <w:pPr>
        <w:rPr>
          <w:rFonts w:ascii="Bookman Old Style" w:hAnsi="Bookman Old Style"/>
          <w:sz w:val="18"/>
          <w:szCs w:val="18"/>
        </w:rPr>
      </w:pPr>
    </w:p>
    <w:p w:rsidR="00BD4883" w:rsidRDefault="00BD4883" w:rsidP="00113CBA">
      <w:pPr>
        <w:rPr>
          <w:rFonts w:ascii="Bookman Old Style" w:hAnsi="Bookman Old Style"/>
          <w:sz w:val="18"/>
          <w:szCs w:val="18"/>
        </w:rPr>
      </w:pPr>
    </w:p>
    <w:p w:rsidR="00BD4883" w:rsidRDefault="00BD4883" w:rsidP="00113CBA">
      <w:pPr>
        <w:rPr>
          <w:rFonts w:ascii="Bookman Old Style" w:hAnsi="Bookman Old Style"/>
          <w:sz w:val="18"/>
          <w:szCs w:val="18"/>
        </w:rPr>
      </w:pPr>
    </w:p>
    <w:p w:rsidR="00BD4883" w:rsidRDefault="00BD4883" w:rsidP="00113CBA">
      <w:pPr>
        <w:rPr>
          <w:rFonts w:ascii="Bookman Old Style" w:hAnsi="Bookman Old Style"/>
          <w:sz w:val="18"/>
          <w:szCs w:val="18"/>
        </w:rPr>
      </w:pPr>
    </w:p>
    <w:p w:rsidR="00BD4883" w:rsidRDefault="00BD4883" w:rsidP="00113CBA">
      <w:pPr>
        <w:rPr>
          <w:rFonts w:ascii="Bookman Old Style" w:hAnsi="Bookman Old Style"/>
          <w:sz w:val="18"/>
          <w:szCs w:val="18"/>
        </w:rPr>
      </w:pPr>
    </w:p>
    <w:p w:rsidR="00BD4883" w:rsidRDefault="00BD4883" w:rsidP="00113CBA">
      <w:pPr>
        <w:rPr>
          <w:rFonts w:ascii="Bookman Old Style" w:hAnsi="Bookman Old Style"/>
          <w:sz w:val="18"/>
          <w:szCs w:val="18"/>
        </w:rPr>
      </w:pPr>
    </w:p>
    <w:p w:rsidR="00BD4883" w:rsidRDefault="00BD4883" w:rsidP="00113CBA">
      <w:pPr>
        <w:rPr>
          <w:rFonts w:ascii="Bookman Old Style" w:hAnsi="Bookman Old Style"/>
          <w:sz w:val="18"/>
          <w:szCs w:val="18"/>
        </w:rPr>
      </w:pPr>
    </w:p>
    <w:p w:rsidR="00BD4883" w:rsidRDefault="00BD4883" w:rsidP="00113CBA">
      <w:pPr>
        <w:rPr>
          <w:rFonts w:ascii="Bookman Old Style" w:hAnsi="Bookman Old Style"/>
          <w:sz w:val="18"/>
          <w:szCs w:val="18"/>
        </w:rPr>
      </w:pPr>
    </w:p>
    <w:p w:rsidR="00BD4883" w:rsidRDefault="00BD4883" w:rsidP="00113CBA">
      <w:pPr>
        <w:rPr>
          <w:rFonts w:ascii="Bookman Old Style" w:hAnsi="Bookman Old Style"/>
          <w:sz w:val="18"/>
          <w:szCs w:val="18"/>
        </w:rPr>
      </w:pPr>
    </w:p>
    <w:p w:rsidR="00113CBA" w:rsidRPr="00F06664" w:rsidRDefault="00113CBA"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ÁREA 11: Juventud</w:t>
      </w:r>
    </w:p>
    <w:p w:rsidR="00113CBA" w:rsidRPr="00F06664" w:rsidRDefault="00113CBA"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Objetivos Específicos y Acciones</w:t>
      </w:r>
    </w:p>
    <w:p w:rsidR="00F64C7E" w:rsidRDefault="00F64C7E" w:rsidP="00113CBA">
      <w:pPr>
        <w:spacing w:after="0"/>
        <w:jc w:val="both"/>
        <w:rPr>
          <w:rFonts w:ascii="Bookman Old Style" w:hAnsi="Bookman Old Style"/>
          <w:sz w:val="28"/>
          <w:szCs w:val="28"/>
        </w:rPr>
      </w:pPr>
    </w:p>
    <w:p w:rsidR="00113CBA" w:rsidRPr="006D0FE7" w:rsidRDefault="00113CBA" w:rsidP="00113CBA">
      <w:pPr>
        <w:spacing w:after="0"/>
        <w:jc w:val="both"/>
        <w:rPr>
          <w:rFonts w:ascii="Bookman Old Style" w:hAnsi="Bookman Old Style"/>
          <w:b/>
          <w:sz w:val="18"/>
          <w:szCs w:val="18"/>
        </w:rPr>
      </w:pPr>
      <w:r w:rsidRPr="006D0FE7">
        <w:rPr>
          <w:rFonts w:ascii="Bookman Old Style" w:hAnsi="Bookman Old Style"/>
          <w:b/>
          <w:sz w:val="18"/>
          <w:szCs w:val="18"/>
        </w:rPr>
        <w:t>EJE 1: Transversalidad</w:t>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p>
    <w:p w:rsidR="00113CBA" w:rsidRDefault="00113CBA" w:rsidP="00113CBA">
      <w:pPr>
        <w:spacing w:after="0"/>
        <w:jc w:val="both"/>
        <w:rPr>
          <w:rFonts w:ascii="Bookman Old Style" w:hAnsi="Bookman Old Style"/>
          <w:sz w:val="18"/>
          <w:szCs w:val="18"/>
        </w:rPr>
      </w:pPr>
      <w:r w:rsidRPr="006D0FE7">
        <w:rPr>
          <w:rFonts w:ascii="Bookman Old Style" w:hAnsi="Bookman Old Style"/>
          <w:sz w:val="18"/>
          <w:szCs w:val="18"/>
        </w:rPr>
        <w:t xml:space="preserve">Objetivo General: </w:t>
      </w:r>
      <w:r w:rsidR="00B76A0C">
        <w:rPr>
          <w:rFonts w:ascii="Bookman Old Style" w:hAnsi="Bookman Old Style"/>
          <w:sz w:val="18"/>
          <w:szCs w:val="18"/>
        </w:rPr>
        <w:t xml:space="preserve"> Promocionar</w:t>
      </w:r>
      <w:r w:rsidR="0075236A">
        <w:rPr>
          <w:rFonts w:ascii="Bookman Old Style" w:hAnsi="Bookman Old Style"/>
          <w:sz w:val="18"/>
          <w:szCs w:val="18"/>
        </w:rPr>
        <w:t xml:space="preserve"> la Perspectiva de Género en las actividades que se realicen de</w:t>
      </w:r>
      <w:r w:rsidR="00094E9D">
        <w:rPr>
          <w:rFonts w:ascii="Bookman Old Style" w:hAnsi="Bookman Old Style"/>
          <w:sz w:val="18"/>
          <w:szCs w:val="18"/>
        </w:rPr>
        <w:t>sde el área de</w:t>
      </w:r>
      <w:r w:rsidR="0075236A">
        <w:rPr>
          <w:rFonts w:ascii="Bookman Old Style" w:hAnsi="Bookman Old Style"/>
          <w:sz w:val="18"/>
          <w:szCs w:val="18"/>
        </w:rPr>
        <w:t xml:space="preserve"> Juventud.</w:t>
      </w:r>
    </w:p>
    <w:p w:rsidR="00113CBA" w:rsidRPr="006D0FE7" w:rsidRDefault="00113CBA" w:rsidP="00113CBA">
      <w:pPr>
        <w:spacing w:after="0"/>
        <w:jc w:val="both"/>
        <w:rPr>
          <w:rFonts w:ascii="Bookman Old Style" w:hAnsi="Bookman Old Style"/>
          <w:sz w:val="18"/>
          <w:szCs w:val="18"/>
        </w:rPr>
      </w:pPr>
    </w:p>
    <w:tbl>
      <w:tblPr>
        <w:tblStyle w:val="Tablaconcuadrcula"/>
        <w:tblW w:w="5024" w:type="pct"/>
        <w:tblLook w:val="04A0" w:firstRow="1" w:lastRow="0" w:firstColumn="1" w:lastColumn="0" w:noHBand="0" w:noVBand="1"/>
      </w:tblPr>
      <w:tblGrid>
        <w:gridCol w:w="4411"/>
        <w:gridCol w:w="4131"/>
        <w:gridCol w:w="2421"/>
        <w:gridCol w:w="4499"/>
      </w:tblGrid>
      <w:tr w:rsidR="00113CBA" w:rsidRPr="006D0FE7" w:rsidTr="00F64C7E">
        <w:trPr>
          <w:trHeight w:val="569"/>
        </w:trPr>
        <w:tc>
          <w:tcPr>
            <w:tcW w:w="1426" w:type="pct"/>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p>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OBJETIVOS ESPECÍFICOS</w:t>
            </w:r>
          </w:p>
          <w:p w:rsidR="00113CBA" w:rsidRPr="006D0FE7" w:rsidRDefault="00113CBA" w:rsidP="00522498">
            <w:pPr>
              <w:jc w:val="center"/>
              <w:rPr>
                <w:rFonts w:ascii="Bookman Old Style" w:hAnsi="Bookman Old Style"/>
                <w:b/>
                <w:sz w:val="18"/>
                <w:szCs w:val="18"/>
              </w:rPr>
            </w:pPr>
          </w:p>
        </w:tc>
        <w:tc>
          <w:tcPr>
            <w:tcW w:w="1336" w:type="pct"/>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ACCIONES</w:t>
            </w:r>
          </w:p>
        </w:tc>
        <w:tc>
          <w:tcPr>
            <w:tcW w:w="783" w:type="pct"/>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ÁREAS</w:t>
            </w:r>
          </w:p>
        </w:tc>
        <w:tc>
          <w:tcPr>
            <w:tcW w:w="1455" w:type="pct"/>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113CBA" w:rsidRPr="006D0FE7" w:rsidTr="00F64C7E">
        <w:trPr>
          <w:trHeight w:val="1138"/>
        </w:trPr>
        <w:tc>
          <w:tcPr>
            <w:tcW w:w="1426" w:type="pct"/>
            <w:tcBorders>
              <w:bottom w:val="single" w:sz="4" w:space="0" w:color="auto"/>
            </w:tcBorders>
            <w:vAlign w:val="center"/>
          </w:tcPr>
          <w:p w:rsidR="00113CBA" w:rsidRPr="006D0FE7" w:rsidRDefault="009F3CFE" w:rsidP="00522498">
            <w:pPr>
              <w:rPr>
                <w:rFonts w:ascii="Bookman Old Style" w:hAnsi="Bookman Old Style"/>
                <w:sz w:val="18"/>
                <w:szCs w:val="18"/>
              </w:rPr>
            </w:pPr>
            <w:r>
              <w:rPr>
                <w:rFonts w:ascii="Bookman Old Style" w:hAnsi="Bookman Old Style"/>
                <w:sz w:val="18"/>
                <w:szCs w:val="18"/>
              </w:rPr>
              <w:t>Generar indicadores de detección del sexismo que permitan captar el funcionamiento en diferentes sectores.</w:t>
            </w:r>
          </w:p>
        </w:tc>
        <w:tc>
          <w:tcPr>
            <w:tcW w:w="1336" w:type="pct"/>
            <w:tcBorders>
              <w:bottom w:val="single" w:sz="4" w:space="0" w:color="auto"/>
            </w:tcBorders>
            <w:vAlign w:val="center"/>
          </w:tcPr>
          <w:p w:rsidR="00F64C7E" w:rsidRDefault="00F64C7E" w:rsidP="00522498">
            <w:pPr>
              <w:rPr>
                <w:rFonts w:ascii="Bookman Old Style" w:hAnsi="Bookman Old Style"/>
                <w:sz w:val="18"/>
                <w:szCs w:val="18"/>
              </w:rPr>
            </w:pPr>
          </w:p>
          <w:p w:rsidR="00113CBA" w:rsidRDefault="0075236A" w:rsidP="00522498">
            <w:pPr>
              <w:rPr>
                <w:rFonts w:ascii="Bookman Old Style" w:hAnsi="Bookman Old Style"/>
                <w:sz w:val="18"/>
                <w:szCs w:val="18"/>
              </w:rPr>
            </w:pPr>
            <w:r>
              <w:rPr>
                <w:rFonts w:ascii="Bookman Old Style" w:hAnsi="Bookman Old Style"/>
                <w:sz w:val="18"/>
                <w:szCs w:val="18"/>
              </w:rPr>
              <w:t>Diseñar nuevos indicadores cualitativos que mejoren la prevención, la detección y la intervención en el ámbito de la perspectiva de género</w:t>
            </w:r>
            <w:r w:rsidR="007C1A4A">
              <w:rPr>
                <w:rFonts w:ascii="Bookman Old Style" w:hAnsi="Bookman Old Style"/>
                <w:sz w:val="18"/>
                <w:szCs w:val="18"/>
              </w:rPr>
              <w:t>.</w:t>
            </w:r>
          </w:p>
          <w:p w:rsidR="00BC655C" w:rsidRPr="006D0FE7" w:rsidRDefault="00BC655C" w:rsidP="00522498">
            <w:pPr>
              <w:rPr>
                <w:rFonts w:ascii="Bookman Old Style" w:hAnsi="Bookman Old Style"/>
                <w:sz w:val="18"/>
                <w:szCs w:val="18"/>
              </w:rPr>
            </w:pPr>
          </w:p>
        </w:tc>
        <w:tc>
          <w:tcPr>
            <w:tcW w:w="783" w:type="pct"/>
            <w:tcBorders>
              <w:bottom w:val="single" w:sz="4" w:space="0" w:color="auto"/>
            </w:tcBorders>
            <w:vAlign w:val="center"/>
          </w:tcPr>
          <w:p w:rsidR="00113CBA" w:rsidRPr="006D0FE7" w:rsidRDefault="009F3CFE" w:rsidP="00522498">
            <w:pPr>
              <w:jc w:val="center"/>
              <w:rPr>
                <w:rFonts w:ascii="Bookman Old Style" w:hAnsi="Bookman Old Style"/>
                <w:sz w:val="18"/>
                <w:szCs w:val="18"/>
              </w:rPr>
            </w:pPr>
            <w:r>
              <w:rPr>
                <w:rFonts w:ascii="Bookman Old Style" w:hAnsi="Bookman Old Style"/>
                <w:sz w:val="18"/>
                <w:szCs w:val="18"/>
              </w:rPr>
              <w:t>Juventud / Igualdad</w:t>
            </w:r>
          </w:p>
        </w:tc>
        <w:tc>
          <w:tcPr>
            <w:tcW w:w="1455" w:type="pct"/>
            <w:tcBorders>
              <w:bottom w:val="single" w:sz="4" w:space="0" w:color="auto"/>
            </w:tcBorders>
            <w:vAlign w:val="center"/>
          </w:tcPr>
          <w:p w:rsidR="00113CBA" w:rsidRPr="006D0FE7" w:rsidRDefault="009F3CFE" w:rsidP="00522498">
            <w:pPr>
              <w:pStyle w:val="Prrafodelista"/>
              <w:numPr>
                <w:ilvl w:val="0"/>
                <w:numId w:val="4"/>
              </w:numPr>
              <w:rPr>
                <w:rFonts w:ascii="Bookman Old Style" w:hAnsi="Bookman Old Style"/>
                <w:sz w:val="18"/>
                <w:szCs w:val="18"/>
              </w:rPr>
            </w:pPr>
            <w:r>
              <w:rPr>
                <w:rFonts w:ascii="Bookman Old Style" w:hAnsi="Bookman Old Style"/>
                <w:sz w:val="18"/>
                <w:szCs w:val="18"/>
              </w:rPr>
              <w:t>Número de indicadores diseñados.</w:t>
            </w:r>
          </w:p>
        </w:tc>
      </w:tr>
      <w:tr w:rsidR="00F64C7E" w:rsidRPr="006D0FE7" w:rsidTr="00F64C7E">
        <w:trPr>
          <w:trHeight w:val="1138"/>
        </w:trPr>
        <w:tc>
          <w:tcPr>
            <w:tcW w:w="1426" w:type="pct"/>
            <w:tcBorders>
              <w:bottom w:val="nil"/>
            </w:tcBorders>
            <w:vAlign w:val="center"/>
          </w:tcPr>
          <w:p w:rsidR="00F64C7E" w:rsidRPr="00C7475B" w:rsidRDefault="00F64C7E" w:rsidP="00522498">
            <w:pPr>
              <w:rPr>
                <w:rFonts w:ascii="Bookman Old Style" w:hAnsi="Bookman Old Style"/>
                <w:sz w:val="18"/>
                <w:szCs w:val="18"/>
              </w:rPr>
            </w:pPr>
            <w:r w:rsidRPr="00C7475B">
              <w:rPr>
                <w:rFonts w:ascii="Bookman Old Style" w:hAnsi="Bookman Old Style"/>
                <w:sz w:val="18"/>
                <w:szCs w:val="18"/>
              </w:rPr>
              <w:t>Crear espacios de análisis y ensayos de vivencias afectivas que inciden en la construcción del autoconcepto, desde una perspectiva emocional y de género.</w:t>
            </w:r>
          </w:p>
        </w:tc>
        <w:tc>
          <w:tcPr>
            <w:tcW w:w="1336" w:type="pct"/>
            <w:tcBorders>
              <w:bottom w:val="nil"/>
            </w:tcBorders>
            <w:vAlign w:val="center"/>
          </w:tcPr>
          <w:p w:rsidR="00F64C7E" w:rsidRPr="00C7475B" w:rsidRDefault="00F64C7E" w:rsidP="00522498">
            <w:pPr>
              <w:rPr>
                <w:rFonts w:ascii="Bookman Old Style" w:hAnsi="Bookman Old Style"/>
                <w:sz w:val="18"/>
                <w:szCs w:val="18"/>
              </w:rPr>
            </w:pPr>
            <w:r w:rsidRPr="00C7475B">
              <w:rPr>
                <w:rFonts w:ascii="Bookman Old Style" w:hAnsi="Bookman Old Style"/>
                <w:sz w:val="18"/>
                <w:szCs w:val="18"/>
              </w:rPr>
              <w:t>Desarrollar  talleres específicos de formación donde se trabaje el autoconcepto, la vivencia del cuerpo sexuado, el autoestima, el mundo de los sentimientos y las relaciones interpersonales como modelo de crecimiento.</w:t>
            </w:r>
          </w:p>
        </w:tc>
        <w:tc>
          <w:tcPr>
            <w:tcW w:w="783" w:type="pct"/>
            <w:tcBorders>
              <w:bottom w:val="nil"/>
            </w:tcBorders>
            <w:vAlign w:val="center"/>
          </w:tcPr>
          <w:p w:rsidR="00F64C7E" w:rsidRDefault="00F64C7E" w:rsidP="00522498">
            <w:pPr>
              <w:jc w:val="center"/>
              <w:rPr>
                <w:rFonts w:ascii="Bookman Old Style" w:hAnsi="Bookman Old Style"/>
                <w:sz w:val="18"/>
                <w:szCs w:val="18"/>
              </w:rPr>
            </w:pPr>
            <w:r>
              <w:rPr>
                <w:rFonts w:ascii="Bookman Old Style" w:hAnsi="Bookman Old Style"/>
                <w:sz w:val="18"/>
                <w:szCs w:val="18"/>
              </w:rPr>
              <w:t>Juventud / Igualdad</w:t>
            </w:r>
          </w:p>
        </w:tc>
        <w:tc>
          <w:tcPr>
            <w:tcW w:w="1455" w:type="pct"/>
            <w:tcBorders>
              <w:bottom w:val="nil"/>
            </w:tcBorders>
            <w:vAlign w:val="center"/>
          </w:tcPr>
          <w:tbl>
            <w:tblPr>
              <w:tblStyle w:val="Tablaconcuadrcula"/>
              <w:tblW w:w="4999" w:type="pc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tblGrid>
            <w:tr w:rsidR="00F64C7E" w:rsidTr="004030F7">
              <w:trPr>
                <w:trHeight w:val="189"/>
              </w:trPr>
              <w:tc>
                <w:tcPr>
                  <w:tcW w:w="5000" w:type="pct"/>
                  <w:vAlign w:val="center"/>
                </w:tcPr>
                <w:p w:rsidR="00F64C7E" w:rsidRDefault="00F64C7E" w:rsidP="00F64C7E">
                  <w:pPr>
                    <w:pStyle w:val="Prrafodelista"/>
                    <w:rPr>
                      <w:rFonts w:ascii="Bookman Old Style" w:hAnsi="Bookman Old Style"/>
                      <w:sz w:val="18"/>
                      <w:szCs w:val="18"/>
                    </w:rPr>
                  </w:pPr>
                </w:p>
              </w:tc>
            </w:tr>
            <w:tr w:rsidR="00F64C7E" w:rsidRPr="000865E9" w:rsidTr="004030F7">
              <w:trPr>
                <w:trHeight w:val="379"/>
              </w:trPr>
              <w:tc>
                <w:tcPr>
                  <w:tcW w:w="5000" w:type="pct"/>
                  <w:vAlign w:val="center"/>
                </w:tcPr>
                <w:p w:rsidR="00F64C7E" w:rsidRPr="000865E9" w:rsidRDefault="00F64C7E" w:rsidP="00F64C7E">
                  <w:pPr>
                    <w:pStyle w:val="Prrafodelista"/>
                    <w:numPr>
                      <w:ilvl w:val="0"/>
                      <w:numId w:val="26"/>
                    </w:numPr>
                    <w:ind w:left="751"/>
                    <w:rPr>
                      <w:rFonts w:ascii="Bookman Old Style" w:hAnsi="Bookman Old Style"/>
                      <w:sz w:val="18"/>
                      <w:szCs w:val="18"/>
                    </w:rPr>
                  </w:pPr>
                  <w:r w:rsidRPr="000865E9">
                    <w:rPr>
                      <w:rFonts w:ascii="Bookman Old Style" w:hAnsi="Bookman Old Style"/>
                      <w:sz w:val="18"/>
                      <w:szCs w:val="18"/>
                    </w:rPr>
                    <w:t>Número de acciones realizadas.</w:t>
                  </w:r>
                </w:p>
                <w:p w:rsidR="00F64C7E" w:rsidRPr="000865E9" w:rsidRDefault="004030F7" w:rsidP="00F64C7E">
                  <w:pPr>
                    <w:pStyle w:val="Prrafodelista"/>
                    <w:numPr>
                      <w:ilvl w:val="0"/>
                      <w:numId w:val="26"/>
                    </w:numPr>
                    <w:ind w:left="751"/>
                    <w:rPr>
                      <w:rFonts w:ascii="Bookman Old Style" w:hAnsi="Bookman Old Style"/>
                      <w:sz w:val="18"/>
                      <w:szCs w:val="18"/>
                    </w:rPr>
                  </w:pPr>
                  <w:r>
                    <w:rPr>
                      <w:rFonts w:ascii="Bookman Old Style" w:hAnsi="Bookman Old Style"/>
                      <w:sz w:val="18"/>
                      <w:szCs w:val="18"/>
                    </w:rPr>
                    <w:t>Número de asistentes por género.</w:t>
                  </w:r>
                </w:p>
              </w:tc>
            </w:tr>
          </w:tbl>
          <w:p w:rsidR="00F64C7E" w:rsidRDefault="00F64C7E" w:rsidP="00F64C7E">
            <w:pPr>
              <w:pStyle w:val="Prrafodelista"/>
              <w:rPr>
                <w:rFonts w:ascii="Bookman Old Style" w:hAnsi="Bookman Old Style"/>
                <w:sz w:val="18"/>
                <w:szCs w:val="18"/>
              </w:rPr>
            </w:pPr>
          </w:p>
        </w:tc>
      </w:tr>
      <w:tr w:rsidR="00113CBA" w:rsidRPr="006D0FE7" w:rsidTr="00F64C7E">
        <w:trPr>
          <w:trHeight w:val="189"/>
        </w:trPr>
        <w:tc>
          <w:tcPr>
            <w:tcW w:w="1426" w:type="pct"/>
            <w:tcBorders>
              <w:top w:val="nil"/>
              <w:bottom w:val="single" w:sz="4" w:space="0" w:color="auto"/>
            </w:tcBorders>
            <w:vAlign w:val="center"/>
          </w:tcPr>
          <w:p w:rsidR="00113CBA" w:rsidRPr="006D0FE7" w:rsidRDefault="00113CBA" w:rsidP="00522498">
            <w:pPr>
              <w:rPr>
                <w:rFonts w:ascii="Bookman Old Style" w:hAnsi="Bookman Old Style"/>
                <w:sz w:val="18"/>
                <w:szCs w:val="18"/>
              </w:rPr>
            </w:pPr>
          </w:p>
        </w:tc>
        <w:tc>
          <w:tcPr>
            <w:tcW w:w="1336" w:type="pct"/>
            <w:tcBorders>
              <w:top w:val="nil"/>
              <w:bottom w:val="single" w:sz="4" w:space="0" w:color="auto"/>
            </w:tcBorders>
            <w:vAlign w:val="center"/>
          </w:tcPr>
          <w:p w:rsidR="00113CBA" w:rsidRPr="006D0FE7" w:rsidRDefault="00113CBA" w:rsidP="00522498">
            <w:pPr>
              <w:rPr>
                <w:rFonts w:ascii="Bookman Old Style" w:hAnsi="Bookman Old Style"/>
                <w:sz w:val="18"/>
                <w:szCs w:val="18"/>
              </w:rPr>
            </w:pPr>
          </w:p>
        </w:tc>
        <w:tc>
          <w:tcPr>
            <w:tcW w:w="783" w:type="pct"/>
            <w:tcBorders>
              <w:top w:val="nil"/>
              <w:bottom w:val="single" w:sz="4" w:space="0" w:color="auto"/>
            </w:tcBorders>
            <w:vAlign w:val="center"/>
          </w:tcPr>
          <w:p w:rsidR="00113CBA" w:rsidRPr="006D0FE7" w:rsidRDefault="00113CBA" w:rsidP="00522498">
            <w:pPr>
              <w:jc w:val="center"/>
              <w:rPr>
                <w:rFonts w:ascii="Bookman Old Style" w:hAnsi="Bookman Old Style"/>
                <w:sz w:val="18"/>
                <w:szCs w:val="18"/>
              </w:rPr>
            </w:pPr>
          </w:p>
        </w:tc>
        <w:tc>
          <w:tcPr>
            <w:tcW w:w="1455" w:type="pct"/>
            <w:tcBorders>
              <w:top w:val="nil"/>
              <w:bottom w:val="single" w:sz="4" w:space="0" w:color="auto"/>
            </w:tcBorders>
            <w:vAlign w:val="center"/>
          </w:tcPr>
          <w:p w:rsidR="00113CBA" w:rsidRPr="000865E9" w:rsidRDefault="00113CBA" w:rsidP="00F64C7E">
            <w:pPr>
              <w:pStyle w:val="Prrafodelista"/>
              <w:ind w:left="751"/>
              <w:rPr>
                <w:rFonts w:ascii="Bookman Old Style" w:hAnsi="Bookman Old Style"/>
                <w:sz w:val="18"/>
                <w:szCs w:val="18"/>
              </w:rPr>
            </w:pPr>
          </w:p>
        </w:tc>
      </w:tr>
    </w:tbl>
    <w:p w:rsidR="00BC655C" w:rsidRDefault="00BC655C" w:rsidP="00113CBA">
      <w:pPr>
        <w:spacing w:after="0"/>
        <w:jc w:val="both"/>
        <w:rPr>
          <w:rFonts w:ascii="Bookman Old Style" w:hAnsi="Bookman Old Style"/>
          <w:b/>
          <w:sz w:val="18"/>
          <w:szCs w:val="18"/>
        </w:rPr>
      </w:pPr>
    </w:p>
    <w:p w:rsidR="00113CBA" w:rsidRPr="006D0FE7" w:rsidRDefault="00113CBA" w:rsidP="00113CBA">
      <w:pPr>
        <w:spacing w:after="0"/>
        <w:jc w:val="both"/>
        <w:rPr>
          <w:rFonts w:ascii="Bookman Old Style" w:hAnsi="Bookman Old Style"/>
          <w:sz w:val="18"/>
          <w:szCs w:val="18"/>
        </w:rPr>
      </w:pPr>
      <w:r w:rsidRPr="006D0FE7">
        <w:rPr>
          <w:rFonts w:ascii="Bookman Old Style" w:hAnsi="Bookman Old Style"/>
          <w:b/>
          <w:sz w:val="18"/>
          <w:szCs w:val="18"/>
        </w:rPr>
        <w:t xml:space="preserve">EJE 2: Empoderamiento </w:t>
      </w:r>
    </w:p>
    <w:p w:rsidR="00113CBA" w:rsidRDefault="00113CBA" w:rsidP="00113CBA">
      <w:pPr>
        <w:spacing w:after="0"/>
        <w:jc w:val="both"/>
        <w:rPr>
          <w:rFonts w:ascii="Bookman Old Style" w:hAnsi="Bookman Old Style"/>
          <w:sz w:val="18"/>
          <w:szCs w:val="18"/>
        </w:rPr>
      </w:pPr>
      <w:r w:rsidRPr="006D0FE7">
        <w:rPr>
          <w:rFonts w:ascii="Bookman Old Style" w:hAnsi="Bookman Old Style"/>
          <w:sz w:val="18"/>
          <w:szCs w:val="18"/>
        </w:rPr>
        <w:t xml:space="preserve">Objetivo General: </w:t>
      </w:r>
      <w:r w:rsidR="00CC2C7C">
        <w:rPr>
          <w:rFonts w:ascii="Bookman Old Style" w:hAnsi="Bookman Old Style"/>
          <w:sz w:val="18"/>
          <w:szCs w:val="18"/>
        </w:rPr>
        <w:t>Educar en</w:t>
      </w:r>
      <w:r w:rsidR="003C5706">
        <w:rPr>
          <w:rFonts w:ascii="Bookman Old Style" w:hAnsi="Bookman Old Style"/>
          <w:sz w:val="18"/>
          <w:szCs w:val="18"/>
        </w:rPr>
        <w:t xml:space="preserve"> el empoderamiento de </w:t>
      </w:r>
      <w:r w:rsidR="004030F7">
        <w:rPr>
          <w:rFonts w:ascii="Bookman Old Style" w:hAnsi="Bookman Old Style"/>
          <w:sz w:val="18"/>
          <w:szCs w:val="18"/>
        </w:rPr>
        <w:t xml:space="preserve">las y </w:t>
      </w:r>
      <w:r w:rsidR="00CC2C7C">
        <w:rPr>
          <w:rFonts w:ascii="Bookman Old Style" w:hAnsi="Bookman Old Style"/>
          <w:sz w:val="18"/>
          <w:szCs w:val="18"/>
        </w:rPr>
        <w:t>los jóvenes del municipio trabajando conjuntamente la identidad y los mensajes de género.</w:t>
      </w:r>
    </w:p>
    <w:p w:rsidR="00113CBA" w:rsidRPr="006D0FE7" w:rsidRDefault="00113CBA" w:rsidP="00113CBA">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113CBA" w:rsidRPr="006D0FE7" w:rsidTr="004030F7">
        <w:trPr>
          <w:trHeight w:val="709"/>
        </w:trPr>
        <w:tc>
          <w:tcPr>
            <w:tcW w:w="4390" w:type="dxa"/>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p>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OBJETIVOS ESPECÍFICOS</w:t>
            </w:r>
          </w:p>
          <w:p w:rsidR="00113CBA" w:rsidRPr="006D0FE7" w:rsidRDefault="00113CBA" w:rsidP="00522498">
            <w:pPr>
              <w:jc w:val="center"/>
              <w:rPr>
                <w:rFonts w:ascii="Bookman Old Style" w:hAnsi="Bookman Old Style"/>
                <w:b/>
                <w:sz w:val="18"/>
                <w:szCs w:val="18"/>
              </w:rPr>
            </w:pPr>
          </w:p>
        </w:tc>
        <w:tc>
          <w:tcPr>
            <w:tcW w:w="4110" w:type="dxa"/>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7F1B2A" w:rsidRPr="006D0FE7" w:rsidTr="004030F7">
        <w:trPr>
          <w:trHeight w:val="859"/>
        </w:trPr>
        <w:tc>
          <w:tcPr>
            <w:tcW w:w="4390" w:type="dxa"/>
            <w:tcBorders>
              <w:top w:val="single" w:sz="4" w:space="0" w:color="auto"/>
              <w:bottom w:val="nil"/>
            </w:tcBorders>
            <w:vAlign w:val="center"/>
          </w:tcPr>
          <w:p w:rsidR="00670136" w:rsidRPr="00C7475B" w:rsidRDefault="004030F7" w:rsidP="007F1B2A">
            <w:pPr>
              <w:rPr>
                <w:rFonts w:ascii="Bookman Old Style" w:hAnsi="Bookman Old Style"/>
                <w:sz w:val="18"/>
                <w:szCs w:val="18"/>
              </w:rPr>
            </w:pPr>
            <w:r w:rsidRPr="00C7475B">
              <w:rPr>
                <w:rFonts w:ascii="Bookman Old Style" w:hAnsi="Bookman Old Style"/>
                <w:sz w:val="18"/>
                <w:szCs w:val="18"/>
              </w:rPr>
              <w:t>Favorecer explícitamente el derecho de las personas jóvenes a elegir su preferencia sexual y de género entendida como forma de desarrollo personal.</w:t>
            </w:r>
          </w:p>
          <w:p w:rsidR="007F1B2A" w:rsidRPr="00C7475B" w:rsidRDefault="007F1B2A" w:rsidP="004030F7">
            <w:pPr>
              <w:rPr>
                <w:rFonts w:ascii="Bookman Old Style" w:hAnsi="Bookman Old Style"/>
                <w:sz w:val="18"/>
                <w:szCs w:val="18"/>
              </w:rPr>
            </w:pPr>
          </w:p>
        </w:tc>
        <w:tc>
          <w:tcPr>
            <w:tcW w:w="4110" w:type="dxa"/>
            <w:tcBorders>
              <w:top w:val="single" w:sz="4" w:space="0" w:color="auto"/>
              <w:bottom w:val="single" w:sz="4" w:space="0" w:color="auto"/>
            </w:tcBorders>
            <w:vAlign w:val="center"/>
          </w:tcPr>
          <w:p w:rsidR="007F1B2A" w:rsidRPr="00C7475B" w:rsidRDefault="004030F7" w:rsidP="007F1B2A">
            <w:pPr>
              <w:rPr>
                <w:rFonts w:ascii="Bookman Old Style" w:hAnsi="Bookman Old Style"/>
                <w:sz w:val="18"/>
                <w:szCs w:val="18"/>
              </w:rPr>
            </w:pPr>
            <w:r w:rsidRPr="00C7475B">
              <w:rPr>
                <w:rFonts w:ascii="Bookman Old Style" w:hAnsi="Bookman Old Style"/>
                <w:sz w:val="18"/>
                <w:szCs w:val="18"/>
              </w:rPr>
              <w:t>Diseñar conjuntamente desde el Área de Juventud y el colectivo LGBTI* un proyecto de formación e intervención para crear la RED DE JÓVENES POR LA IGUALDAD, en el municipio de La Orotava.</w:t>
            </w:r>
          </w:p>
        </w:tc>
        <w:tc>
          <w:tcPr>
            <w:tcW w:w="2410" w:type="dxa"/>
            <w:tcBorders>
              <w:top w:val="single" w:sz="4" w:space="0" w:color="auto"/>
              <w:bottom w:val="single" w:sz="4" w:space="0" w:color="auto"/>
              <w:right w:val="single" w:sz="4" w:space="0" w:color="auto"/>
            </w:tcBorders>
            <w:vAlign w:val="center"/>
          </w:tcPr>
          <w:p w:rsidR="007F1B2A" w:rsidRPr="006D0FE7" w:rsidRDefault="007F1B2A" w:rsidP="007F1B2A">
            <w:pPr>
              <w:jc w:val="center"/>
              <w:rPr>
                <w:rFonts w:ascii="Bookman Old Style" w:hAnsi="Bookman Old Style"/>
                <w:sz w:val="18"/>
                <w:szCs w:val="18"/>
              </w:rPr>
            </w:pPr>
            <w:r>
              <w:rPr>
                <w:rFonts w:ascii="Bookman Old Style" w:hAnsi="Bookman Old Style"/>
                <w:sz w:val="18"/>
                <w:szCs w:val="18"/>
              </w:rPr>
              <w:t>Juventud / Igualdad</w:t>
            </w:r>
          </w:p>
        </w:tc>
        <w:tc>
          <w:tcPr>
            <w:tcW w:w="4478" w:type="dxa"/>
            <w:tcBorders>
              <w:top w:val="single" w:sz="4" w:space="0" w:color="auto"/>
              <w:left w:val="single" w:sz="4" w:space="0" w:color="auto"/>
              <w:bottom w:val="single" w:sz="4" w:space="0" w:color="auto"/>
              <w:right w:val="single" w:sz="4" w:space="0" w:color="auto"/>
            </w:tcBorders>
            <w:vAlign w:val="center"/>
          </w:tcPr>
          <w:p w:rsidR="000865E9" w:rsidRPr="006D0FE7" w:rsidRDefault="004030F7" w:rsidP="007F1B2A">
            <w:pPr>
              <w:pStyle w:val="Prrafodelista"/>
              <w:numPr>
                <w:ilvl w:val="0"/>
                <w:numId w:val="6"/>
              </w:numPr>
              <w:rPr>
                <w:rFonts w:ascii="Bookman Old Style" w:hAnsi="Bookman Old Style"/>
                <w:sz w:val="18"/>
                <w:szCs w:val="18"/>
              </w:rPr>
            </w:pPr>
            <w:r>
              <w:rPr>
                <w:rFonts w:ascii="Bookman Old Style" w:hAnsi="Bookman Old Style"/>
                <w:sz w:val="18"/>
                <w:szCs w:val="18"/>
              </w:rPr>
              <w:t>Diseño del proyecto SI/NO</w:t>
            </w:r>
          </w:p>
        </w:tc>
      </w:tr>
      <w:tr w:rsidR="007F1B2A" w:rsidRPr="006D0FE7" w:rsidTr="004030F7">
        <w:tc>
          <w:tcPr>
            <w:tcW w:w="4390" w:type="dxa"/>
            <w:tcBorders>
              <w:top w:val="single" w:sz="4" w:space="0" w:color="auto"/>
              <w:bottom w:val="nil"/>
            </w:tcBorders>
            <w:vAlign w:val="center"/>
          </w:tcPr>
          <w:p w:rsidR="007F1B2A" w:rsidRPr="00C7475B" w:rsidRDefault="007F1B2A" w:rsidP="009729B6">
            <w:pPr>
              <w:rPr>
                <w:rFonts w:ascii="Bookman Old Style" w:hAnsi="Bookman Old Style"/>
                <w:sz w:val="18"/>
                <w:szCs w:val="18"/>
              </w:rPr>
            </w:pPr>
          </w:p>
        </w:tc>
        <w:tc>
          <w:tcPr>
            <w:tcW w:w="4110" w:type="dxa"/>
            <w:tcBorders>
              <w:top w:val="single" w:sz="4" w:space="0" w:color="auto"/>
              <w:bottom w:val="nil"/>
            </w:tcBorders>
            <w:vAlign w:val="center"/>
          </w:tcPr>
          <w:p w:rsidR="007F1B2A" w:rsidRPr="00C7475B" w:rsidRDefault="007F1B2A" w:rsidP="007F1B2A">
            <w:pPr>
              <w:rPr>
                <w:rFonts w:ascii="Bookman Old Style" w:hAnsi="Bookman Old Style"/>
                <w:sz w:val="18"/>
                <w:szCs w:val="18"/>
              </w:rPr>
            </w:pPr>
          </w:p>
        </w:tc>
        <w:tc>
          <w:tcPr>
            <w:tcW w:w="2410" w:type="dxa"/>
            <w:tcBorders>
              <w:top w:val="single" w:sz="4" w:space="0" w:color="auto"/>
              <w:bottom w:val="nil"/>
              <w:right w:val="single" w:sz="4" w:space="0" w:color="auto"/>
            </w:tcBorders>
            <w:vAlign w:val="center"/>
          </w:tcPr>
          <w:p w:rsidR="007F1B2A" w:rsidRPr="006D0FE7" w:rsidRDefault="007F1B2A" w:rsidP="007F1B2A">
            <w:pPr>
              <w:jc w:val="center"/>
              <w:rPr>
                <w:rFonts w:ascii="Bookman Old Style" w:hAnsi="Bookman Old Style"/>
                <w:sz w:val="18"/>
                <w:szCs w:val="18"/>
              </w:rPr>
            </w:pPr>
          </w:p>
        </w:tc>
        <w:tc>
          <w:tcPr>
            <w:tcW w:w="4478" w:type="dxa"/>
            <w:tcBorders>
              <w:top w:val="single" w:sz="4" w:space="0" w:color="auto"/>
              <w:left w:val="single" w:sz="4" w:space="0" w:color="auto"/>
              <w:bottom w:val="nil"/>
              <w:right w:val="single" w:sz="4" w:space="0" w:color="auto"/>
            </w:tcBorders>
            <w:vAlign w:val="center"/>
          </w:tcPr>
          <w:p w:rsidR="007F1B2A" w:rsidRDefault="007F1B2A" w:rsidP="00945EDD">
            <w:pPr>
              <w:pStyle w:val="Prrafodelista"/>
              <w:ind w:left="1080"/>
              <w:rPr>
                <w:rFonts w:ascii="Bookman Old Style" w:hAnsi="Bookman Old Style"/>
                <w:sz w:val="18"/>
                <w:szCs w:val="18"/>
              </w:rPr>
            </w:pPr>
          </w:p>
        </w:tc>
      </w:tr>
      <w:tr w:rsidR="007F1B2A" w:rsidRPr="006D0FE7" w:rsidTr="00BD4883">
        <w:tc>
          <w:tcPr>
            <w:tcW w:w="4390" w:type="dxa"/>
            <w:tcBorders>
              <w:top w:val="nil"/>
              <w:bottom w:val="nil"/>
            </w:tcBorders>
            <w:vAlign w:val="center"/>
          </w:tcPr>
          <w:p w:rsidR="007F1B2A" w:rsidRPr="00C7475B" w:rsidRDefault="004030F7" w:rsidP="007F1B2A">
            <w:pPr>
              <w:rPr>
                <w:rFonts w:ascii="Bookman Old Style" w:hAnsi="Bookman Old Style"/>
                <w:sz w:val="18"/>
                <w:szCs w:val="18"/>
              </w:rPr>
            </w:pPr>
            <w:r w:rsidRPr="00C7475B">
              <w:rPr>
                <w:rFonts w:ascii="Bookman Old Style" w:hAnsi="Bookman Old Style"/>
                <w:sz w:val="18"/>
                <w:szCs w:val="18"/>
              </w:rPr>
              <w:t>Favorecer la creación de medidas para mujeres lesbi</w:t>
            </w:r>
            <w:r w:rsidR="00945EDD" w:rsidRPr="00C7475B">
              <w:rPr>
                <w:rFonts w:ascii="Bookman Old Style" w:hAnsi="Bookman Old Style"/>
                <w:sz w:val="18"/>
                <w:szCs w:val="18"/>
              </w:rPr>
              <w:t>anas, bisexuales y transexuales de ese municipio.</w:t>
            </w:r>
          </w:p>
        </w:tc>
        <w:tc>
          <w:tcPr>
            <w:tcW w:w="4110" w:type="dxa"/>
            <w:tcBorders>
              <w:top w:val="nil"/>
              <w:bottom w:val="nil"/>
            </w:tcBorders>
            <w:vAlign w:val="center"/>
          </w:tcPr>
          <w:p w:rsidR="007F1B2A" w:rsidRPr="00C7475B" w:rsidRDefault="004030F7" w:rsidP="007F1B2A">
            <w:pPr>
              <w:rPr>
                <w:rFonts w:ascii="Bookman Old Style" w:hAnsi="Bookman Old Style"/>
                <w:sz w:val="18"/>
                <w:szCs w:val="18"/>
              </w:rPr>
            </w:pPr>
            <w:r w:rsidRPr="00C7475B">
              <w:rPr>
                <w:rFonts w:ascii="Bookman Old Style" w:hAnsi="Bookman Old Style"/>
                <w:sz w:val="18"/>
                <w:szCs w:val="18"/>
              </w:rPr>
              <w:t xml:space="preserve">Puesta en marcha de talleres que atiendan de manera específica a las necesidades derivadas </w:t>
            </w:r>
            <w:r w:rsidR="00945EDD" w:rsidRPr="00C7475B">
              <w:rPr>
                <w:rFonts w:ascii="Bookman Old Style" w:hAnsi="Bookman Old Style"/>
                <w:sz w:val="18"/>
                <w:szCs w:val="18"/>
              </w:rPr>
              <w:t>de la doble discriminación que,</w:t>
            </w:r>
            <w:r w:rsidRPr="00C7475B">
              <w:rPr>
                <w:rFonts w:ascii="Bookman Old Style" w:hAnsi="Bookman Old Style"/>
                <w:sz w:val="18"/>
                <w:szCs w:val="18"/>
              </w:rPr>
              <w:t xml:space="preserve"> por cuestiones de género, sufren las mujeres lesbianas, bisexuales y transexuales del municipio.</w:t>
            </w:r>
          </w:p>
        </w:tc>
        <w:tc>
          <w:tcPr>
            <w:tcW w:w="2410" w:type="dxa"/>
            <w:tcBorders>
              <w:top w:val="nil"/>
              <w:bottom w:val="nil"/>
              <w:right w:val="single" w:sz="4" w:space="0" w:color="auto"/>
            </w:tcBorders>
            <w:vAlign w:val="center"/>
          </w:tcPr>
          <w:p w:rsidR="007F1B2A" w:rsidRPr="006D0FE7" w:rsidRDefault="00945EDD" w:rsidP="007F1B2A">
            <w:pPr>
              <w:jc w:val="center"/>
              <w:rPr>
                <w:rFonts w:ascii="Bookman Old Style" w:hAnsi="Bookman Old Style"/>
                <w:sz w:val="18"/>
                <w:szCs w:val="18"/>
              </w:rPr>
            </w:pPr>
            <w:r>
              <w:rPr>
                <w:rFonts w:ascii="Bookman Old Style" w:hAnsi="Bookman Old Style"/>
                <w:sz w:val="18"/>
                <w:szCs w:val="18"/>
              </w:rPr>
              <w:t>Juventud / Igualdad</w:t>
            </w:r>
          </w:p>
        </w:tc>
        <w:tc>
          <w:tcPr>
            <w:tcW w:w="4478" w:type="dxa"/>
            <w:tcBorders>
              <w:top w:val="nil"/>
              <w:left w:val="single" w:sz="4" w:space="0" w:color="auto"/>
              <w:bottom w:val="nil"/>
              <w:right w:val="single" w:sz="4" w:space="0" w:color="auto"/>
            </w:tcBorders>
            <w:vAlign w:val="center"/>
          </w:tcPr>
          <w:p w:rsidR="007F1B2A" w:rsidRDefault="00945EDD" w:rsidP="00945EDD">
            <w:pPr>
              <w:pStyle w:val="Prrafodelista"/>
              <w:numPr>
                <w:ilvl w:val="0"/>
                <w:numId w:val="38"/>
              </w:numPr>
              <w:rPr>
                <w:rFonts w:ascii="Bookman Old Style" w:hAnsi="Bookman Old Style"/>
                <w:sz w:val="18"/>
                <w:szCs w:val="18"/>
              </w:rPr>
            </w:pPr>
            <w:r>
              <w:rPr>
                <w:rFonts w:ascii="Bookman Old Style" w:hAnsi="Bookman Old Style"/>
                <w:sz w:val="18"/>
                <w:szCs w:val="18"/>
              </w:rPr>
              <w:t>Número de acciones desarrolladas</w:t>
            </w:r>
          </w:p>
          <w:p w:rsidR="00B277B9" w:rsidRPr="00945EDD" w:rsidRDefault="00B277B9" w:rsidP="00945EDD">
            <w:pPr>
              <w:pStyle w:val="Prrafodelista"/>
              <w:numPr>
                <w:ilvl w:val="0"/>
                <w:numId w:val="38"/>
              </w:numPr>
              <w:rPr>
                <w:rFonts w:ascii="Bookman Old Style" w:hAnsi="Bookman Old Style"/>
                <w:sz w:val="18"/>
                <w:szCs w:val="18"/>
              </w:rPr>
            </w:pPr>
            <w:r>
              <w:rPr>
                <w:rFonts w:ascii="Bookman Old Style" w:hAnsi="Bookman Old Style"/>
                <w:sz w:val="18"/>
                <w:szCs w:val="18"/>
              </w:rPr>
              <w:t>Número de asistentes por sexo</w:t>
            </w:r>
          </w:p>
        </w:tc>
      </w:tr>
      <w:tr w:rsidR="00BD4883" w:rsidRPr="006D0FE7" w:rsidTr="004030F7">
        <w:tc>
          <w:tcPr>
            <w:tcW w:w="4390" w:type="dxa"/>
            <w:tcBorders>
              <w:top w:val="nil"/>
            </w:tcBorders>
            <w:vAlign w:val="center"/>
          </w:tcPr>
          <w:p w:rsidR="00BD4883" w:rsidRPr="00C7475B" w:rsidRDefault="00BD4883" w:rsidP="007F1B2A">
            <w:pPr>
              <w:rPr>
                <w:rFonts w:ascii="Bookman Old Style" w:hAnsi="Bookman Old Style"/>
                <w:sz w:val="18"/>
                <w:szCs w:val="18"/>
              </w:rPr>
            </w:pPr>
          </w:p>
        </w:tc>
        <w:tc>
          <w:tcPr>
            <w:tcW w:w="4110" w:type="dxa"/>
            <w:tcBorders>
              <w:top w:val="nil"/>
            </w:tcBorders>
            <w:vAlign w:val="center"/>
          </w:tcPr>
          <w:p w:rsidR="00BD4883" w:rsidRPr="00C7475B" w:rsidRDefault="00BD4883" w:rsidP="007F1B2A">
            <w:pPr>
              <w:rPr>
                <w:rFonts w:ascii="Bookman Old Style" w:hAnsi="Bookman Old Style"/>
                <w:sz w:val="18"/>
                <w:szCs w:val="18"/>
              </w:rPr>
            </w:pPr>
          </w:p>
        </w:tc>
        <w:tc>
          <w:tcPr>
            <w:tcW w:w="2410" w:type="dxa"/>
            <w:tcBorders>
              <w:top w:val="nil"/>
              <w:right w:val="single" w:sz="4" w:space="0" w:color="auto"/>
            </w:tcBorders>
            <w:vAlign w:val="center"/>
          </w:tcPr>
          <w:p w:rsidR="00BD4883" w:rsidRDefault="00BD4883" w:rsidP="007F1B2A">
            <w:pPr>
              <w:jc w:val="center"/>
              <w:rPr>
                <w:rFonts w:ascii="Bookman Old Style" w:hAnsi="Bookman Old Style"/>
                <w:sz w:val="18"/>
                <w:szCs w:val="18"/>
              </w:rPr>
            </w:pPr>
          </w:p>
        </w:tc>
        <w:tc>
          <w:tcPr>
            <w:tcW w:w="4478" w:type="dxa"/>
            <w:tcBorders>
              <w:top w:val="nil"/>
              <w:left w:val="single" w:sz="4" w:space="0" w:color="auto"/>
              <w:bottom w:val="single" w:sz="4" w:space="0" w:color="auto"/>
              <w:right w:val="single" w:sz="4" w:space="0" w:color="auto"/>
            </w:tcBorders>
            <w:vAlign w:val="center"/>
          </w:tcPr>
          <w:p w:rsidR="00BD4883" w:rsidRDefault="00BD4883" w:rsidP="00945EDD">
            <w:pPr>
              <w:pStyle w:val="Prrafodelista"/>
              <w:numPr>
                <w:ilvl w:val="0"/>
                <w:numId w:val="38"/>
              </w:numPr>
              <w:rPr>
                <w:rFonts w:ascii="Bookman Old Style" w:hAnsi="Bookman Old Style"/>
                <w:sz w:val="18"/>
                <w:szCs w:val="18"/>
              </w:rPr>
            </w:pPr>
          </w:p>
        </w:tc>
      </w:tr>
    </w:tbl>
    <w:p w:rsidR="00FE2CB4" w:rsidRPr="006D0FE7" w:rsidRDefault="00FE2CB4" w:rsidP="00113CBA">
      <w:pPr>
        <w:jc w:val="both"/>
        <w:rPr>
          <w:rFonts w:ascii="Bookman Old Style" w:hAnsi="Bookman Old Style"/>
          <w:sz w:val="18"/>
          <w:szCs w:val="18"/>
        </w:rPr>
      </w:pPr>
    </w:p>
    <w:p w:rsidR="00113CBA" w:rsidRPr="006D0FE7" w:rsidRDefault="00113CBA" w:rsidP="00113CBA">
      <w:pPr>
        <w:spacing w:after="0"/>
        <w:jc w:val="both"/>
        <w:rPr>
          <w:rFonts w:ascii="Bookman Old Style" w:hAnsi="Bookman Old Style"/>
          <w:sz w:val="18"/>
          <w:szCs w:val="18"/>
        </w:rPr>
      </w:pPr>
      <w:r w:rsidRPr="006D0FE7">
        <w:rPr>
          <w:rFonts w:ascii="Bookman Old Style" w:hAnsi="Bookman Old Style"/>
          <w:b/>
          <w:sz w:val="18"/>
          <w:szCs w:val="18"/>
        </w:rPr>
        <w:t>EJE 3: Conciliación y Corresponsabilidad</w:t>
      </w:r>
    </w:p>
    <w:p w:rsidR="00113CBA" w:rsidRDefault="00113CBA" w:rsidP="008633AC">
      <w:pPr>
        <w:spacing w:after="0"/>
        <w:jc w:val="both"/>
        <w:rPr>
          <w:rFonts w:ascii="Bookman Old Style" w:hAnsi="Bookman Old Style"/>
          <w:sz w:val="18"/>
          <w:szCs w:val="18"/>
        </w:rPr>
      </w:pPr>
      <w:r w:rsidRPr="006D0FE7">
        <w:rPr>
          <w:rFonts w:ascii="Bookman Old Style" w:hAnsi="Bookman Old Style"/>
          <w:sz w:val="18"/>
          <w:szCs w:val="18"/>
        </w:rPr>
        <w:t>Objetivo General</w:t>
      </w:r>
      <w:r w:rsidR="00FE2CB4">
        <w:rPr>
          <w:rFonts w:ascii="Bookman Old Style" w:hAnsi="Bookman Old Style"/>
          <w:sz w:val="18"/>
          <w:szCs w:val="18"/>
        </w:rPr>
        <w:t xml:space="preserve">: </w:t>
      </w:r>
      <w:r w:rsidR="00B40F33">
        <w:rPr>
          <w:rFonts w:ascii="Bookman Old Style" w:hAnsi="Bookman Old Style"/>
          <w:sz w:val="18"/>
          <w:szCs w:val="18"/>
        </w:rPr>
        <w:t>Promover, de</w:t>
      </w:r>
      <w:r w:rsidR="00A70A27">
        <w:rPr>
          <w:rFonts w:ascii="Bookman Old Style" w:hAnsi="Bookman Old Style"/>
          <w:sz w:val="18"/>
          <w:szCs w:val="18"/>
        </w:rPr>
        <w:t xml:space="preserve">sde la corresponsabilidad, una </w:t>
      </w:r>
      <w:r w:rsidR="005465E8">
        <w:rPr>
          <w:rFonts w:ascii="Bookman Old Style" w:hAnsi="Bookman Old Style"/>
          <w:sz w:val="18"/>
          <w:szCs w:val="18"/>
          <w:u w:val="single"/>
        </w:rPr>
        <w:t>c</w:t>
      </w:r>
      <w:r w:rsidR="00B40F33" w:rsidRPr="00A70A27">
        <w:rPr>
          <w:rFonts w:ascii="Bookman Old Style" w:hAnsi="Bookman Old Style"/>
          <w:sz w:val="18"/>
          <w:szCs w:val="18"/>
          <w:u w:val="single"/>
        </w:rPr>
        <w:t>oeducación</w:t>
      </w:r>
      <w:r w:rsidR="00B40F33">
        <w:rPr>
          <w:rFonts w:ascii="Bookman Old Style" w:hAnsi="Bookman Old Style"/>
          <w:sz w:val="18"/>
          <w:szCs w:val="18"/>
        </w:rPr>
        <w:t xml:space="preserve"> en materia de igualdad de oportunidades de mujeres y hombres</w:t>
      </w:r>
      <w:r w:rsidR="00A70A27">
        <w:rPr>
          <w:rFonts w:ascii="Bookman Old Style" w:hAnsi="Bookman Old Style"/>
          <w:sz w:val="18"/>
          <w:szCs w:val="18"/>
        </w:rPr>
        <w:t>.</w:t>
      </w:r>
    </w:p>
    <w:p w:rsidR="00113CBA" w:rsidRPr="006D0FE7" w:rsidRDefault="00113CBA" w:rsidP="00113CBA">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113CBA" w:rsidRPr="006D0FE7" w:rsidTr="00522498">
        <w:tc>
          <w:tcPr>
            <w:tcW w:w="4390" w:type="dxa"/>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p>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OBJETIVOS ESPECÍFICOS</w:t>
            </w:r>
          </w:p>
          <w:p w:rsidR="00113CBA" w:rsidRPr="006D0FE7" w:rsidRDefault="00113CBA" w:rsidP="00522498">
            <w:pPr>
              <w:jc w:val="center"/>
              <w:rPr>
                <w:rFonts w:ascii="Bookman Old Style" w:hAnsi="Bookman Old Style"/>
                <w:b/>
                <w:sz w:val="18"/>
                <w:szCs w:val="18"/>
              </w:rPr>
            </w:pPr>
          </w:p>
        </w:tc>
        <w:tc>
          <w:tcPr>
            <w:tcW w:w="4110" w:type="dxa"/>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113CBA" w:rsidRPr="006D0FE7" w:rsidTr="00522498">
        <w:tc>
          <w:tcPr>
            <w:tcW w:w="4390" w:type="dxa"/>
            <w:tcBorders>
              <w:bottom w:val="nil"/>
            </w:tcBorders>
            <w:vAlign w:val="center"/>
          </w:tcPr>
          <w:p w:rsidR="00113CBA" w:rsidRPr="00C7475B" w:rsidRDefault="00A70A27" w:rsidP="00FA2F57">
            <w:pPr>
              <w:rPr>
                <w:rFonts w:ascii="Bookman Old Style" w:hAnsi="Bookman Old Style"/>
                <w:sz w:val="18"/>
                <w:szCs w:val="18"/>
              </w:rPr>
            </w:pPr>
            <w:r w:rsidRPr="00C7475B">
              <w:rPr>
                <w:rFonts w:ascii="Bookman Old Style" w:hAnsi="Bookman Old Style"/>
                <w:sz w:val="18"/>
                <w:szCs w:val="18"/>
              </w:rPr>
              <w:t>Favorecer la construcción de valores y actitudes en contra de la LGBTIFOBIA, así como fomentar el uso de conceptos exentos de los estereotipos de género.</w:t>
            </w:r>
          </w:p>
        </w:tc>
        <w:tc>
          <w:tcPr>
            <w:tcW w:w="4110" w:type="dxa"/>
            <w:tcBorders>
              <w:bottom w:val="nil"/>
            </w:tcBorders>
            <w:vAlign w:val="center"/>
          </w:tcPr>
          <w:p w:rsidR="00A70A27" w:rsidRPr="00C7475B" w:rsidRDefault="00A70A27" w:rsidP="00522498">
            <w:pPr>
              <w:rPr>
                <w:rFonts w:ascii="Bookman Old Style" w:hAnsi="Bookman Old Style"/>
                <w:sz w:val="18"/>
                <w:szCs w:val="18"/>
              </w:rPr>
            </w:pPr>
          </w:p>
          <w:p w:rsidR="00FC377A" w:rsidRPr="00C7475B" w:rsidRDefault="00A70A27" w:rsidP="00522498">
            <w:pPr>
              <w:rPr>
                <w:rFonts w:ascii="Bookman Old Style" w:hAnsi="Bookman Old Style"/>
                <w:sz w:val="18"/>
                <w:szCs w:val="18"/>
              </w:rPr>
            </w:pPr>
            <w:r w:rsidRPr="00C7475B">
              <w:rPr>
                <w:rFonts w:ascii="Bookman Old Style" w:hAnsi="Bookman Old Style"/>
                <w:sz w:val="18"/>
                <w:szCs w:val="18"/>
              </w:rPr>
              <w:t>Diseñar y poner en marcha jornadas, encuentros y talleres para dar herramientas que sirvan a los y las jóvenes para afrontar estas situaciones.</w:t>
            </w:r>
          </w:p>
          <w:p w:rsidR="00113CBA" w:rsidRPr="00C7475B" w:rsidRDefault="00113CBA" w:rsidP="00522498">
            <w:pPr>
              <w:rPr>
                <w:rFonts w:ascii="Bookman Old Style" w:hAnsi="Bookman Old Style"/>
                <w:sz w:val="18"/>
                <w:szCs w:val="18"/>
              </w:rPr>
            </w:pPr>
          </w:p>
        </w:tc>
        <w:tc>
          <w:tcPr>
            <w:tcW w:w="2410" w:type="dxa"/>
            <w:tcBorders>
              <w:bottom w:val="nil"/>
            </w:tcBorders>
            <w:vAlign w:val="center"/>
          </w:tcPr>
          <w:p w:rsidR="00113CBA" w:rsidRPr="006D0FE7" w:rsidRDefault="00FE2CB4" w:rsidP="00522498">
            <w:pPr>
              <w:jc w:val="center"/>
              <w:rPr>
                <w:rFonts w:ascii="Bookman Old Style" w:hAnsi="Bookman Old Style"/>
                <w:sz w:val="18"/>
                <w:szCs w:val="18"/>
              </w:rPr>
            </w:pPr>
            <w:r>
              <w:rPr>
                <w:rFonts w:ascii="Bookman Old Style" w:hAnsi="Bookman Old Style"/>
                <w:sz w:val="18"/>
                <w:szCs w:val="18"/>
              </w:rPr>
              <w:t>Juventud / Igualdad</w:t>
            </w:r>
          </w:p>
        </w:tc>
        <w:tc>
          <w:tcPr>
            <w:tcW w:w="4478" w:type="dxa"/>
            <w:tcBorders>
              <w:bottom w:val="nil"/>
            </w:tcBorders>
            <w:vAlign w:val="center"/>
          </w:tcPr>
          <w:p w:rsidR="00AF4431" w:rsidRDefault="00A70A27" w:rsidP="00A70A27">
            <w:pPr>
              <w:pStyle w:val="Prrafodelista"/>
              <w:numPr>
                <w:ilvl w:val="0"/>
                <w:numId w:val="4"/>
              </w:numPr>
              <w:rPr>
                <w:rFonts w:ascii="Bookman Old Style" w:hAnsi="Bookman Old Style"/>
                <w:sz w:val="18"/>
                <w:szCs w:val="18"/>
              </w:rPr>
            </w:pPr>
            <w:r>
              <w:rPr>
                <w:rFonts w:ascii="Bookman Old Style" w:hAnsi="Bookman Old Style"/>
                <w:sz w:val="18"/>
                <w:szCs w:val="18"/>
              </w:rPr>
              <w:t>Número de acciones realizadas</w:t>
            </w:r>
          </w:p>
          <w:p w:rsidR="00A70A27" w:rsidRPr="006D0FE7" w:rsidRDefault="00A70A27" w:rsidP="00A70A27">
            <w:pPr>
              <w:pStyle w:val="Prrafodelista"/>
              <w:numPr>
                <w:ilvl w:val="0"/>
                <w:numId w:val="4"/>
              </w:numPr>
              <w:rPr>
                <w:rFonts w:ascii="Bookman Old Style" w:hAnsi="Bookman Old Style"/>
                <w:sz w:val="18"/>
                <w:szCs w:val="18"/>
              </w:rPr>
            </w:pPr>
            <w:r>
              <w:rPr>
                <w:rFonts w:ascii="Bookman Old Style" w:hAnsi="Bookman Old Style"/>
                <w:sz w:val="18"/>
                <w:szCs w:val="18"/>
              </w:rPr>
              <w:t>Número d</w:t>
            </w:r>
            <w:r w:rsidR="008E20BD">
              <w:rPr>
                <w:rFonts w:ascii="Bookman Old Style" w:hAnsi="Bookman Old Style"/>
                <w:sz w:val="18"/>
                <w:szCs w:val="18"/>
              </w:rPr>
              <w:t xml:space="preserve">e asistentes por género </w:t>
            </w:r>
          </w:p>
        </w:tc>
      </w:tr>
      <w:tr w:rsidR="008E20BD" w:rsidRPr="006D0FE7" w:rsidTr="00522498">
        <w:tc>
          <w:tcPr>
            <w:tcW w:w="4390" w:type="dxa"/>
            <w:tcBorders>
              <w:bottom w:val="nil"/>
            </w:tcBorders>
            <w:vAlign w:val="center"/>
          </w:tcPr>
          <w:p w:rsidR="008E20BD" w:rsidRPr="00C7475B" w:rsidRDefault="008E20BD" w:rsidP="00FA2F57">
            <w:pPr>
              <w:rPr>
                <w:rFonts w:ascii="Bookman Old Style" w:hAnsi="Bookman Old Style"/>
                <w:sz w:val="18"/>
                <w:szCs w:val="18"/>
              </w:rPr>
            </w:pPr>
            <w:r w:rsidRPr="00C7475B">
              <w:rPr>
                <w:rFonts w:ascii="Bookman Old Style" w:hAnsi="Bookman Old Style"/>
                <w:sz w:val="18"/>
                <w:szCs w:val="18"/>
              </w:rPr>
              <w:t>Garantizar la no discriminación de las niñas y de los niños y jóvenes LGBTI*</w:t>
            </w:r>
          </w:p>
        </w:tc>
        <w:tc>
          <w:tcPr>
            <w:tcW w:w="4110" w:type="dxa"/>
            <w:tcBorders>
              <w:bottom w:val="nil"/>
            </w:tcBorders>
            <w:vAlign w:val="center"/>
          </w:tcPr>
          <w:p w:rsidR="008E20BD" w:rsidRPr="00C7475B" w:rsidRDefault="008E20BD" w:rsidP="00522498">
            <w:pPr>
              <w:rPr>
                <w:rFonts w:ascii="Bookman Old Style" w:hAnsi="Bookman Old Style"/>
                <w:sz w:val="18"/>
                <w:szCs w:val="18"/>
              </w:rPr>
            </w:pPr>
            <w:r w:rsidRPr="00C7475B">
              <w:rPr>
                <w:rFonts w:ascii="Bookman Old Style" w:hAnsi="Bookman Old Style"/>
                <w:sz w:val="18"/>
                <w:szCs w:val="18"/>
              </w:rPr>
              <w:t>Llevar a cabo talleres de información, sensibilización y formación para sectores de la población que trabajen en el ámbito de la infancia y la adolescencia.</w:t>
            </w:r>
          </w:p>
        </w:tc>
        <w:tc>
          <w:tcPr>
            <w:tcW w:w="2410" w:type="dxa"/>
            <w:tcBorders>
              <w:bottom w:val="nil"/>
            </w:tcBorders>
            <w:vAlign w:val="center"/>
          </w:tcPr>
          <w:p w:rsidR="008E20BD" w:rsidRDefault="008E20BD" w:rsidP="00522498">
            <w:pPr>
              <w:jc w:val="center"/>
              <w:rPr>
                <w:rFonts w:ascii="Bookman Old Style" w:hAnsi="Bookman Old Style"/>
                <w:sz w:val="18"/>
                <w:szCs w:val="18"/>
              </w:rPr>
            </w:pPr>
            <w:r>
              <w:rPr>
                <w:rFonts w:ascii="Bookman Old Style" w:hAnsi="Bookman Old Style"/>
                <w:sz w:val="18"/>
                <w:szCs w:val="18"/>
              </w:rPr>
              <w:t>Juventud / Igualdad</w:t>
            </w:r>
          </w:p>
        </w:tc>
        <w:tc>
          <w:tcPr>
            <w:tcW w:w="4478" w:type="dxa"/>
            <w:tcBorders>
              <w:bottom w:val="nil"/>
            </w:tcBorders>
            <w:vAlign w:val="center"/>
          </w:tcPr>
          <w:p w:rsidR="008E20BD" w:rsidRDefault="008E20BD" w:rsidP="008E20BD">
            <w:pPr>
              <w:pStyle w:val="Prrafodelista"/>
              <w:numPr>
                <w:ilvl w:val="0"/>
                <w:numId w:val="4"/>
              </w:numPr>
              <w:rPr>
                <w:rFonts w:ascii="Bookman Old Style" w:hAnsi="Bookman Old Style"/>
                <w:sz w:val="18"/>
                <w:szCs w:val="18"/>
              </w:rPr>
            </w:pPr>
            <w:r>
              <w:rPr>
                <w:rFonts w:ascii="Bookman Old Style" w:hAnsi="Bookman Old Style"/>
                <w:sz w:val="18"/>
                <w:szCs w:val="18"/>
              </w:rPr>
              <w:t>Número de acciones realizadas</w:t>
            </w:r>
          </w:p>
          <w:p w:rsidR="008E20BD" w:rsidRDefault="008E20BD" w:rsidP="008E20BD">
            <w:pPr>
              <w:pStyle w:val="Prrafodelista"/>
              <w:numPr>
                <w:ilvl w:val="0"/>
                <w:numId w:val="4"/>
              </w:numPr>
              <w:rPr>
                <w:rFonts w:ascii="Bookman Old Style" w:hAnsi="Bookman Old Style"/>
                <w:sz w:val="18"/>
                <w:szCs w:val="18"/>
              </w:rPr>
            </w:pPr>
            <w:r>
              <w:rPr>
                <w:rFonts w:ascii="Bookman Old Style" w:hAnsi="Bookman Old Style"/>
                <w:sz w:val="18"/>
                <w:szCs w:val="18"/>
              </w:rPr>
              <w:t>Número de asistentes por género</w:t>
            </w:r>
          </w:p>
        </w:tc>
      </w:tr>
      <w:tr w:rsidR="00113CBA" w:rsidRPr="006D0FE7" w:rsidTr="00522498">
        <w:tc>
          <w:tcPr>
            <w:tcW w:w="4390" w:type="dxa"/>
            <w:tcBorders>
              <w:top w:val="nil"/>
              <w:bottom w:val="single" w:sz="4" w:space="0" w:color="auto"/>
            </w:tcBorders>
            <w:vAlign w:val="center"/>
          </w:tcPr>
          <w:p w:rsidR="00113CBA" w:rsidRPr="00C7475B" w:rsidRDefault="00113CBA" w:rsidP="00522498">
            <w:pPr>
              <w:rPr>
                <w:rFonts w:ascii="Bookman Old Style" w:hAnsi="Bookman Old Style"/>
                <w:sz w:val="18"/>
                <w:szCs w:val="18"/>
              </w:rPr>
            </w:pPr>
          </w:p>
        </w:tc>
        <w:tc>
          <w:tcPr>
            <w:tcW w:w="4110" w:type="dxa"/>
            <w:tcBorders>
              <w:top w:val="nil"/>
              <w:bottom w:val="single" w:sz="4" w:space="0" w:color="auto"/>
            </w:tcBorders>
            <w:vAlign w:val="center"/>
          </w:tcPr>
          <w:p w:rsidR="00113CBA" w:rsidRPr="00C7475B" w:rsidRDefault="00113CBA" w:rsidP="00522498">
            <w:pPr>
              <w:rPr>
                <w:rFonts w:ascii="Bookman Old Style" w:hAnsi="Bookman Old Style"/>
                <w:sz w:val="18"/>
                <w:szCs w:val="18"/>
              </w:rPr>
            </w:pPr>
          </w:p>
        </w:tc>
        <w:tc>
          <w:tcPr>
            <w:tcW w:w="2410" w:type="dxa"/>
            <w:tcBorders>
              <w:top w:val="nil"/>
              <w:bottom w:val="single" w:sz="4" w:space="0" w:color="auto"/>
            </w:tcBorders>
            <w:vAlign w:val="center"/>
          </w:tcPr>
          <w:p w:rsidR="00113CBA" w:rsidRPr="006D0FE7" w:rsidRDefault="00113CBA" w:rsidP="00522498">
            <w:pPr>
              <w:jc w:val="center"/>
              <w:rPr>
                <w:rFonts w:ascii="Bookman Old Style" w:hAnsi="Bookman Old Style"/>
                <w:sz w:val="18"/>
                <w:szCs w:val="18"/>
              </w:rPr>
            </w:pPr>
          </w:p>
        </w:tc>
        <w:tc>
          <w:tcPr>
            <w:tcW w:w="4478" w:type="dxa"/>
            <w:tcBorders>
              <w:top w:val="nil"/>
              <w:bottom w:val="single" w:sz="4" w:space="0" w:color="auto"/>
            </w:tcBorders>
            <w:vAlign w:val="center"/>
          </w:tcPr>
          <w:p w:rsidR="00113CBA" w:rsidRPr="006D0FE7" w:rsidRDefault="00113CBA" w:rsidP="00522498">
            <w:pPr>
              <w:rPr>
                <w:rFonts w:ascii="Bookman Old Style" w:hAnsi="Bookman Old Style"/>
                <w:sz w:val="18"/>
                <w:szCs w:val="18"/>
              </w:rPr>
            </w:pPr>
          </w:p>
        </w:tc>
      </w:tr>
    </w:tbl>
    <w:p w:rsidR="00F517BA" w:rsidRDefault="00113CBA" w:rsidP="00113CBA">
      <w:pPr>
        <w:jc w:val="both"/>
        <w:rPr>
          <w:rFonts w:ascii="Bookman Old Style" w:hAnsi="Bookman Old Style"/>
          <w:sz w:val="18"/>
          <w:szCs w:val="18"/>
        </w:rPr>
      </w:pPr>
      <w:r w:rsidRPr="006D0FE7">
        <w:rPr>
          <w:rFonts w:ascii="Bookman Old Style" w:hAnsi="Bookman Old Style"/>
          <w:sz w:val="18"/>
          <w:szCs w:val="18"/>
        </w:rPr>
        <w:t xml:space="preserve"> </w:t>
      </w:r>
    </w:p>
    <w:p w:rsidR="00EB5A21" w:rsidRPr="006D0FE7" w:rsidRDefault="00EB5A21" w:rsidP="00113CBA">
      <w:pPr>
        <w:jc w:val="both"/>
        <w:rPr>
          <w:rFonts w:ascii="Bookman Old Style" w:hAnsi="Bookman Old Style"/>
          <w:sz w:val="18"/>
          <w:szCs w:val="18"/>
        </w:rPr>
      </w:pPr>
    </w:p>
    <w:p w:rsidR="00113CBA" w:rsidRPr="006D0FE7" w:rsidRDefault="005E6948" w:rsidP="005E6948">
      <w:pPr>
        <w:jc w:val="both"/>
        <w:rPr>
          <w:rFonts w:ascii="Bookman Old Style" w:hAnsi="Bookman Old Style"/>
          <w:sz w:val="18"/>
          <w:szCs w:val="18"/>
        </w:rPr>
      </w:pPr>
      <w:r>
        <w:rPr>
          <w:rFonts w:ascii="Bookman Old Style" w:hAnsi="Bookman Old Style"/>
          <w:sz w:val="18"/>
          <w:szCs w:val="18"/>
        </w:rPr>
        <w:t xml:space="preserve">   </w:t>
      </w:r>
      <w:r w:rsidR="00113CBA" w:rsidRPr="006D0FE7">
        <w:rPr>
          <w:rFonts w:ascii="Bookman Old Style" w:hAnsi="Bookman Old Style"/>
          <w:b/>
          <w:sz w:val="18"/>
          <w:szCs w:val="18"/>
        </w:rPr>
        <w:t>EJE 4: Violencia de Género</w:t>
      </w:r>
    </w:p>
    <w:p w:rsidR="00113CBA" w:rsidRDefault="00113CBA" w:rsidP="00113CBA">
      <w:pPr>
        <w:spacing w:after="0"/>
        <w:jc w:val="both"/>
        <w:rPr>
          <w:rFonts w:ascii="Bookman Old Style" w:hAnsi="Bookman Old Style"/>
          <w:sz w:val="18"/>
          <w:szCs w:val="18"/>
        </w:rPr>
      </w:pPr>
      <w:r w:rsidRPr="006D0FE7">
        <w:rPr>
          <w:rFonts w:ascii="Bookman Old Style" w:hAnsi="Bookman Old Style"/>
          <w:sz w:val="18"/>
          <w:szCs w:val="18"/>
        </w:rPr>
        <w:t>Objetivo General</w:t>
      </w:r>
      <w:r>
        <w:rPr>
          <w:rFonts w:ascii="Bookman Old Style" w:hAnsi="Bookman Old Style"/>
          <w:sz w:val="18"/>
          <w:szCs w:val="18"/>
        </w:rPr>
        <w:t>:</w:t>
      </w:r>
      <w:r w:rsidR="008633AC">
        <w:rPr>
          <w:rFonts w:ascii="Bookman Old Style" w:hAnsi="Bookman Old Style"/>
          <w:sz w:val="18"/>
          <w:szCs w:val="18"/>
        </w:rPr>
        <w:t xml:space="preserve"> </w:t>
      </w:r>
      <w:r w:rsidR="000F38D6">
        <w:rPr>
          <w:rFonts w:ascii="Bookman Old Style" w:hAnsi="Bookman Old Style"/>
          <w:sz w:val="18"/>
          <w:szCs w:val="18"/>
        </w:rPr>
        <w:t>Dar a conocer la finalidad de las</w:t>
      </w:r>
      <w:r w:rsidR="001F1CAD">
        <w:rPr>
          <w:rFonts w:ascii="Bookman Old Style" w:hAnsi="Bookman Old Style"/>
          <w:sz w:val="18"/>
          <w:szCs w:val="18"/>
        </w:rPr>
        <w:t xml:space="preserve"> políticas de igualdad enfocando las acciones positivas</w:t>
      </w:r>
      <w:r w:rsidR="000F38D6">
        <w:rPr>
          <w:rFonts w:ascii="Bookman Old Style" w:hAnsi="Bookman Old Style"/>
          <w:sz w:val="18"/>
          <w:szCs w:val="18"/>
        </w:rPr>
        <w:t xml:space="preserve"> desde esta óptica.</w:t>
      </w:r>
    </w:p>
    <w:p w:rsidR="00113CBA" w:rsidRPr="006D0FE7" w:rsidRDefault="00113CBA" w:rsidP="00113CBA">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113CBA" w:rsidRPr="006D0FE7" w:rsidTr="00522498">
        <w:tc>
          <w:tcPr>
            <w:tcW w:w="4390" w:type="dxa"/>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p>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OBJETIVOS ESPECÍFICOS</w:t>
            </w:r>
          </w:p>
          <w:p w:rsidR="00113CBA" w:rsidRPr="006D0FE7" w:rsidRDefault="00113CBA" w:rsidP="00522498">
            <w:pPr>
              <w:jc w:val="center"/>
              <w:rPr>
                <w:rFonts w:ascii="Bookman Old Style" w:hAnsi="Bookman Old Style"/>
                <w:b/>
                <w:sz w:val="18"/>
                <w:szCs w:val="18"/>
              </w:rPr>
            </w:pPr>
          </w:p>
        </w:tc>
        <w:tc>
          <w:tcPr>
            <w:tcW w:w="4110" w:type="dxa"/>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113CBA" w:rsidRPr="006D0FE7" w:rsidTr="00522498">
        <w:tc>
          <w:tcPr>
            <w:tcW w:w="4390" w:type="dxa"/>
            <w:vAlign w:val="center"/>
          </w:tcPr>
          <w:p w:rsidR="00FC377A" w:rsidRDefault="00FC377A" w:rsidP="00522498">
            <w:pPr>
              <w:rPr>
                <w:rFonts w:ascii="Bookman Old Style" w:hAnsi="Bookman Old Style"/>
                <w:sz w:val="18"/>
                <w:szCs w:val="18"/>
              </w:rPr>
            </w:pPr>
          </w:p>
          <w:p w:rsidR="00113CBA" w:rsidRDefault="001F1CAD" w:rsidP="00522498">
            <w:pPr>
              <w:rPr>
                <w:rFonts w:ascii="Bookman Old Style" w:hAnsi="Bookman Old Style"/>
                <w:sz w:val="18"/>
                <w:szCs w:val="18"/>
              </w:rPr>
            </w:pPr>
            <w:r>
              <w:rPr>
                <w:rFonts w:ascii="Bookman Old Style" w:hAnsi="Bookman Old Style"/>
                <w:sz w:val="18"/>
                <w:szCs w:val="18"/>
              </w:rPr>
              <w:t xml:space="preserve">Formar, desde una pedagogía de la coeducación, a las/los jóvenes de este municipio en políticas de igualdad señalando especialmente la violencia de género. </w:t>
            </w:r>
          </w:p>
          <w:p w:rsidR="00FE2CB4" w:rsidRPr="006D0FE7" w:rsidRDefault="00FE2CB4" w:rsidP="00522498">
            <w:pPr>
              <w:rPr>
                <w:rFonts w:ascii="Bookman Old Style" w:hAnsi="Bookman Old Style"/>
                <w:sz w:val="18"/>
                <w:szCs w:val="18"/>
              </w:rPr>
            </w:pPr>
          </w:p>
        </w:tc>
        <w:tc>
          <w:tcPr>
            <w:tcW w:w="4110" w:type="dxa"/>
            <w:vAlign w:val="center"/>
          </w:tcPr>
          <w:p w:rsidR="00113CBA" w:rsidRPr="006D0FE7" w:rsidRDefault="001F1CAD" w:rsidP="00522498">
            <w:pPr>
              <w:rPr>
                <w:rFonts w:ascii="Bookman Old Style" w:hAnsi="Bookman Old Style"/>
                <w:sz w:val="18"/>
                <w:szCs w:val="18"/>
              </w:rPr>
            </w:pPr>
            <w:r>
              <w:rPr>
                <w:rFonts w:ascii="Bookman Old Style" w:hAnsi="Bookman Old Style"/>
                <w:sz w:val="18"/>
                <w:szCs w:val="18"/>
              </w:rPr>
              <w:t xml:space="preserve">Trabajar conjuntamente, desde esta área y junto con otras asociaciones u </w:t>
            </w:r>
            <w:r w:rsidR="00FC377A">
              <w:rPr>
                <w:rFonts w:ascii="Bookman Old Style" w:hAnsi="Bookman Old Style"/>
                <w:sz w:val="18"/>
                <w:szCs w:val="18"/>
              </w:rPr>
              <w:t>organismos, diseñando acciones que permitan dar a conocer lo que son y la finalidad de las políticas de igualdad.</w:t>
            </w:r>
          </w:p>
        </w:tc>
        <w:tc>
          <w:tcPr>
            <w:tcW w:w="2410" w:type="dxa"/>
            <w:vAlign w:val="center"/>
          </w:tcPr>
          <w:p w:rsidR="00113CBA" w:rsidRPr="006D0FE7" w:rsidRDefault="00FE2CB4" w:rsidP="00522498">
            <w:pPr>
              <w:jc w:val="center"/>
              <w:rPr>
                <w:rFonts w:ascii="Bookman Old Style" w:hAnsi="Bookman Old Style"/>
                <w:sz w:val="18"/>
                <w:szCs w:val="18"/>
              </w:rPr>
            </w:pPr>
            <w:r>
              <w:rPr>
                <w:rFonts w:ascii="Bookman Old Style" w:hAnsi="Bookman Old Style"/>
                <w:sz w:val="18"/>
                <w:szCs w:val="18"/>
              </w:rPr>
              <w:t>Juventud / Igualdad</w:t>
            </w:r>
          </w:p>
        </w:tc>
        <w:tc>
          <w:tcPr>
            <w:tcW w:w="4478" w:type="dxa"/>
            <w:vAlign w:val="center"/>
          </w:tcPr>
          <w:p w:rsidR="00113CBA" w:rsidRDefault="00FC377A" w:rsidP="00522498">
            <w:pPr>
              <w:pStyle w:val="Prrafodelista"/>
              <w:numPr>
                <w:ilvl w:val="0"/>
                <w:numId w:val="4"/>
              </w:numPr>
              <w:rPr>
                <w:rFonts w:ascii="Bookman Old Style" w:hAnsi="Bookman Old Style"/>
                <w:sz w:val="18"/>
                <w:szCs w:val="18"/>
              </w:rPr>
            </w:pPr>
            <w:r>
              <w:rPr>
                <w:rFonts w:ascii="Bookman Old Style" w:hAnsi="Bookman Old Style"/>
                <w:sz w:val="18"/>
                <w:szCs w:val="18"/>
              </w:rPr>
              <w:t>Número de acciones diseñadas.</w:t>
            </w:r>
          </w:p>
          <w:p w:rsidR="00FC377A" w:rsidRPr="00B277B9" w:rsidRDefault="00FC377A" w:rsidP="00B277B9">
            <w:pPr>
              <w:pStyle w:val="Prrafodelista"/>
              <w:numPr>
                <w:ilvl w:val="0"/>
                <w:numId w:val="4"/>
              </w:numPr>
              <w:rPr>
                <w:rFonts w:ascii="Bookman Old Style" w:hAnsi="Bookman Old Style"/>
                <w:sz w:val="18"/>
                <w:szCs w:val="18"/>
              </w:rPr>
            </w:pPr>
            <w:r>
              <w:rPr>
                <w:rFonts w:ascii="Bookman Old Style" w:hAnsi="Bookman Old Style"/>
                <w:sz w:val="18"/>
                <w:szCs w:val="18"/>
              </w:rPr>
              <w:t>Número de mujeres y hombres que asisten.</w:t>
            </w:r>
          </w:p>
        </w:tc>
      </w:tr>
    </w:tbl>
    <w:p w:rsidR="00A70A27" w:rsidRDefault="00A70A27" w:rsidP="00113CBA">
      <w:pPr>
        <w:rPr>
          <w:rFonts w:ascii="Bookman Old Style" w:hAnsi="Bookman Old Style"/>
          <w:sz w:val="18"/>
          <w:szCs w:val="18"/>
        </w:rPr>
      </w:pPr>
    </w:p>
    <w:p w:rsidR="00A70A27" w:rsidRDefault="00A70A27" w:rsidP="00113CBA">
      <w:pPr>
        <w:rPr>
          <w:rFonts w:ascii="Bookman Old Style" w:hAnsi="Bookman Old Style"/>
          <w:sz w:val="18"/>
          <w:szCs w:val="18"/>
        </w:rPr>
      </w:pPr>
    </w:p>
    <w:p w:rsidR="00113CBA" w:rsidRPr="00F06664" w:rsidRDefault="00113CBA"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ÁREA 12: Urbanismo</w:t>
      </w:r>
    </w:p>
    <w:p w:rsidR="00113CBA" w:rsidRPr="00F06664" w:rsidRDefault="00113CBA" w:rsidP="00F517BA">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Objetivos Específicos y Acciones</w:t>
      </w:r>
    </w:p>
    <w:p w:rsidR="00113CBA" w:rsidRPr="00F06664" w:rsidRDefault="00113CBA" w:rsidP="00113CBA">
      <w:pPr>
        <w:jc w:val="both"/>
        <w:rPr>
          <w:rFonts w:ascii="Bookman Old Style" w:hAnsi="Bookman Old Style"/>
          <w:sz w:val="28"/>
          <w:szCs w:val="28"/>
        </w:rPr>
      </w:pPr>
    </w:p>
    <w:p w:rsidR="00113CBA" w:rsidRPr="006D0FE7" w:rsidRDefault="00113CBA" w:rsidP="00113CBA">
      <w:pPr>
        <w:spacing w:after="0"/>
        <w:jc w:val="both"/>
        <w:rPr>
          <w:rFonts w:ascii="Bookman Old Style" w:hAnsi="Bookman Old Style"/>
          <w:b/>
          <w:sz w:val="18"/>
          <w:szCs w:val="18"/>
        </w:rPr>
      </w:pPr>
      <w:r w:rsidRPr="006D0FE7">
        <w:rPr>
          <w:rFonts w:ascii="Bookman Old Style" w:hAnsi="Bookman Old Style"/>
          <w:b/>
          <w:sz w:val="18"/>
          <w:szCs w:val="18"/>
        </w:rPr>
        <w:t>EJE 1: Transversalidad</w:t>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p>
    <w:p w:rsidR="00113CBA" w:rsidRDefault="00113CBA" w:rsidP="00113CBA">
      <w:pPr>
        <w:spacing w:after="0"/>
        <w:jc w:val="both"/>
        <w:rPr>
          <w:rFonts w:ascii="Bookman Old Style" w:hAnsi="Bookman Old Style"/>
          <w:sz w:val="18"/>
          <w:szCs w:val="18"/>
        </w:rPr>
      </w:pPr>
      <w:r w:rsidRPr="006D0FE7">
        <w:rPr>
          <w:rFonts w:ascii="Bookman Old Style" w:hAnsi="Bookman Old Style"/>
          <w:sz w:val="18"/>
          <w:szCs w:val="18"/>
        </w:rPr>
        <w:t xml:space="preserve">Objetivo General: </w:t>
      </w:r>
      <w:r w:rsidR="00426875">
        <w:rPr>
          <w:rFonts w:ascii="Bookman Old Style" w:hAnsi="Bookman Old Style"/>
          <w:sz w:val="18"/>
          <w:szCs w:val="18"/>
        </w:rPr>
        <w:t>Concienciar a la población de la importancia que tiene para la vida de las mujeres las decisiones en materia urbanística.</w:t>
      </w:r>
    </w:p>
    <w:p w:rsidR="00113CBA" w:rsidRPr="006D0FE7" w:rsidRDefault="00113CBA" w:rsidP="00113CBA">
      <w:pPr>
        <w:spacing w:after="0"/>
        <w:jc w:val="both"/>
        <w:rPr>
          <w:rFonts w:ascii="Bookman Old Style" w:hAnsi="Bookman Old Style"/>
          <w:sz w:val="18"/>
          <w:szCs w:val="18"/>
        </w:rPr>
      </w:pPr>
    </w:p>
    <w:tbl>
      <w:tblPr>
        <w:tblStyle w:val="Tablaconcuadrcula"/>
        <w:tblW w:w="5000" w:type="pct"/>
        <w:tblLook w:val="04A0" w:firstRow="1" w:lastRow="0" w:firstColumn="1" w:lastColumn="0" w:noHBand="0" w:noVBand="1"/>
      </w:tblPr>
      <w:tblGrid>
        <w:gridCol w:w="4390"/>
        <w:gridCol w:w="4110"/>
        <w:gridCol w:w="2410"/>
        <w:gridCol w:w="4478"/>
      </w:tblGrid>
      <w:tr w:rsidR="00113CBA" w:rsidRPr="006D0FE7" w:rsidTr="00522498">
        <w:tc>
          <w:tcPr>
            <w:tcW w:w="1426" w:type="pct"/>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p>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OBJETIVOS ESPECÍFICOS</w:t>
            </w:r>
          </w:p>
          <w:p w:rsidR="00113CBA" w:rsidRPr="006D0FE7" w:rsidRDefault="00113CBA" w:rsidP="00522498">
            <w:pPr>
              <w:jc w:val="center"/>
              <w:rPr>
                <w:rFonts w:ascii="Bookman Old Style" w:hAnsi="Bookman Old Style"/>
                <w:b/>
                <w:sz w:val="18"/>
                <w:szCs w:val="18"/>
              </w:rPr>
            </w:pPr>
          </w:p>
        </w:tc>
        <w:tc>
          <w:tcPr>
            <w:tcW w:w="1335" w:type="pct"/>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ACCIONES</w:t>
            </w:r>
          </w:p>
        </w:tc>
        <w:tc>
          <w:tcPr>
            <w:tcW w:w="783" w:type="pct"/>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ÁREAS</w:t>
            </w:r>
          </w:p>
        </w:tc>
        <w:tc>
          <w:tcPr>
            <w:tcW w:w="1455" w:type="pct"/>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113CBA" w:rsidRPr="006D0FE7" w:rsidTr="00E03575">
        <w:trPr>
          <w:trHeight w:val="828"/>
        </w:trPr>
        <w:tc>
          <w:tcPr>
            <w:tcW w:w="1426" w:type="pct"/>
            <w:tcBorders>
              <w:bottom w:val="nil"/>
            </w:tcBorders>
            <w:vAlign w:val="center"/>
          </w:tcPr>
          <w:p w:rsidR="00F102C6" w:rsidRDefault="00F102C6" w:rsidP="00094E9D">
            <w:pPr>
              <w:jc w:val="both"/>
              <w:rPr>
                <w:rFonts w:ascii="Bookman Old Style" w:hAnsi="Bookman Old Style"/>
                <w:sz w:val="18"/>
                <w:szCs w:val="18"/>
              </w:rPr>
            </w:pPr>
          </w:p>
          <w:p w:rsidR="00426875" w:rsidRDefault="00426875" w:rsidP="00094E9D">
            <w:pPr>
              <w:jc w:val="both"/>
              <w:rPr>
                <w:rFonts w:ascii="Bookman Old Style" w:hAnsi="Bookman Old Style"/>
                <w:sz w:val="18"/>
                <w:szCs w:val="18"/>
              </w:rPr>
            </w:pPr>
            <w:r>
              <w:rPr>
                <w:rFonts w:ascii="Bookman Old Style" w:hAnsi="Bookman Old Style"/>
                <w:sz w:val="18"/>
                <w:szCs w:val="18"/>
              </w:rPr>
              <w:t>Concienciar a la población de la importancia que tiene para la vida de las mujeres las decisiones en materia urbanística.</w:t>
            </w:r>
          </w:p>
          <w:p w:rsidR="00113CBA" w:rsidRPr="006D0FE7" w:rsidRDefault="00113CBA" w:rsidP="00E03575">
            <w:pPr>
              <w:jc w:val="center"/>
              <w:rPr>
                <w:rFonts w:ascii="Bookman Old Style" w:hAnsi="Bookman Old Style"/>
                <w:sz w:val="18"/>
                <w:szCs w:val="18"/>
              </w:rPr>
            </w:pPr>
          </w:p>
        </w:tc>
        <w:tc>
          <w:tcPr>
            <w:tcW w:w="1335" w:type="pct"/>
            <w:tcBorders>
              <w:bottom w:val="nil"/>
            </w:tcBorders>
            <w:vAlign w:val="center"/>
          </w:tcPr>
          <w:p w:rsidR="00113CBA" w:rsidRPr="006D0FE7" w:rsidRDefault="00426875" w:rsidP="00522498">
            <w:pPr>
              <w:rPr>
                <w:rFonts w:ascii="Bookman Old Style" w:hAnsi="Bookman Old Style"/>
                <w:sz w:val="18"/>
                <w:szCs w:val="18"/>
              </w:rPr>
            </w:pPr>
            <w:r>
              <w:rPr>
                <w:rFonts w:ascii="Bookman Old Style" w:hAnsi="Bookman Old Style"/>
                <w:sz w:val="18"/>
                <w:szCs w:val="18"/>
              </w:rPr>
              <w:t>Difundir la Carta Europea de la Mujer en la Ciudad.</w:t>
            </w:r>
          </w:p>
        </w:tc>
        <w:tc>
          <w:tcPr>
            <w:tcW w:w="783" w:type="pct"/>
            <w:tcBorders>
              <w:bottom w:val="nil"/>
            </w:tcBorders>
            <w:vAlign w:val="center"/>
          </w:tcPr>
          <w:p w:rsidR="00113CBA" w:rsidRPr="006D0FE7" w:rsidRDefault="00426875" w:rsidP="00522498">
            <w:pPr>
              <w:jc w:val="center"/>
              <w:rPr>
                <w:rFonts w:ascii="Bookman Old Style" w:hAnsi="Bookman Old Style"/>
                <w:sz w:val="18"/>
                <w:szCs w:val="18"/>
              </w:rPr>
            </w:pPr>
            <w:r>
              <w:rPr>
                <w:rFonts w:ascii="Bookman Old Style" w:hAnsi="Bookman Old Style"/>
                <w:sz w:val="18"/>
                <w:szCs w:val="18"/>
              </w:rPr>
              <w:t>Urbanismo / Igualdad</w:t>
            </w:r>
          </w:p>
        </w:tc>
        <w:tc>
          <w:tcPr>
            <w:tcW w:w="1455" w:type="pct"/>
            <w:tcBorders>
              <w:bottom w:val="nil"/>
            </w:tcBorders>
            <w:vAlign w:val="center"/>
          </w:tcPr>
          <w:p w:rsidR="009764D2" w:rsidRDefault="009764D2" w:rsidP="00522498">
            <w:pPr>
              <w:pStyle w:val="Prrafodelista"/>
              <w:numPr>
                <w:ilvl w:val="0"/>
                <w:numId w:val="4"/>
              </w:numPr>
              <w:rPr>
                <w:rFonts w:ascii="Bookman Old Style" w:hAnsi="Bookman Old Style"/>
                <w:sz w:val="18"/>
                <w:szCs w:val="18"/>
              </w:rPr>
            </w:pPr>
            <w:r>
              <w:rPr>
                <w:rFonts w:ascii="Bookman Old Style" w:hAnsi="Bookman Old Style"/>
                <w:sz w:val="18"/>
                <w:szCs w:val="18"/>
              </w:rPr>
              <w:t xml:space="preserve">Número de carta </w:t>
            </w:r>
            <w:r w:rsidR="00E73608">
              <w:rPr>
                <w:rFonts w:ascii="Bookman Old Style" w:hAnsi="Bookman Old Style"/>
                <w:sz w:val="18"/>
                <w:szCs w:val="18"/>
              </w:rPr>
              <w:t>repartidas</w:t>
            </w:r>
            <w:r>
              <w:rPr>
                <w:rFonts w:ascii="Bookman Old Style" w:hAnsi="Bookman Old Style"/>
                <w:sz w:val="18"/>
                <w:szCs w:val="18"/>
              </w:rPr>
              <w:t>.</w:t>
            </w:r>
          </w:p>
          <w:p w:rsidR="00113CBA" w:rsidRPr="006D0FE7" w:rsidRDefault="00783762" w:rsidP="00522498">
            <w:pPr>
              <w:pStyle w:val="Prrafodelista"/>
              <w:numPr>
                <w:ilvl w:val="0"/>
                <w:numId w:val="4"/>
              </w:numPr>
              <w:rPr>
                <w:rFonts w:ascii="Bookman Old Style" w:hAnsi="Bookman Old Style"/>
                <w:sz w:val="18"/>
                <w:szCs w:val="18"/>
              </w:rPr>
            </w:pPr>
            <w:r>
              <w:rPr>
                <w:rFonts w:ascii="Bookman Old Style" w:hAnsi="Bookman Old Style"/>
                <w:sz w:val="18"/>
                <w:szCs w:val="18"/>
              </w:rPr>
              <w:t>Número de mujeres que participan en la planificación urb</w:t>
            </w:r>
            <w:r w:rsidR="009764D2">
              <w:rPr>
                <w:rFonts w:ascii="Bookman Old Style" w:hAnsi="Bookman Old Style"/>
                <w:sz w:val="18"/>
                <w:szCs w:val="18"/>
              </w:rPr>
              <w:t>ana de este ayuntamiento.</w:t>
            </w:r>
          </w:p>
        </w:tc>
      </w:tr>
      <w:tr w:rsidR="00113CBA" w:rsidRPr="006D0FE7" w:rsidTr="00426875">
        <w:trPr>
          <w:trHeight w:val="80"/>
        </w:trPr>
        <w:tc>
          <w:tcPr>
            <w:tcW w:w="1426" w:type="pct"/>
            <w:tcBorders>
              <w:top w:val="nil"/>
              <w:bottom w:val="single" w:sz="4" w:space="0" w:color="auto"/>
            </w:tcBorders>
            <w:vAlign w:val="center"/>
          </w:tcPr>
          <w:p w:rsidR="00113CBA" w:rsidRPr="006D0FE7" w:rsidRDefault="00113CBA" w:rsidP="00522498">
            <w:pPr>
              <w:rPr>
                <w:rFonts w:ascii="Bookman Old Style" w:hAnsi="Bookman Old Style"/>
                <w:sz w:val="18"/>
                <w:szCs w:val="18"/>
              </w:rPr>
            </w:pPr>
          </w:p>
        </w:tc>
        <w:tc>
          <w:tcPr>
            <w:tcW w:w="1335" w:type="pct"/>
            <w:tcBorders>
              <w:top w:val="nil"/>
            </w:tcBorders>
            <w:vAlign w:val="center"/>
          </w:tcPr>
          <w:p w:rsidR="00113CBA" w:rsidRPr="006D0FE7" w:rsidRDefault="00113CBA" w:rsidP="00522498">
            <w:pPr>
              <w:rPr>
                <w:rFonts w:ascii="Bookman Old Style" w:hAnsi="Bookman Old Style"/>
                <w:sz w:val="18"/>
                <w:szCs w:val="18"/>
              </w:rPr>
            </w:pPr>
          </w:p>
        </w:tc>
        <w:tc>
          <w:tcPr>
            <w:tcW w:w="783" w:type="pct"/>
            <w:tcBorders>
              <w:top w:val="nil"/>
              <w:bottom w:val="single" w:sz="4" w:space="0" w:color="auto"/>
            </w:tcBorders>
            <w:vAlign w:val="center"/>
          </w:tcPr>
          <w:p w:rsidR="00113CBA" w:rsidRPr="006D0FE7" w:rsidRDefault="00113CBA" w:rsidP="00522498">
            <w:pPr>
              <w:jc w:val="center"/>
              <w:rPr>
                <w:rFonts w:ascii="Bookman Old Style" w:hAnsi="Bookman Old Style"/>
                <w:sz w:val="18"/>
                <w:szCs w:val="18"/>
              </w:rPr>
            </w:pPr>
          </w:p>
        </w:tc>
        <w:tc>
          <w:tcPr>
            <w:tcW w:w="1455" w:type="pct"/>
            <w:tcBorders>
              <w:top w:val="nil"/>
              <w:bottom w:val="single" w:sz="4" w:space="0" w:color="auto"/>
            </w:tcBorders>
            <w:vAlign w:val="center"/>
          </w:tcPr>
          <w:p w:rsidR="00113CBA" w:rsidRPr="006D0FE7" w:rsidRDefault="00113CBA" w:rsidP="00522498">
            <w:pPr>
              <w:rPr>
                <w:rFonts w:ascii="Bookman Old Style" w:hAnsi="Bookman Old Style"/>
                <w:sz w:val="18"/>
                <w:szCs w:val="18"/>
              </w:rPr>
            </w:pPr>
          </w:p>
        </w:tc>
      </w:tr>
    </w:tbl>
    <w:p w:rsidR="00EB5A21" w:rsidRDefault="00EB5A21" w:rsidP="00113CBA">
      <w:pPr>
        <w:jc w:val="both"/>
        <w:rPr>
          <w:rFonts w:ascii="Bookman Old Style" w:hAnsi="Bookman Old Style"/>
          <w:sz w:val="18"/>
          <w:szCs w:val="18"/>
        </w:rPr>
      </w:pPr>
    </w:p>
    <w:p w:rsidR="00EB5A21" w:rsidRPr="006D0FE7" w:rsidRDefault="00EB5A21" w:rsidP="00113CBA">
      <w:pPr>
        <w:jc w:val="both"/>
        <w:rPr>
          <w:rFonts w:ascii="Bookman Old Style" w:hAnsi="Bookman Old Style"/>
          <w:sz w:val="18"/>
          <w:szCs w:val="18"/>
        </w:rPr>
      </w:pPr>
    </w:p>
    <w:p w:rsidR="00113CBA" w:rsidRPr="006D0FE7" w:rsidRDefault="00113CBA" w:rsidP="00113CBA">
      <w:pPr>
        <w:spacing w:after="0"/>
        <w:jc w:val="both"/>
        <w:rPr>
          <w:rFonts w:ascii="Bookman Old Style" w:hAnsi="Bookman Old Style"/>
          <w:sz w:val="18"/>
          <w:szCs w:val="18"/>
        </w:rPr>
      </w:pPr>
      <w:r w:rsidRPr="006D0FE7">
        <w:rPr>
          <w:rFonts w:ascii="Bookman Old Style" w:hAnsi="Bookman Old Style"/>
          <w:b/>
          <w:sz w:val="18"/>
          <w:szCs w:val="18"/>
        </w:rPr>
        <w:t xml:space="preserve">EJE 2: Empoderamiento </w:t>
      </w:r>
    </w:p>
    <w:p w:rsidR="00113CBA" w:rsidRDefault="00113CBA" w:rsidP="00113CBA">
      <w:pPr>
        <w:spacing w:after="0"/>
        <w:jc w:val="both"/>
        <w:rPr>
          <w:rFonts w:ascii="Bookman Old Style" w:hAnsi="Bookman Old Style"/>
          <w:sz w:val="18"/>
          <w:szCs w:val="18"/>
        </w:rPr>
      </w:pPr>
      <w:r w:rsidRPr="006D0FE7">
        <w:rPr>
          <w:rFonts w:ascii="Bookman Old Style" w:hAnsi="Bookman Old Style"/>
          <w:sz w:val="18"/>
          <w:szCs w:val="18"/>
        </w:rPr>
        <w:t xml:space="preserve">Objetivo General: </w:t>
      </w:r>
      <w:r w:rsidR="00522498">
        <w:rPr>
          <w:rFonts w:ascii="Bookman Old Style" w:hAnsi="Bookman Old Style"/>
          <w:sz w:val="18"/>
          <w:szCs w:val="18"/>
        </w:rPr>
        <w:t>Promover la presencia y visibilización de las mujeres en el ámbito urbano municipal.</w:t>
      </w:r>
    </w:p>
    <w:p w:rsidR="00113CBA" w:rsidRPr="006D0FE7" w:rsidRDefault="00113CBA" w:rsidP="00113CBA">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113CBA" w:rsidRPr="006D0FE7" w:rsidTr="00522498">
        <w:trPr>
          <w:trHeight w:val="709"/>
        </w:trPr>
        <w:tc>
          <w:tcPr>
            <w:tcW w:w="4390" w:type="dxa"/>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p>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OBJETIVOS ESPECÍFICOS</w:t>
            </w:r>
          </w:p>
          <w:p w:rsidR="00113CBA" w:rsidRPr="006D0FE7" w:rsidRDefault="00113CBA" w:rsidP="00522498">
            <w:pPr>
              <w:jc w:val="center"/>
              <w:rPr>
                <w:rFonts w:ascii="Bookman Old Style" w:hAnsi="Bookman Old Style"/>
                <w:b/>
                <w:sz w:val="18"/>
                <w:szCs w:val="18"/>
              </w:rPr>
            </w:pPr>
          </w:p>
        </w:tc>
        <w:tc>
          <w:tcPr>
            <w:tcW w:w="4110" w:type="dxa"/>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113CBA" w:rsidRPr="006D0FE7" w:rsidTr="00B42B28">
        <w:tc>
          <w:tcPr>
            <w:tcW w:w="4390" w:type="dxa"/>
            <w:tcBorders>
              <w:top w:val="single" w:sz="4" w:space="0" w:color="auto"/>
              <w:bottom w:val="nil"/>
            </w:tcBorders>
            <w:vAlign w:val="center"/>
          </w:tcPr>
          <w:p w:rsidR="00F102C6" w:rsidRDefault="00F102C6" w:rsidP="00783762">
            <w:pPr>
              <w:rPr>
                <w:rFonts w:ascii="Bookman Old Style" w:hAnsi="Bookman Old Style"/>
                <w:sz w:val="18"/>
                <w:szCs w:val="18"/>
              </w:rPr>
            </w:pPr>
          </w:p>
          <w:p w:rsidR="00113CBA" w:rsidRPr="006D0FE7" w:rsidRDefault="00783762" w:rsidP="00783762">
            <w:pPr>
              <w:rPr>
                <w:rFonts w:ascii="Bookman Old Style" w:hAnsi="Bookman Old Style"/>
                <w:sz w:val="18"/>
                <w:szCs w:val="18"/>
              </w:rPr>
            </w:pPr>
            <w:r>
              <w:rPr>
                <w:rFonts w:ascii="Bookman Old Style" w:hAnsi="Bookman Old Style"/>
                <w:sz w:val="18"/>
                <w:szCs w:val="18"/>
              </w:rPr>
              <w:t>Dar reconocimiento a la aportación social, cultural e histórica de las mujeres de la Villa de La Orotava.</w:t>
            </w:r>
          </w:p>
        </w:tc>
        <w:tc>
          <w:tcPr>
            <w:tcW w:w="4110" w:type="dxa"/>
            <w:tcBorders>
              <w:top w:val="nil"/>
              <w:bottom w:val="nil"/>
            </w:tcBorders>
            <w:vAlign w:val="center"/>
          </w:tcPr>
          <w:p w:rsidR="00F102C6" w:rsidRDefault="00F102C6" w:rsidP="00783762">
            <w:pPr>
              <w:rPr>
                <w:rFonts w:ascii="Bookman Old Style" w:hAnsi="Bookman Old Style"/>
                <w:sz w:val="18"/>
                <w:szCs w:val="18"/>
              </w:rPr>
            </w:pPr>
          </w:p>
          <w:p w:rsidR="00113CBA" w:rsidRPr="006D0FE7" w:rsidRDefault="00783762" w:rsidP="009F4747">
            <w:pPr>
              <w:rPr>
                <w:rFonts w:ascii="Bookman Old Style" w:hAnsi="Bookman Old Style"/>
                <w:sz w:val="18"/>
                <w:szCs w:val="18"/>
              </w:rPr>
            </w:pPr>
            <w:r>
              <w:rPr>
                <w:rFonts w:ascii="Bookman Old Style" w:hAnsi="Bookman Old Style"/>
                <w:sz w:val="18"/>
                <w:szCs w:val="18"/>
              </w:rPr>
              <w:t>Poner nombres de las mujeres que han contribuido</w:t>
            </w:r>
            <w:r w:rsidR="009F4747">
              <w:rPr>
                <w:rFonts w:ascii="Bookman Old Style" w:hAnsi="Bookman Old Style"/>
                <w:sz w:val="18"/>
                <w:szCs w:val="18"/>
              </w:rPr>
              <w:t xml:space="preserve"> a la historia</w:t>
            </w:r>
            <w:r>
              <w:rPr>
                <w:rFonts w:ascii="Bookman Old Style" w:hAnsi="Bookman Old Style"/>
                <w:sz w:val="18"/>
                <w:szCs w:val="18"/>
              </w:rPr>
              <w:t xml:space="preserve"> del municipio de la Orotava.</w:t>
            </w:r>
          </w:p>
        </w:tc>
        <w:tc>
          <w:tcPr>
            <w:tcW w:w="2410" w:type="dxa"/>
            <w:tcBorders>
              <w:top w:val="nil"/>
              <w:bottom w:val="nil"/>
              <w:right w:val="single" w:sz="4" w:space="0" w:color="auto"/>
            </w:tcBorders>
            <w:vAlign w:val="center"/>
          </w:tcPr>
          <w:p w:rsidR="00113CBA" w:rsidRPr="006D0FE7" w:rsidRDefault="00B42B28" w:rsidP="00E03575">
            <w:pPr>
              <w:jc w:val="center"/>
              <w:rPr>
                <w:rFonts w:ascii="Bookman Old Style" w:hAnsi="Bookman Old Style"/>
                <w:sz w:val="18"/>
                <w:szCs w:val="18"/>
              </w:rPr>
            </w:pPr>
            <w:r>
              <w:rPr>
                <w:rFonts w:ascii="Bookman Old Style" w:hAnsi="Bookman Old Style"/>
                <w:sz w:val="18"/>
                <w:szCs w:val="18"/>
              </w:rPr>
              <w:t>Urbanismo / Igualdad</w:t>
            </w:r>
          </w:p>
        </w:tc>
        <w:tc>
          <w:tcPr>
            <w:tcW w:w="4478" w:type="dxa"/>
            <w:tcBorders>
              <w:top w:val="nil"/>
              <w:left w:val="single" w:sz="4" w:space="0" w:color="auto"/>
              <w:bottom w:val="nil"/>
              <w:right w:val="single" w:sz="4" w:space="0" w:color="auto"/>
            </w:tcBorders>
            <w:vAlign w:val="center"/>
          </w:tcPr>
          <w:p w:rsidR="00113CBA" w:rsidRPr="006D0FE7" w:rsidRDefault="00515841" w:rsidP="00100A84">
            <w:pPr>
              <w:pStyle w:val="Prrafodelista"/>
              <w:numPr>
                <w:ilvl w:val="0"/>
                <w:numId w:val="6"/>
              </w:numPr>
              <w:ind w:left="742" w:hanging="284"/>
              <w:rPr>
                <w:rFonts w:ascii="Bookman Old Style" w:hAnsi="Bookman Old Style"/>
                <w:sz w:val="18"/>
                <w:szCs w:val="18"/>
              </w:rPr>
            </w:pPr>
            <w:r>
              <w:rPr>
                <w:rFonts w:ascii="Bookman Old Style" w:hAnsi="Bookman Old Style"/>
                <w:sz w:val="18"/>
                <w:szCs w:val="18"/>
              </w:rPr>
              <w:t>Grado de reconocimiento de las mujeres de este municipio.</w:t>
            </w:r>
          </w:p>
        </w:tc>
      </w:tr>
      <w:tr w:rsidR="00113CBA" w:rsidRPr="006D0FE7" w:rsidTr="00B42B28">
        <w:tc>
          <w:tcPr>
            <w:tcW w:w="4390" w:type="dxa"/>
            <w:tcBorders>
              <w:top w:val="nil"/>
              <w:bottom w:val="single" w:sz="4" w:space="0" w:color="auto"/>
            </w:tcBorders>
            <w:vAlign w:val="center"/>
          </w:tcPr>
          <w:p w:rsidR="00113CBA" w:rsidRPr="006D0FE7" w:rsidRDefault="00113CBA" w:rsidP="00522498">
            <w:pPr>
              <w:rPr>
                <w:rFonts w:ascii="Bookman Old Style" w:hAnsi="Bookman Old Style"/>
                <w:sz w:val="18"/>
                <w:szCs w:val="18"/>
              </w:rPr>
            </w:pPr>
          </w:p>
        </w:tc>
        <w:tc>
          <w:tcPr>
            <w:tcW w:w="4110" w:type="dxa"/>
            <w:tcBorders>
              <w:top w:val="nil"/>
              <w:bottom w:val="single" w:sz="4" w:space="0" w:color="auto"/>
            </w:tcBorders>
            <w:vAlign w:val="center"/>
          </w:tcPr>
          <w:p w:rsidR="00113CBA" w:rsidRPr="006D0FE7" w:rsidRDefault="00113CBA" w:rsidP="00522498">
            <w:pPr>
              <w:rPr>
                <w:rFonts w:ascii="Bookman Old Style" w:hAnsi="Bookman Old Style"/>
                <w:sz w:val="18"/>
                <w:szCs w:val="18"/>
              </w:rPr>
            </w:pPr>
          </w:p>
        </w:tc>
        <w:tc>
          <w:tcPr>
            <w:tcW w:w="2410" w:type="dxa"/>
            <w:tcBorders>
              <w:top w:val="nil"/>
              <w:bottom w:val="single" w:sz="4" w:space="0" w:color="auto"/>
              <w:right w:val="single" w:sz="4" w:space="0" w:color="auto"/>
            </w:tcBorders>
          </w:tcPr>
          <w:p w:rsidR="00113CBA" w:rsidRPr="006D0FE7" w:rsidRDefault="00113CBA" w:rsidP="00B42B28">
            <w:pPr>
              <w:jc w:val="center"/>
              <w:rPr>
                <w:rFonts w:ascii="Bookman Old Style" w:hAnsi="Bookman Old Style"/>
                <w:sz w:val="18"/>
                <w:szCs w:val="18"/>
              </w:rPr>
            </w:pPr>
          </w:p>
        </w:tc>
        <w:tc>
          <w:tcPr>
            <w:tcW w:w="4478" w:type="dxa"/>
            <w:tcBorders>
              <w:top w:val="nil"/>
              <w:left w:val="single" w:sz="4" w:space="0" w:color="auto"/>
              <w:bottom w:val="single" w:sz="4" w:space="0" w:color="auto"/>
              <w:right w:val="single" w:sz="4" w:space="0" w:color="auto"/>
            </w:tcBorders>
            <w:vAlign w:val="center"/>
          </w:tcPr>
          <w:p w:rsidR="00113CBA" w:rsidRPr="006D0FE7" w:rsidRDefault="00113CBA" w:rsidP="00522498">
            <w:pPr>
              <w:ind w:left="360"/>
              <w:rPr>
                <w:rFonts w:ascii="Bookman Old Style" w:hAnsi="Bookman Old Style"/>
                <w:sz w:val="18"/>
                <w:szCs w:val="18"/>
              </w:rPr>
            </w:pPr>
          </w:p>
        </w:tc>
      </w:tr>
      <w:tr w:rsidR="00E03575" w:rsidRPr="006D0FE7" w:rsidTr="00B42B28">
        <w:tc>
          <w:tcPr>
            <w:tcW w:w="4390" w:type="dxa"/>
            <w:tcBorders>
              <w:top w:val="single" w:sz="4" w:space="0" w:color="auto"/>
              <w:bottom w:val="nil"/>
            </w:tcBorders>
            <w:vAlign w:val="center"/>
          </w:tcPr>
          <w:p w:rsidR="00E03575" w:rsidRPr="006D0FE7" w:rsidRDefault="00E03575" w:rsidP="00522498">
            <w:pPr>
              <w:rPr>
                <w:rFonts w:ascii="Bookman Old Style" w:hAnsi="Bookman Old Style"/>
                <w:sz w:val="18"/>
                <w:szCs w:val="18"/>
              </w:rPr>
            </w:pPr>
            <w:r>
              <w:rPr>
                <w:rFonts w:ascii="Bookman Old Style" w:hAnsi="Bookman Old Style"/>
                <w:sz w:val="18"/>
                <w:szCs w:val="18"/>
              </w:rPr>
              <w:t>Incorporar la perspectiva de género en la planificación, el diseño y la organización territorial del municipio de La Orot</w:t>
            </w:r>
            <w:r w:rsidR="00100A84">
              <w:rPr>
                <w:rFonts w:ascii="Bookman Old Style" w:hAnsi="Bookman Old Style"/>
                <w:sz w:val="18"/>
                <w:szCs w:val="18"/>
              </w:rPr>
              <w:t>a</w:t>
            </w:r>
            <w:r>
              <w:rPr>
                <w:rFonts w:ascii="Bookman Old Style" w:hAnsi="Bookman Old Style"/>
                <w:sz w:val="18"/>
                <w:szCs w:val="18"/>
              </w:rPr>
              <w:t>va</w:t>
            </w:r>
          </w:p>
        </w:tc>
        <w:tc>
          <w:tcPr>
            <w:tcW w:w="4110" w:type="dxa"/>
            <w:tcBorders>
              <w:top w:val="single" w:sz="4" w:space="0" w:color="auto"/>
              <w:bottom w:val="nil"/>
            </w:tcBorders>
            <w:vAlign w:val="center"/>
          </w:tcPr>
          <w:p w:rsidR="00F102C6" w:rsidRDefault="00F102C6" w:rsidP="00522498">
            <w:pPr>
              <w:rPr>
                <w:rFonts w:ascii="Bookman Old Style" w:hAnsi="Bookman Old Style"/>
                <w:sz w:val="18"/>
                <w:szCs w:val="18"/>
              </w:rPr>
            </w:pPr>
          </w:p>
          <w:p w:rsidR="00E03575" w:rsidRPr="006D0FE7" w:rsidRDefault="00100A84" w:rsidP="00522498">
            <w:pPr>
              <w:rPr>
                <w:rFonts w:ascii="Bookman Old Style" w:hAnsi="Bookman Old Style"/>
                <w:sz w:val="18"/>
                <w:szCs w:val="18"/>
              </w:rPr>
            </w:pPr>
            <w:r>
              <w:rPr>
                <w:rFonts w:ascii="Bookman Old Style" w:hAnsi="Bookman Old Style"/>
                <w:sz w:val="18"/>
                <w:szCs w:val="18"/>
              </w:rPr>
              <w:t xml:space="preserve">Promover una planificación urbanística que favorezca la calidad de vida de mujeres y </w:t>
            </w:r>
            <w:r>
              <w:rPr>
                <w:rFonts w:ascii="Bookman Old Style" w:hAnsi="Bookman Old Style"/>
                <w:sz w:val="18"/>
                <w:szCs w:val="18"/>
              </w:rPr>
              <w:lastRenderedPageBreak/>
              <w:t xml:space="preserve">hombres, priorizando la movilidad peatonal, los equipamientos colectivos accesibles, etc. </w:t>
            </w:r>
          </w:p>
        </w:tc>
        <w:tc>
          <w:tcPr>
            <w:tcW w:w="2410" w:type="dxa"/>
            <w:tcBorders>
              <w:top w:val="single" w:sz="4" w:space="0" w:color="auto"/>
              <w:bottom w:val="nil"/>
              <w:right w:val="single" w:sz="4" w:space="0" w:color="auto"/>
            </w:tcBorders>
            <w:vAlign w:val="center"/>
          </w:tcPr>
          <w:p w:rsidR="00E03575" w:rsidRPr="006D0FE7" w:rsidRDefault="00B42B28" w:rsidP="00522498">
            <w:pPr>
              <w:jc w:val="center"/>
              <w:rPr>
                <w:rFonts w:ascii="Bookman Old Style" w:hAnsi="Bookman Old Style"/>
                <w:sz w:val="18"/>
                <w:szCs w:val="18"/>
              </w:rPr>
            </w:pPr>
            <w:r>
              <w:rPr>
                <w:rFonts w:ascii="Bookman Old Style" w:hAnsi="Bookman Old Style"/>
                <w:sz w:val="18"/>
                <w:szCs w:val="18"/>
              </w:rPr>
              <w:lastRenderedPageBreak/>
              <w:t>Urbanismo / Igualdad</w:t>
            </w:r>
          </w:p>
        </w:tc>
        <w:tc>
          <w:tcPr>
            <w:tcW w:w="4478" w:type="dxa"/>
            <w:tcBorders>
              <w:top w:val="single" w:sz="4" w:space="0" w:color="auto"/>
              <w:left w:val="single" w:sz="4" w:space="0" w:color="auto"/>
              <w:bottom w:val="nil"/>
              <w:right w:val="single" w:sz="4" w:space="0" w:color="auto"/>
            </w:tcBorders>
            <w:vAlign w:val="center"/>
          </w:tcPr>
          <w:p w:rsidR="00E03575" w:rsidRPr="00100A84" w:rsidRDefault="00A16911" w:rsidP="00100A84">
            <w:pPr>
              <w:pStyle w:val="Prrafodelista"/>
              <w:numPr>
                <w:ilvl w:val="0"/>
                <w:numId w:val="6"/>
              </w:numPr>
              <w:ind w:left="458" w:firstLine="0"/>
              <w:rPr>
                <w:rFonts w:ascii="Bookman Old Style" w:hAnsi="Bookman Old Style"/>
                <w:sz w:val="18"/>
                <w:szCs w:val="18"/>
              </w:rPr>
            </w:pPr>
            <w:r>
              <w:rPr>
                <w:rFonts w:ascii="Bookman Old Style" w:hAnsi="Bookman Old Style"/>
                <w:sz w:val="18"/>
                <w:szCs w:val="18"/>
              </w:rPr>
              <w:t xml:space="preserve">Grado de incorporación de la </w:t>
            </w:r>
            <w:r w:rsidR="00F102C6">
              <w:rPr>
                <w:rFonts w:ascii="Bookman Old Style" w:hAnsi="Bookman Old Style"/>
                <w:sz w:val="18"/>
                <w:szCs w:val="18"/>
              </w:rPr>
              <w:t xml:space="preserve">   </w:t>
            </w:r>
            <w:r w:rsidR="00E63C48">
              <w:rPr>
                <w:rFonts w:ascii="Bookman Old Style" w:hAnsi="Bookman Old Style"/>
                <w:sz w:val="18"/>
                <w:szCs w:val="18"/>
              </w:rPr>
              <w:t xml:space="preserve">        </w:t>
            </w:r>
            <w:r>
              <w:rPr>
                <w:rFonts w:ascii="Bookman Old Style" w:hAnsi="Bookman Old Style"/>
                <w:sz w:val="18"/>
                <w:szCs w:val="18"/>
              </w:rPr>
              <w:t>planificación.</w:t>
            </w:r>
          </w:p>
        </w:tc>
      </w:tr>
      <w:tr w:rsidR="00E03575" w:rsidRPr="006D0FE7" w:rsidTr="00522498">
        <w:tc>
          <w:tcPr>
            <w:tcW w:w="4390" w:type="dxa"/>
            <w:tcBorders>
              <w:top w:val="nil"/>
            </w:tcBorders>
            <w:vAlign w:val="center"/>
          </w:tcPr>
          <w:p w:rsidR="00E03575" w:rsidRPr="006D0FE7" w:rsidRDefault="00E03575" w:rsidP="00522498">
            <w:pPr>
              <w:rPr>
                <w:rFonts w:ascii="Bookman Old Style" w:hAnsi="Bookman Old Style"/>
                <w:sz w:val="18"/>
                <w:szCs w:val="18"/>
              </w:rPr>
            </w:pPr>
          </w:p>
        </w:tc>
        <w:tc>
          <w:tcPr>
            <w:tcW w:w="4110" w:type="dxa"/>
            <w:tcBorders>
              <w:top w:val="nil"/>
            </w:tcBorders>
            <w:vAlign w:val="center"/>
          </w:tcPr>
          <w:p w:rsidR="00E03575" w:rsidRPr="006D0FE7" w:rsidRDefault="00E03575" w:rsidP="00522498">
            <w:pPr>
              <w:rPr>
                <w:rFonts w:ascii="Bookman Old Style" w:hAnsi="Bookman Old Style"/>
                <w:sz w:val="18"/>
                <w:szCs w:val="18"/>
              </w:rPr>
            </w:pPr>
          </w:p>
        </w:tc>
        <w:tc>
          <w:tcPr>
            <w:tcW w:w="2410" w:type="dxa"/>
            <w:tcBorders>
              <w:top w:val="nil"/>
              <w:right w:val="single" w:sz="4" w:space="0" w:color="auto"/>
            </w:tcBorders>
            <w:vAlign w:val="center"/>
          </w:tcPr>
          <w:p w:rsidR="00E03575" w:rsidRPr="006D0FE7" w:rsidRDefault="00E03575" w:rsidP="00522498">
            <w:pPr>
              <w:jc w:val="center"/>
              <w:rPr>
                <w:rFonts w:ascii="Bookman Old Style" w:hAnsi="Bookman Old Style"/>
                <w:sz w:val="18"/>
                <w:szCs w:val="18"/>
              </w:rPr>
            </w:pPr>
          </w:p>
        </w:tc>
        <w:tc>
          <w:tcPr>
            <w:tcW w:w="4478" w:type="dxa"/>
            <w:tcBorders>
              <w:top w:val="nil"/>
              <w:left w:val="single" w:sz="4" w:space="0" w:color="auto"/>
              <w:bottom w:val="single" w:sz="4" w:space="0" w:color="auto"/>
              <w:right w:val="single" w:sz="4" w:space="0" w:color="auto"/>
            </w:tcBorders>
            <w:vAlign w:val="center"/>
          </w:tcPr>
          <w:p w:rsidR="00E03575" w:rsidRPr="006D0FE7" w:rsidRDefault="00E03575" w:rsidP="00522498">
            <w:pPr>
              <w:ind w:left="360"/>
              <w:rPr>
                <w:rFonts w:ascii="Bookman Old Style" w:hAnsi="Bookman Old Style"/>
                <w:sz w:val="18"/>
                <w:szCs w:val="18"/>
              </w:rPr>
            </w:pPr>
          </w:p>
        </w:tc>
      </w:tr>
    </w:tbl>
    <w:p w:rsidR="00D83B0B" w:rsidRDefault="00D83B0B" w:rsidP="00113CBA">
      <w:pPr>
        <w:jc w:val="both"/>
        <w:rPr>
          <w:rFonts w:ascii="Bookman Old Style" w:hAnsi="Bookman Old Style"/>
          <w:sz w:val="18"/>
          <w:szCs w:val="18"/>
        </w:rPr>
      </w:pPr>
    </w:p>
    <w:p w:rsidR="00113CBA" w:rsidRPr="006D0FE7" w:rsidRDefault="00113CBA" w:rsidP="00113CBA">
      <w:pPr>
        <w:spacing w:after="0"/>
        <w:jc w:val="both"/>
        <w:rPr>
          <w:rFonts w:ascii="Bookman Old Style" w:hAnsi="Bookman Old Style"/>
          <w:sz w:val="18"/>
          <w:szCs w:val="18"/>
        </w:rPr>
      </w:pPr>
      <w:r w:rsidRPr="006D0FE7">
        <w:rPr>
          <w:rFonts w:ascii="Bookman Old Style" w:hAnsi="Bookman Old Style"/>
          <w:b/>
          <w:sz w:val="18"/>
          <w:szCs w:val="18"/>
        </w:rPr>
        <w:t>EJE 3: Conciliación y Corresponsabilidad</w:t>
      </w:r>
    </w:p>
    <w:p w:rsidR="00113CBA" w:rsidRDefault="00113CBA" w:rsidP="00113CBA">
      <w:pPr>
        <w:spacing w:after="0"/>
        <w:jc w:val="both"/>
        <w:rPr>
          <w:rFonts w:ascii="Bookman Old Style" w:hAnsi="Bookman Old Style"/>
          <w:sz w:val="18"/>
          <w:szCs w:val="18"/>
        </w:rPr>
      </w:pPr>
      <w:r w:rsidRPr="006D0FE7">
        <w:rPr>
          <w:rFonts w:ascii="Bookman Old Style" w:hAnsi="Bookman Old Style"/>
          <w:sz w:val="18"/>
          <w:szCs w:val="18"/>
        </w:rPr>
        <w:t>Objetivo General</w:t>
      </w:r>
      <w:r w:rsidR="009A43B0">
        <w:rPr>
          <w:rFonts w:ascii="Bookman Old Style" w:hAnsi="Bookman Old Style"/>
          <w:sz w:val="18"/>
          <w:szCs w:val="18"/>
        </w:rPr>
        <w:t>: Promover un municipio preparado urbanísticamente para la conciliación de la vida personal, familiar y laboral.</w:t>
      </w:r>
    </w:p>
    <w:p w:rsidR="00113CBA" w:rsidRPr="006D0FE7" w:rsidRDefault="00113CBA" w:rsidP="00113CBA">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113CBA" w:rsidRPr="006D0FE7" w:rsidTr="00522498">
        <w:tc>
          <w:tcPr>
            <w:tcW w:w="4390" w:type="dxa"/>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p>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OBJETIVOS ESPECÍFICOS</w:t>
            </w:r>
          </w:p>
          <w:p w:rsidR="00113CBA" w:rsidRPr="006D0FE7" w:rsidRDefault="00113CBA" w:rsidP="00522498">
            <w:pPr>
              <w:jc w:val="center"/>
              <w:rPr>
                <w:rFonts w:ascii="Bookman Old Style" w:hAnsi="Bookman Old Style"/>
                <w:b/>
                <w:sz w:val="18"/>
                <w:szCs w:val="18"/>
              </w:rPr>
            </w:pPr>
          </w:p>
        </w:tc>
        <w:tc>
          <w:tcPr>
            <w:tcW w:w="4110" w:type="dxa"/>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tcBorders>
              <w:bottom w:val="single" w:sz="4" w:space="0" w:color="auto"/>
            </w:tcBorders>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113CBA" w:rsidRPr="006D0FE7" w:rsidTr="00522498">
        <w:tc>
          <w:tcPr>
            <w:tcW w:w="4390" w:type="dxa"/>
            <w:tcBorders>
              <w:bottom w:val="nil"/>
            </w:tcBorders>
            <w:vAlign w:val="center"/>
          </w:tcPr>
          <w:p w:rsidR="00113CBA" w:rsidRPr="006D0FE7" w:rsidRDefault="009A43B0" w:rsidP="00522498">
            <w:pPr>
              <w:rPr>
                <w:rFonts w:ascii="Bookman Old Style" w:hAnsi="Bookman Old Style"/>
                <w:sz w:val="18"/>
                <w:szCs w:val="18"/>
              </w:rPr>
            </w:pPr>
            <w:r>
              <w:rPr>
                <w:rFonts w:ascii="Bookman Old Style" w:hAnsi="Bookman Old Style"/>
                <w:sz w:val="18"/>
                <w:szCs w:val="18"/>
              </w:rPr>
              <w:t>Identificar los obstáculos a la conciliación de la vida personal, familiar y laboral asociados a la planificación y diseño urbanístico.</w:t>
            </w:r>
          </w:p>
        </w:tc>
        <w:tc>
          <w:tcPr>
            <w:tcW w:w="4110" w:type="dxa"/>
            <w:tcBorders>
              <w:bottom w:val="nil"/>
            </w:tcBorders>
            <w:vAlign w:val="center"/>
          </w:tcPr>
          <w:p w:rsidR="00113CBA" w:rsidRPr="006D0FE7" w:rsidRDefault="009A43B0" w:rsidP="00E33276">
            <w:pPr>
              <w:rPr>
                <w:rFonts w:ascii="Bookman Old Style" w:hAnsi="Bookman Old Style"/>
                <w:sz w:val="18"/>
                <w:szCs w:val="18"/>
              </w:rPr>
            </w:pPr>
            <w:r>
              <w:rPr>
                <w:rFonts w:ascii="Bookman Old Style" w:hAnsi="Bookman Old Style"/>
                <w:sz w:val="18"/>
                <w:szCs w:val="18"/>
              </w:rPr>
              <w:t>Realiza</w:t>
            </w:r>
            <w:r w:rsidR="009F4747">
              <w:rPr>
                <w:rFonts w:ascii="Bookman Old Style" w:hAnsi="Bookman Old Style"/>
                <w:sz w:val="18"/>
                <w:szCs w:val="18"/>
              </w:rPr>
              <w:t>r un diagnóstico de las zonas de esparcimiento, de ocio y tiempo libre, que faciliten la conciliación y  la corresponsabilidad</w:t>
            </w:r>
            <w:r w:rsidR="00E33276">
              <w:rPr>
                <w:rFonts w:ascii="Bookman Old Style" w:hAnsi="Bookman Old Style"/>
                <w:sz w:val="18"/>
                <w:szCs w:val="18"/>
              </w:rPr>
              <w:t xml:space="preserve"> de la vida personal, familiar y laboral de las familias del municipio.</w:t>
            </w:r>
          </w:p>
        </w:tc>
        <w:tc>
          <w:tcPr>
            <w:tcW w:w="2410" w:type="dxa"/>
            <w:tcBorders>
              <w:bottom w:val="nil"/>
            </w:tcBorders>
            <w:vAlign w:val="center"/>
          </w:tcPr>
          <w:p w:rsidR="00113CBA" w:rsidRPr="006D0FE7" w:rsidRDefault="009A43B0" w:rsidP="00522498">
            <w:pPr>
              <w:jc w:val="center"/>
              <w:rPr>
                <w:rFonts w:ascii="Bookman Old Style" w:hAnsi="Bookman Old Style"/>
                <w:sz w:val="18"/>
                <w:szCs w:val="18"/>
              </w:rPr>
            </w:pPr>
            <w:r>
              <w:rPr>
                <w:rFonts w:ascii="Bookman Old Style" w:hAnsi="Bookman Old Style"/>
                <w:sz w:val="18"/>
                <w:szCs w:val="18"/>
              </w:rPr>
              <w:t>Urbanismo / Igualdad</w:t>
            </w:r>
          </w:p>
        </w:tc>
        <w:tc>
          <w:tcPr>
            <w:tcW w:w="4478" w:type="dxa"/>
            <w:tcBorders>
              <w:bottom w:val="nil"/>
            </w:tcBorders>
            <w:vAlign w:val="center"/>
          </w:tcPr>
          <w:p w:rsidR="00113CBA" w:rsidRPr="006D0FE7" w:rsidRDefault="000B50A4" w:rsidP="00522498">
            <w:pPr>
              <w:pStyle w:val="Prrafodelista"/>
              <w:numPr>
                <w:ilvl w:val="0"/>
                <w:numId w:val="4"/>
              </w:numPr>
              <w:rPr>
                <w:rFonts w:ascii="Bookman Old Style" w:hAnsi="Bookman Old Style"/>
                <w:sz w:val="18"/>
                <w:szCs w:val="18"/>
              </w:rPr>
            </w:pPr>
            <w:r>
              <w:rPr>
                <w:rFonts w:ascii="Bookman Old Style" w:hAnsi="Bookman Old Style"/>
                <w:sz w:val="18"/>
                <w:szCs w:val="18"/>
              </w:rPr>
              <w:t>Realizado diagnóstico SI/No</w:t>
            </w:r>
          </w:p>
        </w:tc>
      </w:tr>
      <w:tr w:rsidR="00113CBA" w:rsidRPr="006D0FE7" w:rsidTr="009F4747">
        <w:tc>
          <w:tcPr>
            <w:tcW w:w="4390" w:type="dxa"/>
            <w:tcBorders>
              <w:top w:val="nil"/>
              <w:bottom w:val="nil"/>
            </w:tcBorders>
            <w:vAlign w:val="center"/>
          </w:tcPr>
          <w:p w:rsidR="00113CBA" w:rsidRPr="006D0FE7" w:rsidRDefault="00113CBA" w:rsidP="00522498">
            <w:pPr>
              <w:rPr>
                <w:rFonts w:ascii="Bookman Old Style" w:hAnsi="Bookman Old Style"/>
                <w:sz w:val="18"/>
                <w:szCs w:val="18"/>
              </w:rPr>
            </w:pPr>
          </w:p>
        </w:tc>
        <w:tc>
          <w:tcPr>
            <w:tcW w:w="4110" w:type="dxa"/>
            <w:tcBorders>
              <w:top w:val="nil"/>
              <w:bottom w:val="nil"/>
            </w:tcBorders>
            <w:vAlign w:val="center"/>
          </w:tcPr>
          <w:p w:rsidR="00113CBA" w:rsidRPr="006D0FE7" w:rsidRDefault="00113CBA" w:rsidP="009F4747">
            <w:pPr>
              <w:rPr>
                <w:rFonts w:ascii="Bookman Old Style" w:hAnsi="Bookman Old Style"/>
                <w:sz w:val="18"/>
                <w:szCs w:val="18"/>
              </w:rPr>
            </w:pPr>
          </w:p>
        </w:tc>
        <w:tc>
          <w:tcPr>
            <w:tcW w:w="2410" w:type="dxa"/>
            <w:tcBorders>
              <w:top w:val="nil"/>
              <w:bottom w:val="nil"/>
            </w:tcBorders>
            <w:vAlign w:val="center"/>
          </w:tcPr>
          <w:p w:rsidR="00113CBA" w:rsidRPr="006D0FE7" w:rsidRDefault="00113CBA" w:rsidP="00522498">
            <w:pPr>
              <w:jc w:val="center"/>
              <w:rPr>
                <w:rFonts w:ascii="Bookman Old Style" w:hAnsi="Bookman Old Style"/>
                <w:sz w:val="18"/>
                <w:szCs w:val="18"/>
              </w:rPr>
            </w:pPr>
          </w:p>
        </w:tc>
        <w:tc>
          <w:tcPr>
            <w:tcW w:w="4478" w:type="dxa"/>
            <w:tcBorders>
              <w:top w:val="nil"/>
              <w:bottom w:val="nil"/>
            </w:tcBorders>
            <w:vAlign w:val="center"/>
          </w:tcPr>
          <w:p w:rsidR="00113CBA" w:rsidRPr="006D0FE7" w:rsidRDefault="00113CBA" w:rsidP="00522498">
            <w:pPr>
              <w:rPr>
                <w:rFonts w:ascii="Bookman Old Style" w:hAnsi="Bookman Old Style"/>
                <w:sz w:val="18"/>
                <w:szCs w:val="18"/>
              </w:rPr>
            </w:pPr>
          </w:p>
        </w:tc>
      </w:tr>
      <w:tr w:rsidR="009F4747" w:rsidRPr="006D0FE7" w:rsidTr="00522498">
        <w:tc>
          <w:tcPr>
            <w:tcW w:w="4390" w:type="dxa"/>
            <w:tcBorders>
              <w:top w:val="nil"/>
              <w:bottom w:val="single" w:sz="4" w:space="0" w:color="auto"/>
            </w:tcBorders>
            <w:vAlign w:val="center"/>
          </w:tcPr>
          <w:p w:rsidR="009F4747" w:rsidRPr="006D0FE7" w:rsidRDefault="009F4747" w:rsidP="00522498">
            <w:pPr>
              <w:rPr>
                <w:rFonts w:ascii="Bookman Old Style" w:hAnsi="Bookman Old Style"/>
                <w:sz w:val="18"/>
                <w:szCs w:val="18"/>
              </w:rPr>
            </w:pPr>
          </w:p>
        </w:tc>
        <w:tc>
          <w:tcPr>
            <w:tcW w:w="4110" w:type="dxa"/>
            <w:tcBorders>
              <w:top w:val="nil"/>
              <w:bottom w:val="single" w:sz="4" w:space="0" w:color="auto"/>
            </w:tcBorders>
            <w:vAlign w:val="center"/>
          </w:tcPr>
          <w:p w:rsidR="009F4747" w:rsidRPr="006D0FE7" w:rsidRDefault="009F4747" w:rsidP="00522498">
            <w:pPr>
              <w:rPr>
                <w:rFonts w:ascii="Bookman Old Style" w:hAnsi="Bookman Old Style"/>
                <w:sz w:val="18"/>
                <w:szCs w:val="18"/>
              </w:rPr>
            </w:pPr>
          </w:p>
        </w:tc>
        <w:tc>
          <w:tcPr>
            <w:tcW w:w="2410" w:type="dxa"/>
            <w:tcBorders>
              <w:top w:val="nil"/>
              <w:bottom w:val="single" w:sz="4" w:space="0" w:color="auto"/>
            </w:tcBorders>
            <w:vAlign w:val="center"/>
          </w:tcPr>
          <w:p w:rsidR="009F4747" w:rsidRPr="006D0FE7" w:rsidRDefault="009F4747" w:rsidP="00522498">
            <w:pPr>
              <w:jc w:val="center"/>
              <w:rPr>
                <w:rFonts w:ascii="Bookman Old Style" w:hAnsi="Bookman Old Style"/>
                <w:sz w:val="18"/>
                <w:szCs w:val="18"/>
              </w:rPr>
            </w:pPr>
          </w:p>
        </w:tc>
        <w:tc>
          <w:tcPr>
            <w:tcW w:w="4478" w:type="dxa"/>
            <w:tcBorders>
              <w:top w:val="nil"/>
              <w:bottom w:val="single" w:sz="4" w:space="0" w:color="auto"/>
            </w:tcBorders>
            <w:vAlign w:val="center"/>
          </w:tcPr>
          <w:p w:rsidR="009F4747" w:rsidRPr="006D0FE7" w:rsidRDefault="009F4747" w:rsidP="00522498">
            <w:pPr>
              <w:rPr>
                <w:rFonts w:ascii="Bookman Old Style" w:hAnsi="Bookman Old Style"/>
                <w:sz w:val="18"/>
                <w:szCs w:val="18"/>
              </w:rPr>
            </w:pPr>
          </w:p>
        </w:tc>
      </w:tr>
    </w:tbl>
    <w:p w:rsidR="00113CBA" w:rsidRDefault="003A4F54" w:rsidP="00113CBA">
      <w:pPr>
        <w:jc w:val="both"/>
        <w:rPr>
          <w:rFonts w:ascii="Bookman Old Style" w:hAnsi="Bookman Old Style"/>
          <w:sz w:val="18"/>
          <w:szCs w:val="18"/>
        </w:rPr>
      </w:pPr>
      <w:r>
        <w:rPr>
          <w:rFonts w:ascii="Bookman Old Style" w:hAnsi="Bookman Old Style"/>
          <w:sz w:val="18"/>
          <w:szCs w:val="18"/>
        </w:rPr>
        <w:t xml:space="preserve"> </w:t>
      </w:r>
    </w:p>
    <w:p w:rsidR="00EB5A21" w:rsidRDefault="00EB5A21" w:rsidP="00113CBA">
      <w:pPr>
        <w:jc w:val="both"/>
        <w:rPr>
          <w:rFonts w:ascii="Bookman Old Style" w:hAnsi="Bookman Old Style"/>
          <w:sz w:val="18"/>
          <w:szCs w:val="18"/>
        </w:rPr>
      </w:pPr>
    </w:p>
    <w:p w:rsidR="00EB5A21" w:rsidRPr="006D0FE7" w:rsidRDefault="00EB5A21" w:rsidP="00113CBA">
      <w:pPr>
        <w:jc w:val="both"/>
        <w:rPr>
          <w:rFonts w:ascii="Bookman Old Style" w:hAnsi="Bookman Old Style"/>
          <w:sz w:val="18"/>
          <w:szCs w:val="18"/>
        </w:rPr>
      </w:pPr>
    </w:p>
    <w:p w:rsidR="00113CBA" w:rsidRPr="006D0FE7" w:rsidRDefault="00113CBA" w:rsidP="00113CBA">
      <w:pPr>
        <w:spacing w:after="0"/>
        <w:jc w:val="both"/>
        <w:rPr>
          <w:rFonts w:ascii="Bookman Old Style" w:hAnsi="Bookman Old Style"/>
          <w:sz w:val="18"/>
          <w:szCs w:val="18"/>
        </w:rPr>
      </w:pPr>
      <w:r w:rsidRPr="006D0FE7">
        <w:rPr>
          <w:rFonts w:ascii="Bookman Old Style" w:hAnsi="Bookman Old Style"/>
          <w:b/>
          <w:sz w:val="18"/>
          <w:szCs w:val="18"/>
        </w:rPr>
        <w:t>EJE 4: Violencia de Género</w:t>
      </w:r>
    </w:p>
    <w:p w:rsidR="00113CBA" w:rsidRDefault="00113CBA" w:rsidP="00113CBA">
      <w:pPr>
        <w:spacing w:after="0"/>
        <w:jc w:val="both"/>
        <w:rPr>
          <w:rFonts w:ascii="Bookman Old Style" w:hAnsi="Bookman Old Style"/>
          <w:sz w:val="18"/>
          <w:szCs w:val="18"/>
        </w:rPr>
      </w:pPr>
      <w:r w:rsidRPr="006D0FE7">
        <w:rPr>
          <w:rFonts w:ascii="Bookman Old Style" w:hAnsi="Bookman Old Style"/>
          <w:sz w:val="18"/>
          <w:szCs w:val="18"/>
        </w:rPr>
        <w:t>Objetivo General</w:t>
      </w:r>
      <w:r>
        <w:rPr>
          <w:rFonts w:ascii="Bookman Old Style" w:hAnsi="Bookman Old Style"/>
          <w:sz w:val="18"/>
          <w:szCs w:val="18"/>
        </w:rPr>
        <w:t>:</w:t>
      </w:r>
      <w:r w:rsidR="004B6801">
        <w:rPr>
          <w:rFonts w:ascii="Bookman Old Style" w:hAnsi="Bookman Old Style"/>
          <w:sz w:val="18"/>
          <w:szCs w:val="18"/>
        </w:rPr>
        <w:t xml:space="preserve"> Mejorar la seguridad y la sensación de seguridad de las mujeres del municipio.</w:t>
      </w:r>
    </w:p>
    <w:p w:rsidR="00113CBA" w:rsidRPr="006D0FE7" w:rsidRDefault="00113CBA" w:rsidP="00113CBA">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113CBA" w:rsidRPr="006D0FE7" w:rsidTr="00522498">
        <w:tc>
          <w:tcPr>
            <w:tcW w:w="4390" w:type="dxa"/>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p>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OBJETIVOS ESPECÍFICOS</w:t>
            </w:r>
          </w:p>
          <w:p w:rsidR="00113CBA" w:rsidRPr="006D0FE7" w:rsidRDefault="00113CBA" w:rsidP="00522498">
            <w:pPr>
              <w:jc w:val="center"/>
              <w:rPr>
                <w:rFonts w:ascii="Bookman Old Style" w:hAnsi="Bookman Old Style"/>
                <w:b/>
                <w:sz w:val="18"/>
                <w:szCs w:val="18"/>
              </w:rPr>
            </w:pPr>
          </w:p>
        </w:tc>
        <w:tc>
          <w:tcPr>
            <w:tcW w:w="4110" w:type="dxa"/>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shd w:val="clear" w:color="auto" w:fill="F4ECFB" w:themeFill="accent6" w:themeFillTint="33"/>
            <w:vAlign w:val="center"/>
          </w:tcPr>
          <w:p w:rsidR="00113CBA" w:rsidRPr="006D0FE7" w:rsidRDefault="00113CBA" w:rsidP="00522498">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113CBA" w:rsidRPr="006D0FE7" w:rsidTr="00522498">
        <w:tc>
          <w:tcPr>
            <w:tcW w:w="4390" w:type="dxa"/>
            <w:vAlign w:val="center"/>
          </w:tcPr>
          <w:p w:rsidR="00F102C6" w:rsidRDefault="00F102C6" w:rsidP="00522498">
            <w:pPr>
              <w:rPr>
                <w:rFonts w:ascii="Bookman Old Style" w:hAnsi="Bookman Old Style"/>
                <w:sz w:val="18"/>
                <w:szCs w:val="18"/>
              </w:rPr>
            </w:pPr>
          </w:p>
          <w:p w:rsidR="00113CBA" w:rsidRDefault="004B6801" w:rsidP="00522498">
            <w:pPr>
              <w:rPr>
                <w:rFonts w:ascii="Bookman Old Style" w:hAnsi="Bookman Old Style"/>
                <w:sz w:val="18"/>
                <w:szCs w:val="18"/>
              </w:rPr>
            </w:pPr>
            <w:r>
              <w:rPr>
                <w:rFonts w:ascii="Bookman Old Style" w:hAnsi="Bookman Old Style"/>
                <w:sz w:val="18"/>
                <w:szCs w:val="18"/>
              </w:rPr>
              <w:t xml:space="preserve"> Identificar los lugares del municipio poco seguros e inaccesibles para las mujeres del municipio.</w:t>
            </w:r>
          </w:p>
          <w:p w:rsidR="004B6801" w:rsidRPr="006D0FE7" w:rsidRDefault="004B6801" w:rsidP="00522498">
            <w:pPr>
              <w:rPr>
                <w:rFonts w:ascii="Bookman Old Style" w:hAnsi="Bookman Old Style"/>
                <w:sz w:val="18"/>
                <w:szCs w:val="18"/>
              </w:rPr>
            </w:pPr>
          </w:p>
        </w:tc>
        <w:tc>
          <w:tcPr>
            <w:tcW w:w="4110" w:type="dxa"/>
            <w:vAlign w:val="center"/>
          </w:tcPr>
          <w:p w:rsidR="00113CBA" w:rsidRPr="006D0FE7" w:rsidRDefault="004B6801" w:rsidP="00522498">
            <w:pPr>
              <w:rPr>
                <w:rFonts w:ascii="Bookman Old Style" w:hAnsi="Bookman Old Style"/>
                <w:sz w:val="18"/>
                <w:szCs w:val="18"/>
              </w:rPr>
            </w:pPr>
            <w:r>
              <w:rPr>
                <w:rFonts w:ascii="Bookman Old Style" w:hAnsi="Bookman Old Style"/>
                <w:sz w:val="18"/>
                <w:szCs w:val="18"/>
              </w:rPr>
              <w:t>Realizar un mapa que identifique los lugares del municipio poco seguros e inaccesibles.</w:t>
            </w:r>
          </w:p>
        </w:tc>
        <w:tc>
          <w:tcPr>
            <w:tcW w:w="2410" w:type="dxa"/>
            <w:vAlign w:val="center"/>
          </w:tcPr>
          <w:p w:rsidR="00113CBA" w:rsidRPr="006D0FE7" w:rsidRDefault="004B6801" w:rsidP="00522498">
            <w:pPr>
              <w:jc w:val="center"/>
              <w:rPr>
                <w:rFonts w:ascii="Bookman Old Style" w:hAnsi="Bookman Old Style"/>
                <w:sz w:val="18"/>
                <w:szCs w:val="18"/>
              </w:rPr>
            </w:pPr>
            <w:r>
              <w:rPr>
                <w:rFonts w:ascii="Bookman Old Style" w:hAnsi="Bookman Old Style"/>
                <w:sz w:val="18"/>
                <w:szCs w:val="18"/>
              </w:rPr>
              <w:t>Urbanismo / Igualdad</w:t>
            </w:r>
          </w:p>
        </w:tc>
        <w:tc>
          <w:tcPr>
            <w:tcW w:w="4478" w:type="dxa"/>
            <w:vAlign w:val="center"/>
          </w:tcPr>
          <w:p w:rsidR="00113CBA" w:rsidRPr="006D0FE7" w:rsidRDefault="004B6801" w:rsidP="00522498">
            <w:pPr>
              <w:pStyle w:val="Prrafodelista"/>
              <w:numPr>
                <w:ilvl w:val="0"/>
                <w:numId w:val="4"/>
              </w:numPr>
              <w:rPr>
                <w:rFonts w:ascii="Bookman Old Style" w:hAnsi="Bookman Old Style"/>
                <w:sz w:val="18"/>
                <w:szCs w:val="18"/>
              </w:rPr>
            </w:pPr>
            <w:r>
              <w:rPr>
                <w:rFonts w:ascii="Bookman Old Style" w:hAnsi="Bookman Old Style"/>
                <w:sz w:val="18"/>
                <w:szCs w:val="18"/>
              </w:rPr>
              <w:t>Número de lugares identificados</w:t>
            </w:r>
          </w:p>
        </w:tc>
      </w:tr>
    </w:tbl>
    <w:p w:rsidR="00E63C48" w:rsidRDefault="00E63C48" w:rsidP="001116DD">
      <w:pPr>
        <w:rPr>
          <w:rFonts w:ascii="Bookman Old Style" w:hAnsi="Bookman Old Style"/>
          <w:sz w:val="18"/>
          <w:szCs w:val="18"/>
        </w:rPr>
      </w:pPr>
    </w:p>
    <w:p w:rsidR="00BD4883" w:rsidRDefault="00BD4883" w:rsidP="001116DD">
      <w:pPr>
        <w:rPr>
          <w:rFonts w:ascii="Bookman Old Style" w:hAnsi="Bookman Old Style"/>
          <w:sz w:val="18"/>
          <w:szCs w:val="18"/>
        </w:rPr>
      </w:pPr>
    </w:p>
    <w:p w:rsidR="00BD4883" w:rsidRDefault="00BD4883" w:rsidP="001116DD">
      <w:pPr>
        <w:rPr>
          <w:rFonts w:ascii="Bookman Old Style" w:hAnsi="Bookman Old Style"/>
          <w:sz w:val="18"/>
          <w:szCs w:val="18"/>
        </w:rPr>
      </w:pPr>
    </w:p>
    <w:p w:rsidR="00BD4883" w:rsidRDefault="00BD4883" w:rsidP="001116DD">
      <w:pPr>
        <w:rPr>
          <w:rFonts w:ascii="Bookman Old Style" w:hAnsi="Bookman Old Style"/>
          <w:sz w:val="18"/>
          <w:szCs w:val="18"/>
        </w:rPr>
      </w:pPr>
    </w:p>
    <w:p w:rsidR="00BD4883" w:rsidRDefault="00BD4883" w:rsidP="001116DD">
      <w:pPr>
        <w:rPr>
          <w:rFonts w:ascii="Bookman Old Style" w:hAnsi="Bookman Old Style"/>
          <w:sz w:val="18"/>
          <w:szCs w:val="18"/>
        </w:rPr>
      </w:pPr>
    </w:p>
    <w:p w:rsidR="00565224" w:rsidRPr="00F06664" w:rsidRDefault="00565224" w:rsidP="00565224">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lastRenderedPageBreak/>
        <w:t>ÁREA 13: Agricultura y Ganadería</w:t>
      </w:r>
    </w:p>
    <w:p w:rsidR="00565224" w:rsidRPr="00F06664" w:rsidRDefault="00565224" w:rsidP="00565224">
      <w:pPr>
        <w:shd w:val="clear" w:color="auto" w:fill="CBA6ED" w:themeFill="accent6"/>
        <w:spacing w:after="0"/>
        <w:jc w:val="center"/>
        <w:rPr>
          <w:rFonts w:ascii="Bookman Old Style" w:hAnsi="Bookman Old Style"/>
          <w:b/>
          <w:sz w:val="28"/>
          <w:szCs w:val="28"/>
        </w:rPr>
      </w:pPr>
      <w:r w:rsidRPr="00F06664">
        <w:rPr>
          <w:rFonts w:ascii="Bookman Old Style" w:hAnsi="Bookman Old Style"/>
          <w:b/>
          <w:sz w:val="28"/>
          <w:szCs w:val="28"/>
        </w:rPr>
        <w:t>Objetivos Específicos y Acciones</w:t>
      </w:r>
    </w:p>
    <w:p w:rsidR="00E840EC" w:rsidRPr="00F06664" w:rsidRDefault="00E840EC" w:rsidP="00565224">
      <w:pPr>
        <w:spacing w:after="0"/>
        <w:jc w:val="both"/>
        <w:rPr>
          <w:rFonts w:ascii="Bookman Old Style" w:hAnsi="Bookman Old Style"/>
          <w:sz w:val="28"/>
          <w:szCs w:val="28"/>
        </w:rPr>
      </w:pPr>
    </w:p>
    <w:p w:rsidR="00565224" w:rsidRPr="006D0FE7" w:rsidRDefault="00565224" w:rsidP="00565224">
      <w:pPr>
        <w:spacing w:after="0"/>
        <w:jc w:val="both"/>
        <w:rPr>
          <w:rFonts w:ascii="Bookman Old Style" w:hAnsi="Bookman Old Style"/>
          <w:b/>
          <w:sz w:val="18"/>
          <w:szCs w:val="18"/>
        </w:rPr>
      </w:pPr>
      <w:r w:rsidRPr="006D0FE7">
        <w:rPr>
          <w:rFonts w:ascii="Bookman Old Style" w:hAnsi="Bookman Old Style"/>
          <w:b/>
          <w:sz w:val="18"/>
          <w:szCs w:val="18"/>
        </w:rPr>
        <w:t>EJE 1: Transversalidad</w:t>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r w:rsidRPr="006D0FE7">
        <w:rPr>
          <w:rFonts w:ascii="Bookman Old Style" w:hAnsi="Bookman Old Style"/>
          <w:b/>
          <w:sz w:val="18"/>
          <w:szCs w:val="18"/>
        </w:rPr>
        <w:tab/>
      </w:r>
    </w:p>
    <w:p w:rsidR="00565224" w:rsidRDefault="00565224" w:rsidP="00F06664">
      <w:pPr>
        <w:spacing w:after="0"/>
        <w:jc w:val="both"/>
        <w:rPr>
          <w:rFonts w:ascii="Bookman Old Style" w:hAnsi="Bookman Old Style"/>
          <w:sz w:val="18"/>
          <w:szCs w:val="18"/>
        </w:rPr>
      </w:pPr>
      <w:r>
        <w:rPr>
          <w:rFonts w:ascii="Bookman Old Style" w:hAnsi="Bookman Old Style"/>
          <w:sz w:val="18"/>
          <w:szCs w:val="18"/>
        </w:rPr>
        <w:t xml:space="preserve">Objetivo General: </w:t>
      </w:r>
      <w:r w:rsidR="008A48E1">
        <w:rPr>
          <w:rFonts w:ascii="Bookman Old Style" w:hAnsi="Bookman Old Style"/>
          <w:sz w:val="18"/>
          <w:szCs w:val="18"/>
        </w:rPr>
        <w:t>Incorporar la</w:t>
      </w:r>
      <w:r w:rsidR="00242D60">
        <w:rPr>
          <w:rFonts w:ascii="Bookman Old Style" w:hAnsi="Bookman Old Style"/>
          <w:sz w:val="18"/>
          <w:szCs w:val="18"/>
        </w:rPr>
        <w:t xml:space="preserve"> perspectiva de género en el mundo rural para contribuir a la concienciación de las desigualdades existentes.</w:t>
      </w:r>
    </w:p>
    <w:p w:rsidR="006D4604" w:rsidRPr="00F06664" w:rsidRDefault="006D4604" w:rsidP="00F06664">
      <w:pPr>
        <w:spacing w:after="0"/>
        <w:jc w:val="both"/>
        <w:rPr>
          <w:rFonts w:ascii="Bookman Old Style" w:hAnsi="Bookman Old Style"/>
          <w:b/>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565224" w:rsidRPr="006D0FE7" w:rsidTr="008C28AD">
        <w:tc>
          <w:tcPr>
            <w:tcW w:w="4390" w:type="dxa"/>
            <w:shd w:val="clear" w:color="auto" w:fill="F4ECFB" w:themeFill="accent6" w:themeFillTint="33"/>
            <w:vAlign w:val="center"/>
          </w:tcPr>
          <w:p w:rsidR="00565224" w:rsidRPr="006D0FE7" w:rsidRDefault="00565224" w:rsidP="008C28AD">
            <w:pPr>
              <w:jc w:val="center"/>
              <w:rPr>
                <w:rFonts w:ascii="Bookman Old Style" w:hAnsi="Bookman Old Style"/>
                <w:b/>
                <w:sz w:val="18"/>
                <w:szCs w:val="18"/>
              </w:rPr>
            </w:pPr>
          </w:p>
          <w:p w:rsidR="00565224" w:rsidRPr="006D0FE7" w:rsidRDefault="00565224" w:rsidP="008C28AD">
            <w:pPr>
              <w:jc w:val="center"/>
              <w:rPr>
                <w:rFonts w:ascii="Bookman Old Style" w:hAnsi="Bookman Old Style"/>
                <w:b/>
                <w:sz w:val="18"/>
                <w:szCs w:val="18"/>
              </w:rPr>
            </w:pPr>
            <w:r w:rsidRPr="006D0FE7">
              <w:rPr>
                <w:rFonts w:ascii="Bookman Old Style" w:hAnsi="Bookman Old Style"/>
                <w:b/>
                <w:sz w:val="18"/>
                <w:szCs w:val="18"/>
              </w:rPr>
              <w:t>OBJETIVOS ESPECÍFICOS</w:t>
            </w:r>
          </w:p>
          <w:p w:rsidR="00565224" w:rsidRPr="006D0FE7" w:rsidRDefault="00565224" w:rsidP="008C28AD">
            <w:pPr>
              <w:jc w:val="center"/>
              <w:rPr>
                <w:rFonts w:ascii="Bookman Old Style" w:hAnsi="Bookman Old Style"/>
                <w:b/>
                <w:sz w:val="18"/>
                <w:szCs w:val="18"/>
              </w:rPr>
            </w:pPr>
          </w:p>
        </w:tc>
        <w:tc>
          <w:tcPr>
            <w:tcW w:w="4110" w:type="dxa"/>
            <w:shd w:val="clear" w:color="auto" w:fill="F4ECFB" w:themeFill="accent6" w:themeFillTint="33"/>
            <w:vAlign w:val="center"/>
          </w:tcPr>
          <w:p w:rsidR="00565224" w:rsidRPr="006D0FE7" w:rsidRDefault="00565224" w:rsidP="008C28AD">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shd w:val="clear" w:color="auto" w:fill="F4ECFB" w:themeFill="accent6" w:themeFillTint="33"/>
            <w:vAlign w:val="center"/>
          </w:tcPr>
          <w:p w:rsidR="00565224" w:rsidRPr="006D0FE7" w:rsidRDefault="00565224" w:rsidP="008C28AD">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shd w:val="clear" w:color="auto" w:fill="F4ECFB" w:themeFill="accent6" w:themeFillTint="33"/>
            <w:vAlign w:val="center"/>
          </w:tcPr>
          <w:p w:rsidR="00565224" w:rsidRPr="006D0FE7" w:rsidRDefault="00565224" w:rsidP="008C28AD">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565224" w:rsidRPr="006D0FE7" w:rsidTr="008C28AD">
        <w:tc>
          <w:tcPr>
            <w:tcW w:w="4390" w:type="dxa"/>
            <w:vAlign w:val="center"/>
          </w:tcPr>
          <w:p w:rsidR="00565224" w:rsidRPr="006D0FE7" w:rsidRDefault="00E7198C" w:rsidP="008C28AD">
            <w:pPr>
              <w:rPr>
                <w:rFonts w:ascii="Bookman Old Style" w:hAnsi="Bookman Old Style"/>
                <w:sz w:val="18"/>
                <w:szCs w:val="18"/>
              </w:rPr>
            </w:pPr>
            <w:r>
              <w:rPr>
                <w:rFonts w:ascii="Bookman Old Style" w:hAnsi="Bookman Old Style"/>
                <w:sz w:val="18"/>
                <w:szCs w:val="18"/>
              </w:rPr>
              <w:t>Sensibilizar</w:t>
            </w:r>
            <w:r w:rsidR="008A48E1">
              <w:rPr>
                <w:rFonts w:ascii="Bookman Old Style" w:hAnsi="Bookman Old Style"/>
                <w:sz w:val="18"/>
                <w:szCs w:val="18"/>
              </w:rPr>
              <w:t xml:space="preserve"> a la población  rural </w:t>
            </w:r>
            <w:r>
              <w:rPr>
                <w:rFonts w:ascii="Bookman Old Style" w:hAnsi="Bookman Old Style"/>
                <w:sz w:val="18"/>
                <w:szCs w:val="18"/>
              </w:rPr>
              <w:t>en la importancia de la perspectiva de género.</w:t>
            </w:r>
          </w:p>
        </w:tc>
        <w:tc>
          <w:tcPr>
            <w:tcW w:w="4110" w:type="dxa"/>
            <w:vAlign w:val="center"/>
          </w:tcPr>
          <w:p w:rsidR="008A48E1" w:rsidRDefault="008A48E1" w:rsidP="008C28AD">
            <w:pPr>
              <w:rPr>
                <w:rFonts w:ascii="Bookman Old Style" w:hAnsi="Bookman Old Style"/>
                <w:sz w:val="18"/>
                <w:szCs w:val="18"/>
              </w:rPr>
            </w:pPr>
          </w:p>
          <w:p w:rsidR="00565224" w:rsidRDefault="008F2725" w:rsidP="008C28AD">
            <w:pPr>
              <w:rPr>
                <w:rFonts w:ascii="Bookman Old Style" w:hAnsi="Bookman Old Style"/>
                <w:sz w:val="18"/>
                <w:szCs w:val="18"/>
              </w:rPr>
            </w:pPr>
            <w:r>
              <w:rPr>
                <w:rFonts w:ascii="Bookman Old Style" w:hAnsi="Bookman Old Style"/>
                <w:sz w:val="18"/>
                <w:szCs w:val="18"/>
              </w:rPr>
              <w:t xml:space="preserve">Diseñar una exposición de la mujer rural a través de fotografías antiguas </w:t>
            </w:r>
            <w:r w:rsidR="004145BF">
              <w:rPr>
                <w:rFonts w:ascii="Bookman Old Style" w:hAnsi="Bookman Old Style"/>
                <w:sz w:val="18"/>
                <w:szCs w:val="18"/>
              </w:rPr>
              <w:t xml:space="preserve">y actuales </w:t>
            </w:r>
            <w:r>
              <w:rPr>
                <w:rFonts w:ascii="Bookman Old Style" w:hAnsi="Bookman Old Style"/>
                <w:sz w:val="18"/>
                <w:szCs w:val="18"/>
              </w:rPr>
              <w:t xml:space="preserve">que ayuden </w:t>
            </w:r>
            <w:r w:rsidR="004A1764">
              <w:rPr>
                <w:rFonts w:ascii="Bookman Old Style" w:hAnsi="Bookman Old Style"/>
                <w:sz w:val="18"/>
                <w:szCs w:val="18"/>
              </w:rPr>
              <w:t>a concienciar sobre la importancia de la perspectiva de género.</w:t>
            </w:r>
          </w:p>
          <w:p w:rsidR="008A48E1" w:rsidRPr="006D0FE7" w:rsidRDefault="008A48E1" w:rsidP="008C28AD">
            <w:pPr>
              <w:rPr>
                <w:rFonts w:ascii="Bookman Old Style" w:hAnsi="Bookman Old Style"/>
                <w:sz w:val="18"/>
                <w:szCs w:val="18"/>
              </w:rPr>
            </w:pPr>
          </w:p>
        </w:tc>
        <w:tc>
          <w:tcPr>
            <w:tcW w:w="2410" w:type="dxa"/>
            <w:vAlign w:val="center"/>
          </w:tcPr>
          <w:p w:rsidR="00565224" w:rsidRPr="006D0FE7" w:rsidRDefault="00565224" w:rsidP="008C28AD">
            <w:pPr>
              <w:jc w:val="center"/>
              <w:rPr>
                <w:rFonts w:ascii="Bookman Old Style" w:hAnsi="Bookman Old Style"/>
                <w:sz w:val="18"/>
                <w:szCs w:val="18"/>
              </w:rPr>
            </w:pPr>
            <w:r>
              <w:rPr>
                <w:rFonts w:ascii="Bookman Old Style" w:hAnsi="Bookman Old Style"/>
                <w:sz w:val="18"/>
                <w:szCs w:val="18"/>
              </w:rPr>
              <w:t>Agricultura y Ganadería /Igualdad</w:t>
            </w:r>
          </w:p>
        </w:tc>
        <w:tc>
          <w:tcPr>
            <w:tcW w:w="4478" w:type="dxa"/>
            <w:vAlign w:val="center"/>
          </w:tcPr>
          <w:p w:rsidR="00565224" w:rsidRDefault="00E7198C" w:rsidP="008C28AD">
            <w:pPr>
              <w:pStyle w:val="Prrafodelista"/>
              <w:numPr>
                <w:ilvl w:val="0"/>
                <w:numId w:val="4"/>
              </w:numPr>
              <w:rPr>
                <w:rFonts w:ascii="Bookman Old Style" w:hAnsi="Bookman Old Style"/>
                <w:sz w:val="18"/>
                <w:szCs w:val="18"/>
              </w:rPr>
            </w:pPr>
            <w:r>
              <w:rPr>
                <w:rFonts w:ascii="Bookman Old Style" w:hAnsi="Bookman Old Style"/>
                <w:sz w:val="18"/>
                <w:szCs w:val="18"/>
              </w:rPr>
              <w:t>Exposición realizada Si/No</w:t>
            </w:r>
          </w:p>
          <w:p w:rsidR="00E7198C" w:rsidRDefault="00E7198C" w:rsidP="008C28AD">
            <w:pPr>
              <w:pStyle w:val="Prrafodelista"/>
              <w:numPr>
                <w:ilvl w:val="0"/>
                <w:numId w:val="4"/>
              </w:numPr>
              <w:rPr>
                <w:rFonts w:ascii="Bookman Old Style" w:hAnsi="Bookman Old Style"/>
                <w:sz w:val="18"/>
                <w:szCs w:val="18"/>
              </w:rPr>
            </w:pPr>
            <w:r>
              <w:rPr>
                <w:rFonts w:ascii="Bookman Old Style" w:hAnsi="Bookman Old Style"/>
                <w:sz w:val="18"/>
                <w:szCs w:val="18"/>
              </w:rPr>
              <w:t xml:space="preserve">Número </w:t>
            </w:r>
            <w:r w:rsidR="001B4324">
              <w:rPr>
                <w:rFonts w:ascii="Bookman Old Style" w:hAnsi="Bookman Old Style"/>
                <w:sz w:val="18"/>
                <w:szCs w:val="18"/>
              </w:rPr>
              <w:t>de asis</w:t>
            </w:r>
            <w:r w:rsidR="0005704A">
              <w:rPr>
                <w:rFonts w:ascii="Bookman Old Style" w:hAnsi="Bookman Old Style"/>
                <w:sz w:val="18"/>
                <w:szCs w:val="18"/>
              </w:rPr>
              <w:t>tentes desagregados por sexo.</w:t>
            </w:r>
          </w:p>
          <w:p w:rsidR="0005704A" w:rsidRPr="008E6B66" w:rsidRDefault="0005704A" w:rsidP="008C28AD">
            <w:pPr>
              <w:pStyle w:val="Prrafodelista"/>
              <w:numPr>
                <w:ilvl w:val="0"/>
                <w:numId w:val="4"/>
              </w:numPr>
              <w:rPr>
                <w:rFonts w:ascii="Bookman Old Style" w:hAnsi="Bookman Old Style"/>
                <w:sz w:val="18"/>
                <w:szCs w:val="18"/>
              </w:rPr>
            </w:pPr>
            <w:r>
              <w:rPr>
                <w:rFonts w:ascii="Bookman Old Style" w:hAnsi="Bookman Old Style"/>
                <w:sz w:val="18"/>
                <w:szCs w:val="18"/>
              </w:rPr>
              <w:t>Edad de los y las asistentes</w:t>
            </w:r>
          </w:p>
        </w:tc>
      </w:tr>
      <w:tr w:rsidR="002F24CD" w:rsidRPr="006D0FE7" w:rsidTr="008C28AD">
        <w:tc>
          <w:tcPr>
            <w:tcW w:w="4390" w:type="dxa"/>
            <w:vAlign w:val="center"/>
          </w:tcPr>
          <w:p w:rsidR="002F24CD" w:rsidRDefault="002F24CD" w:rsidP="008C28AD">
            <w:pPr>
              <w:rPr>
                <w:rFonts w:ascii="Bookman Old Style" w:hAnsi="Bookman Old Style"/>
                <w:sz w:val="18"/>
                <w:szCs w:val="18"/>
              </w:rPr>
            </w:pPr>
          </w:p>
          <w:p w:rsidR="002F24CD" w:rsidRDefault="002F24CD" w:rsidP="008C28AD">
            <w:pPr>
              <w:rPr>
                <w:rFonts w:ascii="Bookman Old Style" w:hAnsi="Bookman Old Style"/>
                <w:sz w:val="18"/>
                <w:szCs w:val="18"/>
              </w:rPr>
            </w:pPr>
            <w:r>
              <w:rPr>
                <w:rFonts w:ascii="Bookman Old Style" w:hAnsi="Bookman Old Style"/>
                <w:sz w:val="18"/>
                <w:szCs w:val="18"/>
              </w:rPr>
              <w:t>Realizar un estudio sobre la mujer rural de este municipio, que permita acercarnos a la realida</w:t>
            </w:r>
            <w:r w:rsidR="00BF2788">
              <w:rPr>
                <w:rFonts w:ascii="Bookman Old Style" w:hAnsi="Bookman Old Style"/>
                <w:sz w:val="18"/>
                <w:szCs w:val="18"/>
              </w:rPr>
              <w:t>d de cómo viven su conciencia de género y la existencia de desigualdades en el sector agrario.</w:t>
            </w:r>
          </w:p>
          <w:p w:rsidR="002F24CD" w:rsidRDefault="002F24CD" w:rsidP="008C28AD">
            <w:pPr>
              <w:rPr>
                <w:rFonts w:ascii="Bookman Old Style" w:hAnsi="Bookman Old Style"/>
                <w:sz w:val="18"/>
                <w:szCs w:val="18"/>
              </w:rPr>
            </w:pPr>
          </w:p>
        </w:tc>
        <w:tc>
          <w:tcPr>
            <w:tcW w:w="4110" w:type="dxa"/>
            <w:vAlign w:val="center"/>
          </w:tcPr>
          <w:p w:rsidR="002F24CD" w:rsidRDefault="00D258E5" w:rsidP="008C28AD">
            <w:pPr>
              <w:rPr>
                <w:rFonts w:ascii="Bookman Old Style" w:hAnsi="Bookman Old Style"/>
                <w:sz w:val="18"/>
                <w:szCs w:val="18"/>
              </w:rPr>
            </w:pPr>
            <w:r>
              <w:rPr>
                <w:rFonts w:ascii="Bookman Old Style" w:hAnsi="Bookman Old Style"/>
                <w:sz w:val="18"/>
                <w:szCs w:val="18"/>
              </w:rPr>
              <w:t xml:space="preserve">Desarrollar </w:t>
            </w:r>
            <w:r w:rsidR="002F24CD">
              <w:rPr>
                <w:rFonts w:ascii="Bookman Old Style" w:hAnsi="Bookman Old Style"/>
                <w:sz w:val="18"/>
                <w:szCs w:val="18"/>
              </w:rPr>
              <w:t xml:space="preserve">entrevistas personales y grupales con las mujeres rurales que nos permitan </w:t>
            </w:r>
            <w:r w:rsidR="00B12372">
              <w:rPr>
                <w:rFonts w:ascii="Bookman Old Style" w:hAnsi="Bookman Old Style"/>
                <w:sz w:val="18"/>
                <w:szCs w:val="18"/>
              </w:rPr>
              <w:t>mantener este contacto</w:t>
            </w:r>
            <w:r>
              <w:rPr>
                <w:rFonts w:ascii="Bookman Old Style" w:hAnsi="Bookman Old Style"/>
                <w:sz w:val="18"/>
                <w:szCs w:val="18"/>
              </w:rPr>
              <w:t>,</w:t>
            </w:r>
            <w:r w:rsidR="00B12372">
              <w:rPr>
                <w:rFonts w:ascii="Bookman Old Style" w:hAnsi="Bookman Old Style"/>
                <w:sz w:val="18"/>
                <w:szCs w:val="18"/>
              </w:rPr>
              <w:t xml:space="preserve"> para </w:t>
            </w:r>
            <w:r w:rsidR="00DE5BFC">
              <w:rPr>
                <w:rFonts w:ascii="Bookman Old Style" w:hAnsi="Bookman Old Style"/>
                <w:sz w:val="18"/>
                <w:szCs w:val="18"/>
              </w:rPr>
              <w:t xml:space="preserve">conocer </w:t>
            </w:r>
            <w:r>
              <w:rPr>
                <w:rFonts w:ascii="Bookman Old Style" w:hAnsi="Bookman Old Style"/>
                <w:sz w:val="18"/>
                <w:szCs w:val="18"/>
              </w:rPr>
              <w:t>cómo</w:t>
            </w:r>
            <w:r w:rsidR="00DE5BFC">
              <w:rPr>
                <w:rFonts w:ascii="Bookman Old Style" w:hAnsi="Bookman Old Style"/>
                <w:sz w:val="18"/>
                <w:szCs w:val="18"/>
              </w:rPr>
              <w:t xml:space="preserve"> viven</w:t>
            </w:r>
            <w:r w:rsidR="00CE625B">
              <w:rPr>
                <w:rFonts w:ascii="Bookman Old Style" w:hAnsi="Bookman Old Style"/>
                <w:sz w:val="18"/>
                <w:szCs w:val="18"/>
              </w:rPr>
              <w:t xml:space="preserve"> su desigualdad sexista.</w:t>
            </w:r>
          </w:p>
        </w:tc>
        <w:tc>
          <w:tcPr>
            <w:tcW w:w="2410" w:type="dxa"/>
            <w:vAlign w:val="center"/>
          </w:tcPr>
          <w:p w:rsidR="002F24CD" w:rsidRDefault="00BF2788" w:rsidP="008C28AD">
            <w:pPr>
              <w:jc w:val="center"/>
              <w:rPr>
                <w:rFonts w:ascii="Bookman Old Style" w:hAnsi="Bookman Old Style"/>
                <w:sz w:val="18"/>
                <w:szCs w:val="18"/>
              </w:rPr>
            </w:pPr>
            <w:r>
              <w:rPr>
                <w:rFonts w:ascii="Bookman Old Style" w:hAnsi="Bookman Old Style"/>
                <w:sz w:val="18"/>
                <w:szCs w:val="18"/>
              </w:rPr>
              <w:t>Agricultura y Ganadería /Igualdad</w:t>
            </w:r>
          </w:p>
        </w:tc>
        <w:tc>
          <w:tcPr>
            <w:tcW w:w="4478" w:type="dxa"/>
            <w:vAlign w:val="center"/>
          </w:tcPr>
          <w:p w:rsidR="002F24CD" w:rsidRDefault="00BF2788" w:rsidP="008C28AD">
            <w:pPr>
              <w:pStyle w:val="Prrafodelista"/>
              <w:numPr>
                <w:ilvl w:val="0"/>
                <w:numId w:val="4"/>
              </w:numPr>
              <w:rPr>
                <w:rFonts w:ascii="Bookman Old Style" w:hAnsi="Bookman Old Style"/>
                <w:sz w:val="18"/>
                <w:szCs w:val="18"/>
              </w:rPr>
            </w:pPr>
            <w:r>
              <w:rPr>
                <w:rFonts w:ascii="Bookman Old Style" w:hAnsi="Bookman Old Style"/>
                <w:sz w:val="18"/>
                <w:szCs w:val="18"/>
              </w:rPr>
              <w:t>Número de mujer</w:t>
            </w:r>
            <w:r w:rsidR="001B4324">
              <w:rPr>
                <w:rFonts w:ascii="Bookman Old Style" w:hAnsi="Bookman Old Style"/>
                <w:sz w:val="18"/>
                <w:szCs w:val="18"/>
              </w:rPr>
              <w:t>es que participan en el estudio y edad.</w:t>
            </w:r>
          </w:p>
          <w:p w:rsidR="00BF2788" w:rsidRDefault="00A44758" w:rsidP="008C28AD">
            <w:pPr>
              <w:pStyle w:val="Prrafodelista"/>
              <w:numPr>
                <w:ilvl w:val="0"/>
                <w:numId w:val="4"/>
              </w:numPr>
              <w:rPr>
                <w:rFonts w:ascii="Bookman Old Style" w:hAnsi="Bookman Old Style"/>
                <w:sz w:val="18"/>
                <w:szCs w:val="18"/>
              </w:rPr>
            </w:pPr>
            <w:r>
              <w:rPr>
                <w:rFonts w:ascii="Bookman Old Style" w:hAnsi="Bookman Old Style"/>
                <w:sz w:val="18"/>
                <w:szCs w:val="18"/>
              </w:rPr>
              <w:t xml:space="preserve">Nº de </w:t>
            </w:r>
            <w:r w:rsidR="00BF2788">
              <w:rPr>
                <w:rFonts w:ascii="Bookman Old Style" w:hAnsi="Bookman Old Style"/>
                <w:sz w:val="18"/>
                <w:szCs w:val="18"/>
              </w:rPr>
              <w:t>entrevista</w:t>
            </w:r>
            <w:r>
              <w:rPr>
                <w:rFonts w:ascii="Bookman Old Style" w:hAnsi="Bookman Old Style"/>
                <w:sz w:val="18"/>
                <w:szCs w:val="18"/>
              </w:rPr>
              <w:t>s personalizadas</w:t>
            </w:r>
          </w:p>
          <w:p w:rsidR="00CE625B" w:rsidRDefault="00A44758" w:rsidP="008C28AD">
            <w:pPr>
              <w:pStyle w:val="Prrafodelista"/>
              <w:numPr>
                <w:ilvl w:val="0"/>
                <w:numId w:val="4"/>
              </w:numPr>
              <w:rPr>
                <w:rFonts w:ascii="Bookman Old Style" w:hAnsi="Bookman Old Style"/>
                <w:sz w:val="18"/>
                <w:szCs w:val="18"/>
              </w:rPr>
            </w:pPr>
            <w:r>
              <w:rPr>
                <w:rFonts w:ascii="Bookman Old Style" w:hAnsi="Bookman Old Style"/>
                <w:sz w:val="18"/>
                <w:szCs w:val="18"/>
              </w:rPr>
              <w:t>Nº de entrevistas de entrevistas en grupo</w:t>
            </w:r>
          </w:p>
          <w:p w:rsidR="00BF2788" w:rsidRDefault="00BF2788" w:rsidP="00A44758">
            <w:pPr>
              <w:pStyle w:val="Prrafodelista"/>
              <w:rPr>
                <w:rFonts w:ascii="Bookman Old Style" w:hAnsi="Bookman Old Style"/>
                <w:sz w:val="18"/>
                <w:szCs w:val="18"/>
              </w:rPr>
            </w:pPr>
          </w:p>
        </w:tc>
      </w:tr>
    </w:tbl>
    <w:p w:rsidR="008F4F35" w:rsidRDefault="008F4F35" w:rsidP="00565224">
      <w:pPr>
        <w:spacing w:after="0"/>
        <w:jc w:val="both"/>
        <w:rPr>
          <w:rFonts w:ascii="Bookman Old Style" w:hAnsi="Bookman Old Style"/>
          <w:b/>
          <w:sz w:val="18"/>
          <w:szCs w:val="18"/>
        </w:rPr>
      </w:pPr>
    </w:p>
    <w:p w:rsidR="00EB5A21" w:rsidRDefault="00EB5A21" w:rsidP="00565224">
      <w:pPr>
        <w:spacing w:after="0"/>
        <w:jc w:val="both"/>
        <w:rPr>
          <w:rFonts w:ascii="Bookman Old Style" w:hAnsi="Bookman Old Style"/>
          <w:b/>
          <w:sz w:val="18"/>
          <w:szCs w:val="18"/>
        </w:rPr>
      </w:pPr>
    </w:p>
    <w:p w:rsidR="00EB5A21" w:rsidRDefault="00EB5A21" w:rsidP="00565224">
      <w:pPr>
        <w:spacing w:after="0"/>
        <w:jc w:val="both"/>
        <w:rPr>
          <w:rFonts w:ascii="Bookman Old Style" w:hAnsi="Bookman Old Style"/>
          <w:b/>
          <w:sz w:val="18"/>
          <w:szCs w:val="18"/>
        </w:rPr>
      </w:pPr>
    </w:p>
    <w:p w:rsidR="00EB5A21" w:rsidRDefault="00EB5A21" w:rsidP="00565224">
      <w:pPr>
        <w:spacing w:after="0"/>
        <w:jc w:val="both"/>
        <w:rPr>
          <w:rFonts w:ascii="Bookman Old Style" w:hAnsi="Bookman Old Style"/>
          <w:b/>
          <w:sz w:val="18"/>
          <w:szCs w:val="18"/>
        </w:rPr>
      </w:pPr>
    </w:p>
    <w:p w:rsidR="00565224" w:rsidRPr="006D0FE7" w:rsidRDefault="00565224" w:rsidP="00565224">
      <w:pPr>
        <w:spacing w:after="0"/>
        <w:jc w:val="both"/>
        <w:rPr>
          <w:rFonts w:ascii="Bookman Old Style" w:hAnsi="Bookman Old Style"/>
          <w:sz w:val="18"/>
          <w:szCs w:val="18"/>
        </w:rPr>
      </w:pPr>
      <w:r w:rsidRPr="006D0FE7">
        <w:rPr>
          <w:rFonts w:ascii="Bookman Old Style" w:hAnsi="Bookman Old Style"/>
          <w:b/>
          <w:sz w:val="18"/>
          <w:szCs w:val="18"/>
        </w:rPr>
        <w:t xml:space="preserve">EJE 2: Empoderamiento </w:t>
      </w:r>
    </w:p>
    <w:p w:rsidR="00565224" w:rsidRDefault="00565224" w:rsidP="00565224">
      <w:pPr>
        <w:spacing w:after="0"/>
        <w:jc w:val="both"/>
        <w:rPr>
          <w:rFonts w:ascii="Bookman Old Style" w:hAnsi="Bookman Old Style"/>
          <w:sz w:val="18"/>
          <w:szCs w:val="18"/>
        </w:rPr>
      </w:pPr>
      <w:r>
        <w:rPr>
          <w:rFonts w:ascii="Bookman Old Style" w:hAnsi="Bookman Old Style"/>
          <w:sz w:val="18"/>
          <w:szCs w:val="18"/>
        </w:rPr>
        <w:t xml:space="preserve">Objetivo General: </w:t>
      </w:r>
      <w:r w:rsidR="00242D60">
        <w:rPr>
          <w:rFonts w:ascii="Bookman Old Style" w:hAnsi="Bookman Old Style"/>
          <w:sz w:val="18"/>
          <w:szCs w:val="18"/>
        </w:rPr>
        <w:t xml:space="preserve">Reivindicar el espacio de la mujer rural, para su empoderamiento individual y colectivo, en los procesos de toma de decisión, poder y representatividad. </w:t>
      </w:r>
    </w:p>
    <w:p w:rsidR="00565224" w:rsidRPr="006D0FE7" w:rsidRDefault="00565224" w:rsidP="00565224">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565224" w:rsidRPr="006D0FE7" w:rsidTr="008C28AD">
        <w:tc>
          <w:tcPr>
            <w:tcW w:w="4390" w:type="dxa"/>
            <w:shd w:val="clear" w:color="auto" w:fill="F4ECFB" w:themeFill="accent6" w:themeFillTint="33"/>
            <w:vAlign w:val="center"/>
          </w:tcPr>
          <w:p w:rsidR="00565224" w:rsidRPr="006D0FE7" w:rsidRDefault="00565224" w:rsidP="008C28AD">
            <w:pPr>
              <w:jc w:val="center"/>
              <w:rPr>
                <w:rFonts w:ascii="Bookman Old Style" w:hAnsi="Bookman Old Style"/>
                <w:b/>
                <w:sz w:val="18"/>
                <w:szCs w:val="18"/>
              </w:rPr>
            </w:pPr>
          </w:p>
          <w:p w:rsidR="00565224" w:rsidRPr="006D0FE7" w:rsidRDefault="00565224" w:rsidP="008C28AD">
            <w:pPr>
              <w:jc w:val="center"/>
              <w:rPr>
                <w:rFonts w:ascii="Bookman Old Style" w:hAnsi="Bookman Old Style"/>
                <w:b/>
                <w:sz w:val="18"/>
                <w:szCs w:val="18"/>
              </w:rPr>
            </w:pPr>
            <w:r w:rsidRPr="006D0FE7">
              <w:rPr>
                <w:rFonts w:ascii="Bookman Old Style" w:hAnsi="Bookman Old Style"/>
                <w:b/>
                <w:sz w:val="18"/>
                <w:szCs w:val="18"/>
              </w:rPr>
              <w:t>OBJETIVOS ESPECÍFICOS</w:t>
            </w:r>
          </w:p>
          <w:p w:rsidR="00565224" w:rsidRPr="006D0FE7" w:rsidRDefault="00565224" w:rsidP="008C28AD">
            <w:pPr>
              <w:jc w:val="center"/>
              <w:rPr>
                <w:rFonts w:ascii="Bookman Old Style" w:hAnsi="Bookman Old Style"/>
                <w:b/>
                <w:sz w:val="18"/>
                <w:szCs w:val="18"/>
              </w:rPr>
            </w:pPr>
          </w:p>
        </w:tc>
        <w:tc>
          <w:tcPr>
            <w:tcW w:w="4110" w:type="dxa"/>
            <w:shd w:val="clear" w:color="auto" w:fill="F4ECFB" w:themeFill="accent6" w:themeFillTint="33"/>
            <w:vAlign w:val="center"/>
          </w:tcPr>
          <w:p w:rsidR="00565224" w:rsidRPr="006D0FE7" w:rsidRDefault="00565224" w:rsidP="008C28AD">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shd w:val="clear" w:color="auto" w:fill="F4ECFB" w:themeFill="accent6" w:themeFillTint="33"/>
            <w:vAlign w:val="center"/>
          </w:tcPr>
          <w:p w:rsidR="00565224" w:rsidRPr="006D0FE7" w:rsidRDefault="00565224" w:rsidP="008C28AD">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shd w:val="clear" w:color="auto" w:fill="F4ECFB" w:themeFill="accent6" w:themeFillTint="33"/>
            <w:vAlign w:val="center"/>
          </w:tcPr>
          <w:p w:rsidR="00565224" w:rsidRPr="006D0FE7" w:rsidRDefault="00565224" w:rsidP="008C28AD">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565224" w:rsidRPr="006D0FE7" w:rsidTr="008C28AD">
        <w:tc>
          <w:tcPr>
            <w:tcW w:w="4390" w:type="dxa"/>
            <w:vAlign w:val="center"/>
          </w:tcPr>
          <w:p w:rsidR="008F2725" w:rsidRDefault="008F2725" w:rsidP="00A44798">
            <w:pPr>
              <w:rPr>
                <w:rFonts w:ascii="Bookman Old Style" w:hAnsi="Bookman Old Style"/>
                <w:sz w:val="18"/>
                <w:szCs w:val="18"/>
              </w:rPr>
            </w:pPr>
          </w:p>
          <w:p w:rsidR="00565224" w:rsidRDefault="00736EE3" w:rsidP="00A44798">
            <w:pPr>
              <w:rPr>
                <w:rFonts w:ascii="Bookman Old Style" w:hAnsi="Bookman Old Style"/>
                <w:sz w:val="18"/>
                <w:szCs w:val="18"/>
              </w:rPr>
            </w:pPr>
            <w:r>
              <w:rPr>
                <w:rFonts w:ascii="Bookman Old Style" w:hAnsi="Bookman Old Style"/>
                <w:sz w:val="18"/>
                <w:szCs w:val="18"/>
              </w:rPr>
              <w:t>Informar sobre</w:t>
            </w:r>
            <w:r w:rsidR="00A44798">
              <w:rPr>
                <w:rFonts w:ascii="Bookman Old Style" w:hAnsi="Bookman Old Style"/>
                <w:sz w:val="18"/>
                <w:szCs w:val="18"/>
              </w:rPr>
              <w:t xml:space="preserve"> la Ley</w:t>
            </w:r>
            <w:r w:rsidR="008F2725">
              <w:rPr>
                <w:rFonts w:ascii="Bookman Old Style" w:hAnsi="Bookman Old Style"/>
                <w:sz w:val="18"/>
                <w:szCs w:val="18"/>
              </w:rPr>
              <w:t xml:space="preserve"> 35/2011 sobre titularidad compartida de las explotaciones agrarias.</w:t>
            </w:r>
          </w:p>
          <w:p w:rsidR="008F2725" w:rsidRPr="006D0FE7" w:rsidRDefault="008F2725" w:rsidP="00A44798">
            <w:pPr>
              <w:rPr>
                <w:rFonts w:ascii="Bookman Old Style" w:hAnsi="Bookman Old Style"/>
                <w:sz w:val="18"/>
                <w:szCs w:val="18"/>
              </w:rPr>
            </w:pPr>
          </w:p>
        </w:tc>
        <w:tc>
          <w:tcPr>
            <w:tcW w:w="4110" w:type="dxa"/>
            <w:vAlign w:val="center"/>
          </w:tcPr>
          <w:p w:rsidR="00565224" w:rsidRPr="006D0FE7" w:rsidRDefault="008F2725" w:rsidP="008C28AD">
            <w:pPr>
              <w:rPr>
                <w:rFonts w:ascii="Bookman Old Style" w:hAnsi="Bookman Old Style"/>
                <w:sz w:val="18"/>
                <w:szCs w:val="18"/>
              </w:rPr>
            </w:pPr>
            <w:r>
              <w:rPr>
                <w:rFonts w:ascii="Bookman Old Style" w:hAnsi="Bookman Old Style"/>
                <w:sz w:val="18"/>
                <w:szCs w:val="18"/>
              </w:rPr>
              <w:t>Realizar charlas informativas para que las mujeres del medio rural conozcan esta ley y puedan hacer uso de ella.</w:t>
            </w:r>
          </w:p>
        </w:tc>
        <w:tc>
          <w:tcPr>
            <w:tcW w:w="2410" w:type="dxa"/>
            <w:vAlign w:val="center"/>
          </w:tcPr>
          <w:p w:rsidR="00565224" w:rsidRPr="006D0FE7" w:rsidRDefault="00565224" w:rsidP="008C28AD">
            <w:pPr>
              <w:jc w:val="center"/>
              <w:rPr>
                <w:rFonts w:ascii="Bookman Old Style" w:hAnsi="Bookman Old Style"/>
                <w:sz w:val="18"/>
                <w:szCs w:val="18"/>
              </w:rPr>
            </w:pPr>
            <w:r>
              <w:rPr>
                <w:rFonts w:ascii="Bookman Old Style" w:hAnsi="Bookman Old Style"/>
                <w:sz w:val="18"/>
                <w:szCs w:val="18"/>
              </w:rPr>
              <w:t>Agricultura y Ganadería /Igualdad</w:t>
            </w:r>
          </w:p>
        </w:tc>
        <w:tc>
          <w:tcPr>
            <w:tcW w:w="4478" w:type="dxa"/>
            <w:vAlign w:val="center"/>
          </w:tcPr>
          <w:p w:rsidR="00565224" w:rsidRDefault="00264F2B" w:rsidP="008C28AD">
            <w:pPr>
              <w:pStyle w:val="Prrafodelista"/>
              <w:numPr>
                <w:ilvl w:val="0"/>
                <w:numId w:val="4"/>
              </w:numPr>
              <w:rPr>
                <w:rFonts w:ascii="Bookman Old Style" w:hAnsi="Bookman Old Style"/>
                <w:sz w:val="18"/>
                <w:szCs w:val="18"/>
              </w:rPr>
            </w:pPr>
            <w:r>
              <w:rPr>
                <w:rFonts w:ascii="Bookman Old Style" w:hAnsi="Bookman Old Style"/>
                <w:sz w:val="18"/>
                <w:szCs w:val="18"/>
              </w:rPr>
              <w:t>Número de charlas impartidas.</w:t>
            </w:r>
          </w:p>
          <w:p w:rsidR="00264F2B" w:rsidRPr="006D0FE7" w:rsidRDefault="001B4324" w:rsidP="008C28AD">
            <w:pPr>
              <w:pStyle w:val="Prrafodelista"/>
              <w:numPr>
                <w:ilvl w:val="0"/>
                <w:numId w:val="4"/>
              </w:numPr>
              <w:rPr>
                <w:rFonts w:ascii="Bookman Old Style" w:hAnsi="Bookman Old Style"/>
                <w:sz w:val="18"/>
                <w:szCs w:val="18"/>
              </w:rPr>
            </w:pPr>
            <w:r>
              <w:rPr>
                <w:rFonts w:ascii="Bookman Old Style" w:hAnsi="Bookman Old Style"/>
                <w:sz w:val="18"/>
                <w:szCs w:val="18"/>
              </w:rPr>
              <w:t>Número de mujeres que asisten y edad.</w:t>
            </w:r>
          </w:p>
        </w:tc>
      </w:tr>
      <w:tr w:rsidR="00BA11BD" w:rsidRPr="006D0FE7" w:rsidTr="008C28AD">
        <w:tc>
          <w:tcPr>
            <w:tcW w:w="4390" w:type="dxa"/>
            <w:vAlign w:val="center"/>
          </w:tcPr>
          <w:p w:rsidR="00BA11BD" w:rsidRDefault="00423A1A" w:rsidP="00A44798">
            <w:pPr>
              <w:rPr>
                <w:rFonts w:ascii="Bookman Old Style" w:hAnsi="Bookman Old Style"/>
                <w:sz w:val="18"/>
                <w:szCs w:val="18"/>
              </w:rPr>
            </w:pPr>
            <w:r>
              <w:rPr>
                <w:rFonts w:ascii="Bookman Old Style" w:hAnsi="Bookman Old Style"/>
                <w:sz w:val="18"/>
                <w:szCs w:val="18"/>
              </w:rPr>
              <w:t>Mejorar las oportunidades de formación de las mujeres en el medio rural, abordando sus singularidades.</w:t>
            </w:r>
          </w:p>
        </w:tc>
        <w:tc>
          <w:tcPr>
            <w:tcW w:w="4110" w:type="dxa"/>
            <w:vAlign w:val="center"/>
          </w:tcPr>
          <w:p w:rsidR="00BA11BD" w:rsidRDefault="00705B8F" w:rsidP="008C28AD">
            <w:pPr>
              <w:rPr>
                <w:rFonts w:ascii="Bookman Old Style" w:hAnsi="Bookman Old Style"/>
                <w:sz w:val="18"/>
                <w:szCs w:val="18"/>
              </w:rPr>
            </w:pPr>
            <w:r>
              <w:rPr>
                <w:rFonts w:ascii="Bookman Old Style" w:hAnsi="Bookman Old Style"/>
                <w:sz w:val="18"/>
                <w:szCs w:val="18"/>
              </w:rPr>
              <w:t>Realizar actividades de formación accesibles para ellas y que</w:t>
            </w:r>
            <w:r w:rsidR="00821360">
              <w:rPr>
                <w:rFonts w:ascii="Bookman Old Style" w:hAnsi="Bookman Old Style"/>
                <w:sz w:val="18"/>
                <w:szCs w:val="18"/>
              </w:rPr>
              <w:t xml:space="preserve"> respondan a sus necesidades</w:t>
            </w:r>
          </w:p>
        </w:tc>
        <w:tc>
          <w:tcPr>
            <w:tcW w:w="2410" w:type="dxa"/>
            <w:vAlign w:val="center"/>
          </w:tcPr>
          <w:p w:rsidR="00BA11BD" w:rsidRDefault="00821360" w:rsidP="008C28AD">
            <w:pPr>
              <w:jc w:val="center"/>
              <w:rPr>
                <w:rFonts w:ascii="Bookman Old Style" w:hAnsi="Bookman Old Style"/>
                <w:sz w:val="18"/>
                <w:szCs w:val="18"/>
              </w:rPr>
            </w:pPr>
            <w:r>
              <w:rPr>
                <w:rFonts w:ascii="Bookman Old Style" w:hAnsi="Bookman Old Style"/>
                <w:sz w:val="18"/>
                <w:szCs w:val="18"/>
              </w:rPr>
              <w:t>Agricultura y Ganadería /Igualdad</w:t>
            </w:r>
            <w:r w:rsidR="00C43CFB">
              <w:rPr>
                <w:rFonts w:ascii="Bookman Old Style" w:hAnsi="Bookman Old Style"/>
                <w:sz w:val="18"/>
                <w:szCs w:val="18"/>
              </w:rPr>
              <w:t>/Formación</w:t>
            </w:r>
          </w:p>
        </w:tc>
        <w:tc>
          <w:tcPr>
            <w:tcW w:w="4478" w:type="dxa"/>
            <w:vAlign w:val="center"/>
          </w:tcPr>
          <w:p w:rsidR="00BA11BD" w:rsidRDefault="00C36626" w:rsidP="008C28AD">
            <w:pPr>
              <w:pStyle w:val="Prrafodelista"/>
              <w:numPr>
                <w:ilvl w:val="0"/>
                <w:numId w:val="4"/>
              </w:numPr>
              <w:rPr>
                <w:rFonts w:ascii="Bookman Old Style" w:hAnsi="Bookman Old Style"/>
                <w:sz w:val="18"/>
                <w:szCs w:val="18"/>
              </w:rPr>
            </w:pPr>
            <w:r>
              <w:rPr>
                <w:rFonts w:ascii="Bookman Old Style" w:hAnsi="Bookman Old Style"/>
                <w:sz w:val="18"/>
                <w:szCs w:val="18"/>
              </w:rPr>
              <w:t>Número de acciones desarrolladas</w:t>
            </w:r>
          </w:p>
          <w:p w:rsidR="00423A1A" w:rsidRDefault="00423A1A" w:rsidP="008C28AD">
            <w:pPr>
              <w:pStyle w:val="Prrafodelista"/>
              <w:numPr>
                <w:ilvl w:val="0"/>
                <w:numId w:val="4"/>
              </w:numPr>
              <w:rPr>
                <w:rFonts w:ascii="Bookman Old Style" w:hAnsi="Bookman Old Style"/>
                <w:sz w:val="18"/>
                <w:szCs w:val="18"/>
              </w:rPr>
            </w:pPr>
            <w:r>
              <w:rPr>
                <w:rFonts w:ascii="Bookman Old Style" w:hAnsi="Bookman Old Style"/>
                <w:sz w:val="18"/>
                <w:szCs w:val="18"/>
              </w:rPr>
              <w:t>Número de mujeres que participan</w:t>
            </w:r>
          </w:p>
        </w:tc>
      </w:tr>
      <w:tr w:rsidR="0022466C" w:rsidRPr="006D0FE7" w:rsidTr="0022466C">
        <w:tc>
          <w:tcPr>
            <w:tcW w:w="4390" w:type="dxa"/>
            <w:vAlign w:val="center"/>
          </w:tcPr>
          <w:p w:rsidR="0022466C" w:rsidRDefault="00C43CFB" w:rsidP="00A44798">
            <w:pPr>
              <w:rPr>
                <w:rFonts w:ascii="Bookman Old Style" w:hAnsi="Bookman Old Style"/>
                <w:sz w:val="18"/>
                <w:szCs w:val="18"/>
              </w:rPr>
            </w:pPr>
            <w:r>
              <w:rPr>
                <w:rFonts w:ascii="Bookman Old Style" w:hAnsi="Bookman Old Style"/>
                <w:sz w:val="18"/>
                <w:szCs w:val="18"/>
              </w:rPr>
              <w:t>Desarrollar programas dirigidos al empoderamiento</w:t>
            </w:r>
            <w:r w:rsidR="00F4017F">
              <w:rPr>
                <w:rFonts w:ascii="Bookman Old Style" w:hAnsi="Bookman Old Style"/>
                <w:sz w:val="18"/>
                <w:szCs w:val="18"/>
              </w:rPr>
              <w:t xml:space="preserve"> de la mujer,</w:t>
            </w:r>
            <w:r>
              <w:rPr>
                <w:rFonts w:ascii="Bookman Old Style" w:hAnsi="Bookman Old Style"/>
                <w:sz w:val="18"/>
                <w:szCs w:val="18"/>
              </w:rPr>
              <w:t xml:space="preserve"> que ayuden a su visibilidad.</w:t>
            </w:r>
          </w:p>
        </w:tc>
        <w:tc>
          <w:tcPr>
            <w:tcW w:w="4110" w:type="dxa"/>
            <w:vAlign w:val="center"/>
          </w:tcPr>
          <w:p w:rsidR="0022466C" w:rsidRDefault="00C43CFB" w:rsidP="008C28AD">
            <w:pPr>
              <w:rPr>
                <w:rFonts w:ascii="Bookman Old Style" w:hAnsi="Bookman Old Style"/>
                <w:sz w:val="18"/>
                <w:szCs w:val="18"/>
              </w:rPr>
            </w:pPr>
            <w:r>
              <w:rPr>
                <w:rFonts w:ascii="Bookman Old Style" w:hAnsi="Bookman Old Style"/>
                <w:sz w:val="18"/>
                <w:szCs w:val="18"/>
              </w:rPr>
              <w:t xml:space="preserve">Realizar talleres sobre autoestima que ayuden a su empoderamiento. </w:t>
            </w:r>
          </w:p>
        </w:tc>
        <w:tc>
          <w:tcPr>
            <w:tcW w:w="2410" w:type="dxa"/>
            <w:vAlign w:val="center"/>
          </w:tcPr>
          <w:p w:rsidR="0022466C" w:rsidRDefault="0022466C" w:rsidP="008C28AD">
            <w:pPr>
              <w:jc w:val="center"/>
              <w:rPr>
                <w:rFonts w:ascii="Bookman Old Style" w:hAnsi="Bookman Old Style"/>
                <w:sz w:val="18"/>
                <w:szCs w:val="18"/>
              </w:rPr>
            </w:pPr>
            <w:r>
              <w:rPr>
                <w:rFonts w:ascii="Bookman Old Style" w:hAnsi="Bookman Old Style"/>
                <w:sz w:val="18"/>
                <w:szCs w:val="18"/>
              </w:rPr>
              <w:t>Agricultura y Ganadería /Igualdad</w:t>
            </w:r>
          </w:p>
        </w:tc>
        <w:tc>
          <w:tcPr>
            <w:tcW w:w="4478" w:type="dxa"/>
            <w:vAlign w:val="center"/>
          </w:tcPr>
          <w:p w:rsidR="0022466C" w:rsidRDefault="0022466C" w:rsidP="0022466C">
            <w:pPr>
              <w:pStyle w:val="Prrafodelista"/>
              <w:rPr>
                <w:rFonts w:ascii="Bookman Old Style" w:hAnsi="Bookman Old Style"/>
                <w:sz w:val="18"/>
                <w:szCs w:val="18"/>
              </w:rPr>
            </w:pPr>
          </w:p>
          <w:p w:rsidR="0022466C" w:rsidRDefault="0022466C" w:rsidP="0022466C">
            <w:pPr>
              <w:pStyle w:val="Prrafodelista"/>
              <w:numPr>
                <w:ilvl w:val="0"/>
                <w:numId w:val="4"/>
              </w:numPr>
              <w:rPr>
                <w:rFonts w:ascii="Bookman Old Style" w:hAnsi="Bookman Old Style"/>
                <w:sz w:val="18"/>
                <w:szCs w:val="18"/>
              </w:rPr>
            </w:pPr>
            <w:r>
              <w:rPr>
                <w:rFonts w:ascii="Bookman Old Style" w:hAnsi="Bookman Old Style"/>
                <w:sz w:val="18"/>
                <w:szCs w:val="18"/>
              </w:rPr>
              <w:t>Tipo de acción desarrollada.</w:t>
            </w:r>
          </w:p>
          <w:p w:rsidR="0022466C" w:rsidRDefault="0022466C" w:rsidP="0022466C">
            <w:pPr>
              <w:pStyle w:val="Prrafodelista"/>
              <w:numPr>
                <w:ilvl w:val="0"/>
                <w:numId w:val="4"/>
              </w:numPr>
              <w:rPr>
                <w:rFonts w:ascii="Bookman Old Style" w:hAnsi="Bookman Old Style"/>
                <w:sz w:val="18"/>
                <w:szCs w:val="18"/>
              </w:rPr>
            </w:pPr>
            <w:r>
              <w:rPr>
                <w:rFonts w:ascii="Bookman Old Style" w:hAnsi="Bookman Old Style"/>
                <w:sz w:val="18"/>
                <w:szCs w:val="18"/>
              </w:rPr>
              <w:t>Número de mujeres que participan y edad.</w:t>
            </w:r>
          </w:p>
        </w:tc>
      </w:tr>
    </w:tbl>
    <w:p w:rsidR="00BA11BD" w:rsidRDefault="00BA11BD" w:rsidP="00565224">
      <w:pPr>
        <w:spacing w:after="0"/>
        <w:jc w:val="both"/>
        <w:rPr>
          <w:rFonts w:ascii="Bookman Old Style" w:hAnsi="Bookman Old Style"/>
          <w:b/>
          <w:sz w:val="18"/>
          <w:szCs w:val="18"/>
        </w:rPr>
      </w:pPr>
    </w:p>
    <w:p w:rsidR="008F4F35" w:rsidRDefault="008F4F35" w:rsidP="00565224">
      <w:pPr>
        <w:spacing w:after="0"/>
        <w:jc w:val="both"/>
        <w:rPr>
          <w:rFonts w:ascii="Bookman Old Style" w:hAnsi="Bookman Old Style"/>
          <w:b/>
          <w:sz w:val="18"/>
          <w:szCs w:val="18"/>
        </w:rPr>
      </w:pPr>
    </w:p>
    <w:p w:rsidR="00565224" w:rsidRPr="006D0FE7" w:rsidRDefault="00565224" w:rsidP="00565224">
      <w:pPr>
        <w:spacing w:after="0"/>
        <w:jc w:val="both"/>
        <w:rPr>
          <w:rFonts w:ascii="Bookman Old Style" w:hAnsi="Bookman Old Style"/>
          <w:b/>
          <w:sz w:val="18"/>
          <w:szCs w:val="18"/>
        </w:rPr>
      </w:pPr>
      <w:r w:rsidRPr="006D0FE7">
        <w:rPr>
          <w:rFonts w:ascii="Bookman Old Style" w:hAnsi="Bookman Old Style"/>
          <w:b/>
          <w:sz w:val="18"/>
          <w:szCs w:val="18"/>
        </w:rPr>
        <w:t>EJE 3: Conciliación y Corresponsabilidad</w:t>
      </w:r>
    </w:p>
    <w:p w:rsidR="00565224" w:rsidRDefault="00565224" w:rsidP="00565224">
      <w:pPr>
        <w:spacing w:after="0"/>
        <w:jc w:val="both"/>
        <w:rPr>
          <w:rFonts w:ascii="Bookman Old Style" w:hAnsi="Bookman Old Style"/>
          <w:sz w:val="18"/>
          <w:szCs w:val="18"/>
        </w:rPr>
      </w:pPr>
      <w:r w:rsidRPr="006D0FE7">
        <w:rPr>
          <w:rFonts w:ascii="Bookman Old Style" w:hAnsi="Bookman Old Style"/>
          <w:sz w:val="18"/>
          <w:szCs w:val="18"/>
        </w:rPr>
        <w:t>Objetivo General:</w:t>
      </w:r>
      <w:r>
        <w:rPr>
          <w:rFonts w:ascii="Bookman Old Style" w:hAnsi="Bookman Old Style"/>
          <w:sz w:val="18"/>
          <w:szCs w:val="18"/>
        </w:rPr>
        <w:t xml:space="preserve"> </w:t>
      </w:r>
      <w:r w:rsidR="00291AA1">
        <w:rPr>
          <w:rFonts w:ascii="Bookman Old Style" w:hAnsi="Bookman Old Style"/>
          <w:sz w:val="18"/>
          <w:szCs w:val="18"/>
        </w:rPr>
        <w:t>Concienciar a la mujer rural de la importancia de la corresponsabilidad familiar, laboral y personal.</w:t>
      </w:r>
    </w:p>
    <w:p w:rsidR="00565224" w:rsidRPr="006D0FE7" w:rsidRDefault="00565224" w:rsidP="00565224">
      <w:pPr>
        <w:spacing w:after="0"/>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565224" w:rsidRPr="006D0FE7" w:rsidTr="008C28AD">
        <w:tc>
          <w:tcPr>
            <w:tcW w:w="4390" w:type="dxa"/>
            <w:shd w:val="clear" w:color="auto" w:fill="F4ECFB" w:themeFill="accent6" w:themeFillTint="33"/>
            <w:vAlign w:val="center"/>
          </w:tcPr>
          <w:p w:rsidR="00565224" w:rsidRPr="006D0FE7" w:rsidRDefault="00565224" w:rsidP="008C28AD">
            <w:pPr>
              <w:jc w:val="center"/>
              <w:rPr>
                <w:rFonts w:ascii="Bookman Old Style" w:hAnsi="Bookman Old Style"/>
                <w:b/>
                <w:sz w:val="18"/>
                <w:szCs w:val="18"/>
              </w:rPr>
            </w:pPr>
          </w:p>
          <w:p w:rsidR="00565224" w:rsidRPr="006D0FE7" w:rsidRDefault="00565224" w:rsidP="008C28AD">
            <w:pPr>
              <w:jc w:val="center"/>
              <w:rPr>
                <w:rFonts w:ascii="Bookman Old Style" w:hAnsi="Bookman Old Style"/>
                <w:b/>
                <w:sz w:val="18"/>
                <w:szCs w:val="18"/>
              </w:rPr>
            </w:pPr>
            <w:r w:rsidRPr="006D0FE7">
              <w:rPr>
                <w:rFonts w:ascii="Bookman Old Style" w:hAnsi="Bookman Old Style"/>
                <w:b/>
                <w:sz w:val="18"/>
                <w:szCs w:val="18"/>
              </w:rPr>
              <w:t>OBJETIVOS ESPECÍFICOS</w:t>
            </w:r>
          </w:p>
          <w:p w:rsidR="00565224" w:rsidRPr="006D0FE7" w:rsidRDefault="00565224" w:rsidP="008C28AD">
            <w:pPr>
              <w:jc w:val="center"/>
              <w:rPr>
                <w:rFonts w:ascii="Bookman Old Style" w:hAnsi="Bookman Old Style"/>
                <w:b/>
                <w:sz w:val="18"/>
                <w:szCs w:val="18"/>
              </w:rPr>
            </w:pPr>
          </w:p>
        </w:tc>
        <w:tc>
          <w:tcPr>
            <w:tcW w:w="4110" w:type="dxa"/>
            <w:shd w:val="clear" w:color="auto" w:fill="F4ECFB" w:themeFill="accent6" w:themeFillTint="33"/>
            <w:vAlign w:val="center"/>
          </w:tcPr>
          <w:p w:rsidR="00565224" w:rsidRPr="006D0FE7" w:rsidRDefault="00565224" w:rsidP="008C28AD">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shd w:val="clear" w:color="auto" w:fill="F4ECFB" w:themeFill="accent6" w:themeFillTint="33"/>
            <w:vAlign w:val="center"/>
          </w:tcPr>
          <w:p w:rsidR="00565224" w:rsidRPr="006D0FE7" w:rsidRDefault="00565224" w:rsidP="008C28AD">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shd w:val="clear" w:color="auto" w:fill="F4ECFB" w:themeFill="accent6" w:themeFillTint="33"/>
            <w:vAlign w:val="center"/>
          </w:tcPr>
          <w:p w:rsidR="00565224" w:rsidRPr="006D0FE7" w:rsidRDefault="00565224" w:rsidP="008C28AD">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565224" w:rsidRPr="006D0FE7" w:rsidTr="008C28AD">
        <w:tc>
          <w:tcPr>
            <w:tcW w:w="4390" w:type="dxa"/>
            <w:vAlign w:val="center"/>
          </w:tcPr>
          <w:p w:rsidR="00D464C4" w:rsidRDefault="00D464C4" w:rsidP="008C28AD">
            <w:pPr>
              <w:rPr>
                <w:rFonts w:ascii="Bookman Old Style" w:hAnsi="Bookman Old Style"/>
                <w:sz w:val="18"/>
                <w:szCs w:val="18"/>
              </w:rPr>
            </w:pPr>
          </w:p>
          <w:p w:rsidR="00565224" w:rsidRDefault="00D464C4" w:rsidP="008C28AD">
            <w:pPr>
              <w:rPr>
                <w:rFonts w:ascii="Bookman Old Style" w:hAnsi="Bookman Old Style"/>
                <w:sz w:val="18"/>
                <w:szCs w:val="18"/>
              </w:rPr>
            </w:pPr>
            <w:r>
              <w:rPr>
                <w:rFonts w:ascii="Bookman Old Style" w:hAnsi="Bookman Old Style"/>
                <w:sz w:val="18"/>
                <w:szCs w:val="18"/>
              </w:rPr>
              <w:t xml:space="preserve">Concienciar </w:t>
            </w:r>
            <w:r w:rsidR="00736EE3">
              <w:rPr>
                <w:rFonts w:ascii="Bookman Old Style" w:hAnsi="Bookman Old Style"/>
                <w:sz w:val="18"/>
                <w:szCs w:val="18"/>
              </w:rPr>
              <w:t>a las</w:t>
            </w:r>
            <w:r>
              <w:rPr>
                <w:rFonts w:ascii="Bookman Old Style" w:hAnsi="Bookman Old Style"/>
                <w:sz w:val="18"/>
                <w:szCs w:val="18"/>
              </w:rPr>
              <w:t xml:space="preserve"> mujeres</w:t>
            </w:r>
            <w:r w:rsidR="004E6CDB">
              <w:rPr>
                <w:rFonts w:ascii="Bookman Old Style" w:hAnsi="Bookman Old Style"/>
                <w:sz w:val="18"/>
                <w:szCs w:val="18"/>
              </w:rPr>
              <w:t xml:space="preserve"> y a los hombres de las zonas</w:t>
            </w:r>
            <w:r>
              <w:rPr>
                <w:rFonts w:ascii="Bookman Old Style" w:hAnsi="Bookman Old Style"/>
                <w:sz w:val="18"/>
                <w:szCs w:val="18"/>
              </w:rPr>
              <w:t xml:space="preserve"> rurales de la importancia de la corresponsabilidad en su vida familiar laboral y personal.</w:t>
            </w:r>
          </w:p>
          <w:p w:rsidR="00D464C4" w:rsidRPr="006D0FE7" w:rsidRDefault="00D464C4" w:rsidP="008C28AD">
            <w:pPr>
              <w:rPr>
                <w:rFonts w:ascii="Bookman Old Style" w:hAnsi="Bookman Old Style"/>
                <w:sz w:val="18"/>
                <w:szCs w:val="18"/>
              </w:rPr>
            </w:pPr>
          </w:p>
        </w:tc>
        <w:tc>
          <w:tcPr>
            <w:tcW w:w="4110" w:type="dxa"/>
            <w:vAlign w:val="center"/>
          </w:tcPr>
          <w:p w:rsidR="00565224" w:rsidRPr="006D0FE7" w:rsidRDefault="00736EE3" w:rsidP="00736EE3">
            <w:pPr>
              <w:rPr>
                <w:rFonts w:ascii="Bookman Old Style" w:hAnsi="Bookman Old Style"/>
                <w:sz w:val="18"/>
                <w:szCs w:val="18"/>
              </w:rPr>
            </w:pPr>
            <w:r>
              <w:rPr>
                <w:rFonts w:ascii="Bookman Old Style" w:hAnsi="Bookman Old Style"/>
                <w:sz w:val="18"/>
                <w:szCs w:val="18"/>
              </w:rPr>
              <w:t>Desarrollar acciones específicas</w:t>
            </w:r>
            <w:r w:rsidR="00BA11BD">
              <w:rPr>
                <w:rFonts w:ascii="Bookman Old Style" w:hAnsi="Bookman Old Style"/>
                <w:sz w:val="18"/>
                <w:szCs w:val="18"/>
              </w:rPr>
              <w:t xml:space="preserve"> educacionales,</w:t>
            </w:r>
            <w:r w:rsidR="004E6CDB">
              <w:rPr>
                <w:rFonts w:ascii="Bookman Old Style" w:hAnsi="Bookman Old Style"/>
                <w:sz w:val="18"/>
                <w:szCs w:val="18"/>
              </w:rPr>
              <w:t xml:space="preserve"> que permitan a las mujeres y hombres del medio rural</w:t>
            </w:r>
            <w:r w:rsidR="00BA11BD">
              <w:rPr>
                <w:rFonts w:ascii="Bookman Old Style" w:hAnsi="Bookman Old Style"/>
                <w:sz w:val="18"/>
                <w:szCs w:val="18"/>
              </w:rPr>
              <w:t xml:space="preserve"> poner en práctica la corresponsabilidad.</w:t>
            </w:r>
          </w:p>
        </w:tc>
        <w:tc>
          <w:tcPr>
            <w:tcW w:w="2410" w:type="dxa"/>
            <w:vAlign w:val="center"/>
          </w:tcPr>
          <w:p w:rsidR="00565224" w:rsidRPr="006D0FE7" w:rsidRDefault="00565224" w:rsidP="008C28AD">
            <w:pPr>
              <w:jc w:val="center"/>
              <w:rPr>
                <w:rFonts w:ascii="Bookman Old Style" w:hAnsi="Bookman Old Style"/>
                <w:sz w:val="18"/>
                <w:szCs w:val="18"/>
              </w:rPr>
            </w:pPr>
            <w:r>
              <w:rPr>
                <w:rFonts w:ascii="Bookman Old Style" w:hAnsi="Bookman Old Style"/>
                <w:sz w:val="18"/>
                <w:szCs w:val="18"/>
              </w:rPr>
              <w:t>Agricultura y Ganadería /Igualdad</w:t>
            </w:r>
          </w:p>
        </w:tc>
        <w:tc>
          <w:tcPr>
            <w:tcW w:w="4478" w:type="dxa"/>
            <w:vAlign w:val="center"/>
          </w:tcPr>
          <w:p w:rsidR="00BA11BD" w:rsidRDefault="00C36626" w:rsidP="008C28AD">
            <w:pPr>
              <w:pStyle w:val="Prrafodelista"/>
              <w:numPr>
                <w:ilvl w:val="0"/>
                <w:numId w:val="4"/>
              </w:numPr>
              <w:rPr>
                <w:rFonts w:ascii="Bookman Old Style" w:hAnsi="Bookman Old Style"/>
                <w:sz w:val="18"/>
                <w:szCs w:val="18"/>
              </w:rPr>
            </w:pPr>
            <w:r>
              <w:rPr>
                <w:rFonts w:ascii="Bookman Old Style" w:hAnsi="Bookman Old Style"/>
                <w:sz w:val="18"/>
                <w:szCs w:val="18"/>
              </w:rPr>
              <w:t>Número de acciones desarrolladas</w:t>
            </w:r>
          </w:p>
          <w:p w:rsidR="00BA11BD" w:rsidRPr="006D0FE7" w:rsidRDefault="00BA11BD" w:rsidP="008C28AD">
            <w:pPr>
              <w:pStyle w:val="Prrafodelista"/>
              <w:numPr>
                <w:ilvl w:val="0"/>
                <w:numId w:val="4"/>
              </w:numPr>
              <w:rPr>
                <w:rFonts w:ascii="Bookman Old Style" w:hAnsi="Bookman Old Style"/>
                <w:sz w:val="18"/>
                <w:szCs w:val="18"/>
              </w:rPr>
            </w:pPr>
            <w:r>
              <w:rPr>
                <w:rFonts w:ascii="Bookman Old Style" w:hAnsi="Bookman Old Style"/>
                <w:sz w:val="18"/>
                <w:szCs w:val="18"/>
              </w:rPr>
              <w:t xml:space="preserve">Número de mujeres </w:t>
            </w:r>
            <w:r w:rsidR="004E6CDB">
              <w:rPr>
                <w:rFonts w:ascii="Bookman Old Style" w:hAnsi="Bookman Old Style"/>
                <w:sz w:val="18"/>
                <w:szCs w:val="18"/>
              </w:rPr>
              <w:t xml:space="preserve">y hombres </w:t>
            </w:r>
            <w:r>
              <w:rPr>
                <w:rFonts w:ascii="Bookman Old Style" w:hAnsi="Bookman Old Style"/>
                <w:sz w:val="18"/>
                <w:szCs w:val="18"/>
              </w:rPr>
              <w:t>que asisten.</w:t>
            </w:r>
          </w:p>
        </w:tc>
      </w:tr>
    </w:tbl>
    <w:p w:rsidR="008F4F35" w:rsidRDefault="008F4F35" w:rsidP="00565224">
      <w:pPr>
        <w:spacing w:after="0"/>
        <w:jc w:val="both"/>
        <w:rPr>
          <w:rFonts w:ascii="Bookman Old Style" w:hAnsi="Bookman Old Style"/>
          <w:b/>
          <w:sz w:val="18"/>
          <w:szCs w:val="18"/>
        </w:rPr>
      </w:pPr>
    </w:p>
    <w:p w:rsidR="008F4F35" w:rsidRDefault="008F4F35" w:rsidP="00565224">
      <w:pPr>
        <w:spacing w:after="0"/>
        <w:jc w:val="both"/>
        <w:rPr>
          <w:rFonts w:ascii="Bookman Old Style" w:hAnsi="Bookman Old Style"/>
          <w:b/>
          <w:sz w:val="18"/>
          <w:szCs w:val="18"/>
        </w:rPr>
      </w:pPr>
    </w:p>
    <w:p w:rsidR="00EB5A21" w:rsidRDefault="00EB5A21" w:rsidP="00565224">
      <w:pPr>
        <w:spacing w:after="0"/>
        <w:jc w:val="both"/>
        <w:rPr>
          <w:rFonts w:ascii="Bookman Old Style" w:hAnsi="Bookman Old Style"/>
          <w:b/>
          <w:sz w:val="18"/>
          <w:szCs w:val="18"/>
        </w:rPr>
      </w:pPr>
    </w:p>
    <w:p w:rsidR="008F4F35" w:rsidRDefault="008F4F35" w:rsidP="00565224">
      <w:pPr>
        <w:spacing w:after="0"/>
        <w:jc w:val="both"/>
        <w:rPr>
          <w:rFonts w:ascii="Bookman Old Style" w:hAnsi="Bookman Old Style"/>
          <w:b/>
          <w:sz w:val="18"/>
          <w:szCs w:val="18"/>
        </w:rPr>
      </w:pPr>
    </w:p>
    <w:p w:rsidR="00565224" w:rsidRPr="006D0FE7" w:rsidRDefault="00565224" w:rsidP="00565224">
      <w:pPr>
        <w:spacing w:after="0"/>
        <w:jc w:val="both"/>
        <w:rPr>
          <w:rFonts w:ascii="Bookman Old Style" w:hAnsi="Bookman Old Style"/>
          <w:b/>
          <w:sz w:val="18"/>
          <w:szCs w:val="18"/>
        </w:rPr>
      </w:pPr>
      <w:r w:rsidRPr="006D0FE7">
        <w:rPr>
          <w:rFonts w:ascii="Bookman Old Style" w:hAnsi="Bookman Old Style"/>
          <w:b/>
          <w:sz w:val="18"/>
          <w:szCs w:val="18"/>
        </w:rPr>
        <w:t>EJE 4: Violencia de Género</w:t>
      </w:r>
    </w:p>
    <w:p w:rsidR="00565224" w:rsidRDefault="00565224" w:rsidP="00565224">
      <w:pPr>
        <w:spacing w:after="0"/>
        <w:jc w:val="both"/>
        <w:rPr>
          <w:rFonts w:ascii="Bookman Old Style" w:hAnsi="Bookman Old Style"/>
          <w:sz w:val="18"/>
          <w:szCs w:val="18"/>
        </w:rPr>
      </w:pPr>
      <w:r>
        <w:rPr>
          <w:rFonts w:ascii="Bookman Old Style" w:hAnsi="Bookman Old Style"/>
          <w:sz w:val="18"/>
          <w:szCs w:val="18"/>
        </w:rPr>
        <w:t xml:space="preserve">Objetivo General: </w:t>
      </w:r>
      <w:r w:rsidR="00291AA1">
        <w:rPr>
          <w:rFonts w:ascii="Bookman Old Style" w:hAnsi="Bookman Old Style"/>
          <w:sz w:val="18"/>
          <w:szCs w:val="18"/>
        </w:rPr>
        <w:t>Desarrollar una campaña de sensibilización sobre violencia de género, focalizada en el medio rural, que contemple sus singularidades.</w:t>
      </w:r>
    </w:p>
    <w:p w:rsidR="00565224" w:rsidRPr="006D0FE7" w:rsidRDefault="00565224" w:rsidP="008F4F35">
      <w:pPr>
        <w:spacing w:after="0" w:line="240" w:lineRule="auto"/>
        <w:jc w:val="both"/>
        <w:rPr>
          <w:rFonts w:ascii="Bookman Old Style" w:hAnsi="Bookman Old Style"/>
          <w:sz w:val="18"/>
          <w:szCs w:val="18"/>
        </w:rPr>
      </w:pPr>
    </w:p>
    <w:tbl>
      <w:tblPr>
        <w:tblStyle w:val="Tablaconcuadrcula"/>
        <w:tblW w:w="0" w:type="auto"/>
        <w:tblLook w:val="04A0" w:firstRow="1" w:lastRow="0" w:firstColumn="1" w:lastColumn="0" w:noHBand="0" w:noVBand="1"/>
      </w:tblPr>
      <w:tblGrid>
        <w:gridCol w:w="4390"/>
        <w:gridCol w:w="4110"/>
        <w:gridCol w:w="2410"/>
        <w:gridCol w:w="4478"/>
      </w:tblGrid>
      <w:tr w:rsidR="00565224" w:rsidRPr="006D0FE7" w:rsidTr="008C28AD">
        <w:tc>
          <w:tcPr>
            <w:tcW w:w="4390" w:type="dxa"/>
            <w:shd w:val="clear" w:color="auto" w:fill="F4ECFB" w:themeFill="accent6" w:themeFillTint="33"/>
            <w:vAlign w:val="center"/>
          </w:tcPr>
          <w:p w:rsidR="00565224" w:rsidRPr="006D0FE7" w:rsidRDefault="00565224" w:rsidP="008C28AD">
            <w:pPr>
              <w:jc w:val="center"/>
              <w:rPr>
                <w:rFonts w:ascii="Bookman Old Style" w:hAnsi="Bookman Old Style"/>
                <w:b/>
                <w:sz w:val="18"/>
                <w:szCs w:val="18"/>
              </w:rPr>
            </w:pPr>
          </w:p>
          <w:p w:rsidR="00565224" w:rsidRPr="006D0FE7" w:rsidRDefault="00565224" w:rsidP="008C28AD">
            <w:pPr>
              <w:jc w:val="center"/>
              <w:rPr>
                <w:rFonts w:ascii="Bookman Old Style" w:hAnsi="Bookman Old Style"/>
                <w:b/>
                <w:sz w:val="18"/>
                <w:szCs w:val="18"/>
              </w:rPr>
            </w:pPr>
            <w:r w:rsidRPr="006D0FE7">
              <w:rPr>
                <w:rFonts w:ascii="Bookman Old Style" w:hAnsi="Bookman Old Style"/>
                <w:b/>
                <w:sz w:val="18"/>
                <w:szCs w:val="18"/>
              </w:rPr>
              <w:t>OBJETIVOS ESPECÍFICOS</w:t>
            </w:r>
          </w:p>
          <w:p w:rsidR="00565224" w:rsidRPr="006D0FE7" w:rsidRDefault="00565224" w:rsidP="008C28AD">
            <w:pPr>
              <w:jc w:val="center"/>
              <w:rPr>
                <w:rFonts w:ascii="Bookman Old Style" w:hAnsi="Bookman Old Style"/>
                <w:b/>
                <w:sz w:val="18"/>
                <w:szCs w:val="18"/>
              </w:rPr>
            </w:pPr>
          </w:p>
        </w:tc>
        <w:tc>
          <w:tcPr>
            <w:tcW w:w="4110" w:type="dxa"/>
            <w:shd w:val="clear" w:color="auto" w:fill="F4ECFB" w:themeFill="accent6" w:themeFillTint="33"/>
            <w:vAlign w:val="center"/>
          </w:tcPr>
          <w:p w:rsidR="00565224" w:rsidRPr="006D0FE7" w:rsidRDefault="00565224" w:rsidP="008C28AD">
            <w:pPr>
              <w:jc w:val="center"/>
              <w:rPr>
                <w:rFonts w:ascii="Bookman Old Style" w:hAnsi="Bookman Old Style"/>
                <w:b/>
                <w:sz w:val="18"/>
                <w:szCs w:val="18"/>
              </w:rPr>
            </w:pPr>
            <w:r w:rsidRPr="006D0FE7">
              <w:rPr>
                <w:rFonts w:ascii="Bookman Old Style" w:hAnsi="Bookman Old Style"/>
                <w:b/>
                <w:sz w:val="18"/>
                <w:szCs w:val="18"/>
              </w:rPr>
              <w:t>ACCIONES</w:t>
            </w:r>
          </w:p>
        </w:tc>
        <w:tc>
          <w:tcPr>
            <w:tcW w:w="2410" w:type="dxa"/>
            <w:shd w:val="clear" w:color="auto" w:fill="F4ECFB" w:themeFill="accent6" w:themeFillTint="33"/>
            <w:vAlign w:val="center"/>
          </w:tcPr>
          <w:p w:rsidR="00565224" w:rsidRPr="006D0FE7" w:rsidRDefault="00565224" w:rsidP="008C28AD">
            <w:pPr>
              <w:jc w:val="center"/>
              <w:rPr>
                <w:rFonts w:ascii="Bookman Old Style" w:hAnsi="Bookman Old Style"/>
                <w:b/>
                <w:sz w:val="18"/>
                <w:szCs w:val="18"/>
              </w:rPr>
            </w:pPr>
            <w:r w:rsidRPr="006D0FE7">
              <w:rPr>
                <w:rFonts w:ascii="Bookman Old Style" w:hAnsi="Bookman Old Style"/>
                <w:b/>
                <w:sz w:val="18"/>
                <w:szCs w:val="18"/>
              </w:rPr>
              <w:t>ÁREAS</w:t>
            </w:r>
          </w:p>
        </w:tc>
        <w:tc>
          <w:tcPr>
            <w:tcW w:w="4478" w:type="dxa"/>
            <w:shd w:val="clear" w:color="auto" w:fill="F4ECFB" w:themeFill="accent6" w:themeFillTint="33"/>
            <w:vAlign w:val="center"/>
          </w:tcPr>
          <w:p w:rsidR="00565224" w:rsidRPr="006D0FE7" w:rsidRDefault="00565224" w:rsidP="008C28AD">
            <w:pPr>
              <w:jc w:val="center"/>
              <w:rPr>
                <w:rFonts w:ascii="Bookman Old Style" w:hAnsi="Bookman Old Style"/>
                <w:b/>
                <w:sz w:val="18"/>
                <w:szCs w:val="18"/>
              </w:rPr>
            </w:pPr>
            <w:r w:rsidRPr="006D0FE7">
              <w:rPr>
                <w:rFonts w:ascii="Bookman Old Style" w:hAnsi="Bookman Old Style"/>
                <w:b/>
                <w:sz w:val="18"/>
                <w:szCs w:val="18"/>
              </w:rPr>
              <w:t>INDICADORES DE EVALUACIÓN</w:t>
            </w:r>
          </w:p>
        </w:tc>
      </w:tr>
      <w:tr w:rsidR="00565224" w:rsidRPr="006D0FE7" w:rsidTr="008C28AD">
        <w:tc>
          <w:tcPr>
            <w:tcW w:w="4390" w:type="dxa"/>
            <w:vAlign w:val="center"/>
          </w:tcPr>
          <w:p w:rsidR="00051D42" w:rsidRDefault="00051D42" w:rsidP="008C28AD">
            <w:pPr>
              <w:rPr>
                <w:rFonts w:ascii="Bookman Old Style" w:hAnsi="Bookman Old Style"/>
                <w:sz w:val="18"/>
                <w:szCs w:val="18"/>
              </w:rPr>
            </w:pPr>
          </w:p>
          <w:p w:rsidR="00565224" w:rsidRDefault="00051D42" w:rsidP="008C28AD">
            <w:pPr>
              <w:rPr>
                <w:rFonts w:ascii="Bookman Old Style" w:hAnsi="Bookman Old Style"/>
                <w:sz w:val="18"/>
                <w:szCs w:val="18"/>
              </w:rPr>
            </w:pPr>
            <w:r>
              <w:rPr>
                <w:rFonts w:ascii="Bookman Old Style" w:hAnsi="Bookman Old Style"/>
                <w:sz w:val="18"/>
                <w:szCs w:val="18"/>
              </w:rPr>
              <w:t xml:space="preserve">Visibilizar </w:t>
            </w:r>
            <w:r w:rsidR="00D714DE">
              <w:rPr>
                <w:rFonts w:ascii="Bookman Old Style" w:hAnsi="Bookman Old Style"/>
                <w:sz w:val="18"/>
                <w:szCs w:val="18"/>
              </w:rPr>
              <w:t>la violencia de género que padecen las</w:t>
            </w:r>
            <w:r>
              <w:rPr>
                <w:rFonts w:ascii="Bookman Old Style" w:hAnsi="Bookman Old Style"/>
                <w:sz w:val="18"/>
                <w:szCs w:val="18"/>
              </w:rPr>
              <w:t xml:space="preserve"> mujeres rurales</w:t>
            </w:r>
            <w:r w:rsidR="00D714DE">
              <w:rPr>
                <w:rFonts w:ascii="Bookman Old Style" w:hAnsi="Bookman Old Style"/>
                <w:sz w:val="18"/>
                <w:szCs w:val="18"/>
              </w:rPr>
              <w:t xml:space="preserve"> en sus ámbitos privados.</w:t>
            </w:r>
          </w:p>
          <w:p w:rsidR="00051D42" w:rsidRDefault="00051D42" w:rsidP="008C28AD">
            <w:pPr>
              <w:rPr>
                <w:rFonts w:ascii="Bookman Old Style" w:hAnsi="Bookman Old Style"/>
                <w:sz w:val="18"/>
                <w:szCs w:val="18"/>
              </w:rPr>
            </w:pPr>
          </w:p>
          <w:p w:rsidR="00051D42" w:rsidRPr="006D0FE7" w:rsidRDefault="00051D42" w:rsidP="008C28AD">
            <w:pPr>
              <w:rPr>
                <w:rFonts w:ascii="Bookman Old Style" w:hAnsi="Bookman Old Style"/>
                <w:sz w:val="18"/>
                <w:szCs w:val="18"/>
              </w:rPr>
            </w:pPr>
          </w:p>
        </w:tc>
        <w:tc>
          <w:tcPr>
            <w:tcW w:w="4110" w:type="dxa"/>
            <w:vAlign w:val="center"/>
          </w:tcPr>
          <w:p w:rsidR="00565224" w:rsidRDefault="00D714DE" w:rsidP="008C28AD">
            <w:pPr>
              <w:rPr>
                <w:rFonts w:ascii="Bookman Old Style" w:hAnsi="Bookman Old Style"/>
                <w:sz w:val="18"/>
                <w:szCs w:val="18"/>
              </w:rPr>
            </w:pPr>
            <w:r>
              <w:rPr>
                <w:rFonts w:ascii="Bookman Old Style" w:hAnsi="Bookman Old Style"/>
                <w:sz w:val="18"/>
                <w:szCs w:val="18"/>
              </w:rPr>
              <w:t>Generar actuaciones de apoyo y cuidado a la mujer rural víctima de violencia de género.</w:t>
            </w:r>
          </w:p>
          <w:p w:rsidR="00D94FB7" w:rsidRPr="006D0FE7" w:rsidRDefault="00D94FB7" w:rsidP="008C28AD">
            <w:pPr>
              <w:rPr>
                <w:rFonts w:ascii="Bookman Old Style" w:hAnsi="Bookman Old Style"/>
                <w:sz w:val="18"/>
                <w:szCs w:val="18"/>
              </w:rPr>
            </w:pPr>
          </w:p>
        </w:tc>
        <w:tc>
          <w:tcPr>
            <w:tcW w:w="2410" w:type="dxa"/>
            <w:vAlign w:val="center"/>
          </w:tcPr>
          <w:p w:rsidR="00565224" w:rsidRPr="006D0FE7" w:rsidRDefault="00565224" w:rsidP="008C28AD">
            <w:pPr>
              <w:jc w:val="center"/>
              <w:rPr>
                <w:rFonts w:ascii="Bookman Old Style" w:hAnsi="Bookman Old Style"/>
                <w:sz w:val="18"/>
                <w:szCs w:val="18"/>
              </w:rPr>
            </w:pPr>
            <w:r>
              <w:rPr>
                <w:rFonts w:ascii="Bookman Old Style" w:hAnsi="Bookman Old Style"/>
                <w:sz w:val="18"/>
                <w:szCs w:val="18"/>
              </w:rPr>
              <w:t>Agricultura y Ganadería /Igualdad</w:t>
            </w:r>
          </w:p>
        </w:tc>
        <w:tc>
          <w:tcPr>
            <w:tcW w:w="4478" w:type="dxa"/>
            <w:vAlign w:val="center"/>
          </w:tcPr>
          <w:p w:rsidR="00565224" w:rsidRDefault="00C36626" w:rsidP="008C28AD">
            <w:pPr>
              <w:pStyle w:val="Prrafodelista"/>
              <w:numPr>
                <w:ilvl w:val="0"/>
                <w:numId w:val="4"/>
              </w:numPr>
              <w:rPr>
                <w:rFonts w:ascii="Bookman Old Style" w:hAnsi="Bookman Old Style"/>
                <w:sz w:val="18"/>
                <w:szCs w:val="18"/>
              </w:rPr>
            </w:pPr>
            <w:r>
              <w:rPr>
                <w:rFonts w:ascii="Bookman Old Style" w:hAnsi="Bookman Old Style"/>
                <w:sz w:val="18"/>
                <w:szCs w:val="18"/>
              </w:rPr>
              <w:t>Número de a</w:t>
            </w:r>
            <w:r w:rsidR="00D714DE">
              <w:rPr>
                <w:rFonts w:ascii="Bookman Old Style" w:hAnsi="Bookman Old Style"/>
                <w:sz w:val="18"/>
                <w:szCs w:val="18"/>
              </w:rPr>
              <w:t>ctuaciones diseñadas.</w:t>
            </w:r>
          </w:p>
          <w:p w:rsidR="00D714DE" w:rsidRPr="006D0FE7" w:rsidRDefault="00D714DE" w:rsidP="008C28AD">
            <w:pPr>
              <w:pStyle w:val="Prrafodelista"/>
              <w:numPr>
                <w:ilvl w:val="0"/>
                <w:numId w:val="4"/>
              </w:numPr>
              <w:rPr>
                <w:rFonts w:ascii="Bookman Old Style" w:hAnsi="Bookman Old Style"/>
                <w:sz w:val="18"/>
                <w:szCs w:val="18"/>
              </w:rPr>
            </w:pPr>
            <w:r>
              <w:rPr>
                <w:rFonts w:ascii="Bookman Old Style" w:hAnsi="Bookman Old Style"/>
                <w:sz w:val="18"/>
                <w:szCs w:val="18"/>
              </w:rPr>
              <w:t>Número de mujeres atendidas y edad.</w:t>
            </w:r>
          </w:p>
        </w:tc>
      </w:tr>
    </w:tbl>
    <w:p w:rsidR="004A706E" w:rsidRDefault="004A706E" w:rsidP="001116DD">
      <w:pPr>
        <w:rPr>
          <w:rFonts w:ascii="Bookman Old Style" w:hAnsi="Bookman Old Style"/>
          <w:sz w:val="18"/>
          <w:szCs w:val="18"/>
        </w:rPr>
      </w:pPr>
    </w:p>
    <w:p w:rsidR="004A706E" w:rsidRDefault="004A706E" w:rsidP="001116DD">
      <w:pPr>
        <w:rPr>
          <w:rFonts w:ascii="Bookman Old Style" w:hAnsi="Bookman Old Style"/>
          <w:sz w:val="18"/>
          <w:szCs w:val="18"/>
        </w:rPr>
      </w:pPr>
    </w:p>
    <w:p w:rsidR="00EB5A21" w:rsidRDefault="00EB5A21" w:rsidP="001116DD">
      <w:pPr>
        <w:rPr>
          <w:rFonts w:ascii="Bookman Old Style" w:hAnsi="Bookman Old Style"/>
          <w:sz w:val="18"/>
          <w:szCs w:val="18"/>
        </w:rPr>
      </w:pPr>
    </w:p>
    <w:p w:rsidR="007A0FEE" w:rsidRPr="007A0FEE" w:rsidRDefault="007A0FEE" w:rsidP="007A0FEE">
      <w:pPr>
        <w:rPr>
          <w:rFonts w:ascii="Bookman Old Style" w:hAnsi="Bookman Old Style"/>
          <w:sz w:val="18"/>
          <w:szCs w:val="18"/>
        </w:rPr>
      </w:pPr>
    </w:p>
    <w:p w:rsidR="00A147C0" w:rsidRPr="00F06664" w:rsidRDefault="00881A40" w:rsidP="00A147C0">
      <w:pPr>
        <w:shd w:val="clear" w:color="auto" w:fill="CBA6ED" w:themeFill="accent6"/>
        <w:jc w:val="center"/>
        <w:rPr>
          <w:rFonts w:ascii="Bookman Old Style" w:hAnsi="Bookman Old Style"/>
          <w:b/>
          <w:sz w:val="32"/>
          <w:szCs w:val="32"/>
        </w:rPr>
      </w:pPr>
      <w:r>
        <w:rPr>
          <w:rFonts w:ascii="Bookman Old Style" w:hAnsi="Bookman Old Style"/>
          <w:b/>
          <w:sz w:val="32"/>
          <w:szCs w:val="32"/>
        </w:rPr>
        <w:t>Evaluación</w:t>
      </w:r>
    </w:p>
    <w:p w:rsidR="00A147C0" w:rsidRDefault="00A147C0" w:rsidP="00A147C0">
      <w:pPr>
        <w:jc w:val="both"/>
        <w:rPr>
          <w:rFonts w:ascii="Bookman Old Style" w:hAnsi="Bookman Old Style"/>
          <w:sz w:val="22"/>
          <w:szCs w:val="22"/>
        </w:rPr>
      </w:pPr>
    </w:p>
    <w:p w:rsidR="00A147C0" w:rsidRPr="00AB5A8B" w:rsidRDefault="00A147C0" w:rsidP="00A147C0">
      <w:pPr>
        <w:jc w:val="both"/>
        <w:rPr>
          <w:rFonts w:ascii="Bookman Old Style" w:hAnsi="Bookman Old Style"/>
          <w:sz w:val="22"/>
          <w:szCs w:val="22"/>
        </w:rPr>
      </w:pPr>
      <w:r>
        <w:rPr>
          <w:rFonts w:ascii="Bookman Old Style" w:hAnsi="Bookman Old Style"/>
          <w:sz w:val="22"/>
          <w:szCs w:val="22"/>
        </w:rPr>
        <w:lastRenderedPageBreak/>
        <w:tab/>
        <w:t>Durante el período de vigencia del presente Plan de Igualdad se realizarán tres tipos de evaluación. Con este sistema de evaluación se valorará la idoneidad, eficacia y efectividad de las acciones llevadas a cabo. Para ello, se utilizarán Indicadores de Género, IG en adelante, desagregados por sexo.</w:t>
      </w:r>
    </w:p>
    <w:p w:rsidR="00A147C0" w:rsidRPr="00535785" w:rsidRDefault="00A147C0" w:rsidP="00A147C0">
      <w:pPr>
        <w:numPr>
          <w:ilvl w:val="0"/>
          <w:numId w:val="1"/>
        </w:numPr>
        <w:contextualSpacing/>
        <w:jc w:val="both"/>
        <w:rPr>
          <w:rFonts w:ascii="Bookman Old Style" w:hAnsi="Bookman Old Style"/>
          <w:sz w:val="22"/>
          <w:szCs w:val="22"/>
        </w:rPr>
      </w:pPr>
      <w:r w:rsidRPr="00AB5A8B">
        <w:rPr>
          <w:rFonts w:ascii="Bookman Old Style" w:hAnsi="Bookman Old Style"/>
          <w:sz w:val="22"/>
          <w:szCs w:val="22"/>
        </w:rPr>
        <w:t>Evaluación a corto plazo: necesaria para conocer el grado de ejecución y las dificultades, obstáculos y/o éxito en la ejecución de</w:t>
      </w:r>
      <w:r>
        <w:rPr>
          <w:rFonts w:ascii="Bookman Old Style" w:hAnsi="Bookman Old Style"/>
          <w:sz w:val="22"/>
          <w:szCs w:val="22"/>
        </w:rPr>
        <w:t xml:space="preserve"> las medidas. Emplearemos los IG de Realización que nos ayudarán a medir la manera en que la transversalidad de género se ha incorporado en el uso de los recursos. </w:t>
      </w:r>
      <w:r w:rsidRPr="00535785">
        <w:rPr>
          <w:rFonts w:ascii="Bookman Old Style" w:hAnsi="Bookman Old Style"/>
          <w:sz w:val="22"/>
          <w:szCs w:val="22"/>
        </w:rPr>
        <w:t>Esta evaluación se realizará al finalizar la acción.</w:t>
      </w:r>
    </w:p>
    <w:p w:rsidR="00A147C0" w:rsidRPr="00535785" w:rsidRDefault="00A147C0" w:rsidP="00A147C0">
      <w:pPr>
        <w:pStyle w:val="Prrafodelista"/>
        <w:numPr>
          <w:ilvl w:val="0"/>
          <w:numId w:val="1"/>
        </w:numPr>
        <w:jc w:val="both"/>
        <w:rPr>
          <w:rFonts w:ascii="Bookman Old Style" w:hAnsi="Bookman Old Style"/>
          <w:sz w:val="22"/>
          <w:szCs w:val="22"/>
        </w:rPr>
      </w:pPr>
      <w:r w:rsidRPr="00AB5A8B">
        <w:rPr>
          <w:rFonts w:ascii="Bookman Old Style" w:hAnsi="Bookman Old Style"/>
          <w:sz w:val="22"/>
          <w:szCs w:val="22"/>
        </w:rPr>
        <w:t>Evaluación a medio plazo: para comprobar la repercusión que tiene l</w:t>
      </w:r>
      <w:r>
        <w:rPr>
          <w:rFonts w:ascii="Bookman Old Style" w:hAnsi="Bookman Old Style"/>
          <w:sz w:val="22"/>
          <w:szCs w:val="22"/>
        </w:rPr>
        <w:t>a implementación de las medidas</w:t>
      </w:r>
      <w:r w:rsidRPr="00AB5A8B">
        <w:rPr>
          <w:rFonts w:ascii="Bookman Old Style" w:hAnsi="Bookman Old Style"/>
          <w:sz w:val="22"/>
          <w:szCs w:val="22"/>
        </w:rPr>
        <w:t xml:space="preserve"> y el cumplimiento de objetivos</w:t>
      </w:r>
      <w:r>
        <w:rPr>
          <w:rFonts w:ascii="Bookman Old Style" w:hAnsi="Bookman Old Style"/>
          <w:sz w:val="22"/>
          <w:szCs w:val="22"/>
        </w:rPr>
        <w:t xml:space="preserve">. Usaremos para ello los IG de Resultado, que, desde un enfoque de género, nos indicaran en términos generales la manera en que mujeres y hombres se han beneficiado a corto plazo de las acciones emprendidas. </w:t>
      </w:r>
      <w:r w:rsidRPr="00535785">
        <w:rPr>
          <w:rFonts w:ascii="Bookman Old Style" w:hAnsi="Bookman Old Style"/>
          <w:sz w:val="22"/>
          <w:szCs w:val="22"/>
        </w:rPr>
        <w:t>Esta evaluación se elaborará de forma anual.</w:t>
      </w:r>
    </w:p>
    <w:p w:rsidR="00A147C0" w:rsidRPr="00AB5A8B" w:rsidRDefault="00A147C0" w:rsidP="00A147C0">
      <w:pPr>
        <w:pStyle w:val="Prrafodelista"/>
        <w:jc w:val="both"/>
        <w:rPr>
          <w:rFonts w:ascii="Bookman Old Style" w:hAnsi="Bookman Old Style"/>
          <w:sz w:val="22"/>
          <w:szCs w:val="22"/>
        </w:rPr>
      </w:pPr>
    </w:p>
    <w:p w:rsidR="00A147C0" w:rsidRPr="000D5B59" w:rsidRDefault="00A147C0" w:rsidP="00A147C0">
      <w:pPr>
        <w:pStyle w:val="Prrafodelista"/>
        <w:numPr>
          <w:ilvl w:val="0"/>
          <w:numId w:val="1"/>
        </w:numPr>
        <w:spacing w:after="0"/>
        <w:jc w:val="both"/>
        <w:rPr>
          <w:rFonts w:ascii="Bookman Old Style" w:hAnsi="Bookman Old Style"/>
          <w:sz w:val="22"/>
          <w:szCs w:val="22"/>
        </w:rPr>
      </w:pPr>
      <w:r w:rsidRPr="00AB5A8B">
        <w:rPr>
          <w:rFonts w:ascii="Bookman Old Style" w:hAnsi="Bookman Old Style"/>
          <w:sz w:val="22"/>
          <w:szCs w:val="22"/>
        </w:rPr>
        <w:t>Evaluación a largo plazo o final: limitado por la temporalidad de la intervención, se incluyen algunas herramientas para la medición de los c</w:t>
      </w:r>
      <w:r>
        <w:rPr>
          <w:rFonts w:ascii="Bookman Old Style" w:hAnsi="Bookman Old Style"/>
          <w:sz w:val="22"/>
          <w:szCs w:val="22"/>
        </w:rPr>
        <w:t xml:space="preserve">ambios que se vayan produciendo. Utilizaremos los IG de Impacto, para medir los efectos de las políticas llevadas a cabo tanto a nivel cualitativo como cuantitativo. </w:t>
      </w:r>
      <w:r w:rsidRPr="000D5B59">
        <w:rPr>
          <w:rFonts w:ascii="Bookman Old Style" w:hAnsi="Bookman Old Style"/>
          <w:sz w:val="22"/>
          <w:szCs w:val="22"/>
        </w:rPr>
        <w:t>Esta será la evaluación final, que se ejecutará al finalizar el período de duración del IV Plan de Igualdad, cuando se le haya dado cumplimiento a todos los Ejes y Acciones del Plan.</w:t>
      </w:r>
    </w:p>
    <w:p w:rsidR="00A147C0" w:rsidRDefault="00A147C0" w:rsidP="00A147C0">
      <w:pPr>
        <w:jc w:val="both"/>
        <w:rPr>
          <w:rFonts w:ascii="Bookman Old Style" w:hAnsi="Bookman Old Style"/>
          <w:sz w:val="18"/>
          <w:szCs w:val="18"/>
        </w:rPr>
      </w:pPr>
    </w:p>
    <w:p w:rsidR="00A147C0" w:rsidRDefault="00A147C0" w:rsidP="00A147C0">
      <w:pPr>
        <w:jc w:val="both"/>
        <w:rPr>
          <w:rFonts w:ascii="Bookman Old Style" w:hAnsi="Bookman Old Style"/>
          <w:sz w:val="22"/>
          <w:szCs w:val="22"/>
        </w:rPr>
      </w:pPr>
      <w:r>
        <w:rPr>
          <w:rFonts w:ascii="Bookman Old Style" w:hAnsi="Bookman Old Style"/>
          <w:sz w:val="22"/>
          <w:szCs w:val="22"/>
        </w:rPr>
        <w:tab/>
        <w:t xml:space="preserve">Se propone el estudio particularizado de la transversalidad para conocer con mayor detalle la aplicación de esta forma de intervención en la promoción de la igualdad de oportunidades y la no discriminación. </w:t>
      </w:r>
    </w:p>
    <w:p w:rsidR="00A147C0" w:rsidRDefault="00A147C0" w:rsidP="00A147C0">
      <w:pPr>
        <w:jc w:val="both"/>
        <w:rPr>
          <w:rFonts w:ascii="Bookman Old Style" w:hAnsi="Bookman Old Style"/>
          <w:sz w:val="22"/>
          <w:szCs w:val="22"/>
        </w:rPr>
      </w:pPr>
      <w:r>
        <w:rPr>
          <w:rFonts w:ascii="Bookman Old Style" w:hAnsi="Bookman Old Style"/>
          <w:sz w:val="22"/>
          <w:szCs w:val="22"/>
        </w:rPr>
        <w:t>Los aspectos de evaluación previstos inicialmente, en relación a la transversalidad, son las siguientes:</w:t>
      </w:r>
    </w:p>
    <w:p w:rsidR="00A147C0" w:rsidRDefault="00A147C0" w:rsidP="00A147C0">
      <w:pPr>
        <w:pStyle w:val="Prrafodelista"/>
        <w:numPr>
          <w:ilvl w:val="0"/>
          <w:numId w:val="1"/>
        </w:numPr>
        <w:jc w:val="both"/>
        <w:rPr>
          <w:rFonts w:ascii="Bookman Old Style" w:hAnsi="Bookman Old Style"/>
          <w:sz w:val="22"/>
          <w:szCs w:val="22"/>
        </w:rPr>
      </w:pPr>
      <w:r>
        <w:rPr>
          <w:rFonts w:ascii="Bookman Old Style" w:hAnsi="Bookman Old Style"/>
          <w:sz w:val="22"/>
          <w:szCs w:val="22"/>
        </w:rPr>
        <w:t>Líneas de actuación del IV Plan de Igualdad que se han llevado a cabo en materia de transversalidad.</w:t>
      </w:r>
    </w:p>
    <w:p w:rsidR="00A147C0" w:rsidRDefault="00A147C0" w:rsidP="00A147C0">
      <w:pPr>
        <w:pStyle w:val="Prrafodelista"/>
        <w:numPr>
          <w:ilvl w:val="0"/>
          <w:numId w:val="1"/>
        </w:numPr>
        <w:jc w:val="both"/>
        <w:rPr>
          <w:rFonts w:ascii="Bookman Old Style" w:hAnsi="Bookman Old Style"/>
          <w:sz w:val="22"/>
          <w:szCs w:val="22"/>
        </w:rPr>
      </w:pPr>
      <w:r>
        <w:rPr>
          <w:rFonts w:ascii="Bookman Old Style" w:hAnsi="Bookman Old Style"/>
          <w:sz w:val="22"/>
          <w:szCs w:val="22"/>
        </w:rPr>
        <w:t xml:space="preserve">Principales obstáculos encontrados al modificar el funcionamiento cotidiano que resulta de implicar a los trabajadores y trabajadoras de este ayuntamiento en el </w:t>
      </w:r>
      <w:r w:rsidRPr="00B817CE">
        <w:rPr>
          <w:rFonts w:ascii="Bookman Old Style" w:hAnsi="Bookman Old Style"/>
          <w:sz w:val="18"/>
          <w:szCs w:val="22"/>
        </w:rPr>
        <w:t xml:space="preserve">IV </w:t>
      </w:r>
      <w:r>
        <w:rPr>
          <w:rFonts w:ascii="Bookman Old Style" w:hAnsi="Bookman Old Style"/>
          <w:sz w:val="22"/>
          <w:szCs w:val="22"/>
        </w:rPr>
        <w:t>plan de igualdad de hombres y mujeres del municipio.</w:t>
      </w:r>
    </w:p>
    <w:p w:rsidR="00A147C0" w:rsidRDefault="00A147C0" w:rsidP="00A147C0">
      <w:pPr>
        <w:jc w:val="both"/>
        <w:rPr>
          <w:rFonts w:ascii="Bookman Old Style" w:hAnsi="Bookman Old Style"/>
          <w:sz w:val="22"/>
          <w:szCs w:val="22"/>
        </w:rPr>
      </w:pPr>
      <w:r>
        <w:rPr>
          <w:rFonts w:ascii="Bookman Old Style" w:hAnsi="Bookman Old Style"/>
          <w:sz w:val="22"/>
          <w:szCs w:val="22"/>
        </w:rPr>
        <w:t>Para la realización de este estudio, se considera oportuno analizar los principales cambios en el entorno y se identificarán las prioridades de no discriminación e igualdad de oportunidades entre mujeres y hombres, a las que deberá hacer frente este ayuntamiento, a través de la técnica evaluativa DAFO (Debilidades, Amenazas, Fortalezas y Oportunidades).</w:t>
      </w:r>
    </w:p>
    <w:p w:rsidR="00A147C0" w:rsidRDefault="00A147C0" w:rsidP="00A147C0">
      <w:pPr>
        <w:jc w:val="both"/>
        <w:rPr>
          <w:rFonts w:ascii="Bookman Old Style" w:hAnsi="Bookman Old Style"/>
          <w:sz w:val="22"/>
          <w:szCs w:val="22"/>
        </w:rPr>
      </w:pPr>
    </w:p>
    <w:p w:rsidR="00A147C0" w:rsidRPr="004B4586" w:rsidRDefault="00A147C0" w:rsidP="00A147C0">
      <w:pPr>
        <w:pBdr>
          <w:bottom w:val="single" w:sz="4" w:space="1" w:color="auto"/>
        </w:pBdr>
        <w:rPr>
          <w:rFonts w:ascii="Bookman Old Style" w:hAnsi="Bookman Old Style"/>
          <w:b/>
          <w:sz w:val="22"/>
          <w:szCs w:val="22"/>
        </w:rPr>
      </w:pPr>
      <w:r w:rsidRPr="004B4586">
        <w:rPr>
          <w:rFonts w:ascii="Bookman Old Style" w:hAnsi="Bookman Old Style"/>
          <w:b/>
          <w:sz w:val="22"/>
          <w:szCs w:val="22"/>
        </w:rPr>
        <w:t>DAFO</w:t>
      </w:r>
    </w:p>
    <w:tbl>
      <w:tblPr>
        <w:tblStyle w:val="Tablaconcuadrcula"/>
        <w:tblpPr w:leftFromText="141" w:rightFromText="141" w:vertAnchor="text" w:horzAnchor="page" w:tblpX="2931" w:tblpY="3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39"/>
      </w:tblGrid>
      <w:tr w:rsidR="00A147C0" w:rsidRPr="004B4586" w:rsidTr="00A147C0">
        <w:trPr>
          <w:trHeight w:val="27"/>
        </w:trPr>
        <w:tc>
          <w:tcPr>
            <w:tcW w:w="2552" w:type="dxa"/>
            <w:shd w:val="clear" w:color="auto" w:fill="F4ECFB" w:themeFill="accent6" w:themeFillTint="33"/>
          </w:tcPr>
          <w:p w:rsidR="00A147C0" w:rsidRPr="004B4586" w:rsidRDefault="00A147C0" w:rsidP="00A147C0">
            <w:pPr>
              <w:rPr>
                <w:rFonts w:ascii="Bookman Old Style" w:hAnsi="Bookman Old Style"/>
                <w:sz w:val="22"/>
                <w:szCs w:val="22"/>
              </w:rPr>
            </w:pPr>
          </w:p>
          <w:p w:rsidR="00A147C0" w:rsidRPr="004B4586" w:rsidRDefault="00A147C0" w:rsidP="00A147C0">
            <w:pPr>
              <w:jc w:val="center"/>
              <w:rPr>
                <w:rFonts w:ascii="Bookman Old Style" w:hAnsi="Bookman Old Style"/>
                <w:sz w:val="22"/>
                <w:szCs w:val="22"/>
              </w:rPr>
            </w:pPr>
            <w:r w:rsidRPr="004B4586">
              <w:rPr>
                <w:rFonts w:ascii="Bookman Old Style" w:hAnsi="Bookman Old Style"/>
                <w:sz w:val="22"/>
                <w:szCs w:val="22"/>
              </w:rPr>
              <w:t>D</w:t>
            </w:r>
          </w:p>
          <w:p w:rsidR="00A147C0" w:rsidRPr="004B4586" w:rsidRDefault="00A147C0" w:rsidP="00A147C0">
            <w:pPr>
              <w:jc w:val="center"/>
              <w:rPr>
                <w:rFonts w:ascii="Bookman Old Style" w:hAnsi="Bookman Old Style"/>
                <w:sz w:val="22"/>
                <w:szCs w:val="22"/>
              </w:rPr>
            </w:pPr>
            <w:r w:rsidRPr="004B4586">
              <w:rPr>
                <w:rFonts w:ascii="Bookman Old Style" w:hAnsi="Bookman Old Style"/>
                <w:sz w:val="22"/>
                <w:szCs w:val="22"/>
              </w:rPr>
              <w:t>DEBILIDADES</w:t>
            </w:r>
          </w:p>
        </w:tc>
        <w:tc>
          <w:tcPr>
            <w:tcW w:w="2439" w:type="dxa"/>
            <w:shd w:val="clear" w:color="auto" w:fill="EADBF7" w:themeFill="accent6" w:themeFillTint="66"/>
            <w:vAlign w:val="center"/>
          </w:tcPr>
          <w:p w:rsidR="00A147C0" w:rsidRPr="004B4586" w:rsidRDefault="00A147C0" w:rsidP="00A147C0">
            <w:pPr>
              <w:jc w:val="center"/>
              <w:rPr>
                <w:rFonts w:ascii="Bookman Old Style" w:hAnsi="Bookman Old Style"/>
                <w:sz w:val="22"/>
                <w:szCs w:val="22"/>
              </w:rPr>
            </w:pPr>
          </w:p>
          <w:p w:rsidR="00A147C0" w:rsidRPr="004B4586" w:rsidRDefault="00A147C0" w:rsidP="00A147C0">
            <w:pPr>
              <w:jc w:val="center"/>
              <w:rPr>
                <w:rFonts w:ascii="Bookman Old Style" w:hAnsi="Bookman Old Style"/>
                <w:sz w:val="22"/>
                <w:szCs w:val="22"/>
              </w:rPr>
            </w:pPr>
            <w:r w:rsidRPr="004B4586">
              <w:rPr>
                <w:rFonts w:ascii="Bookman Old Style" w:hAnsi="Bookman Old Style"/>
                <w:sz w:val="22"/>
                <w:szCs w:val="22"/>
              </w:rPr>
              <w:t>A</w:t>
            </w:r>
          </w:p>
          <w:p w:rsidR="00A147C0" w:rsidRPr="004B4586" w:rsidRDefault="00A147C0" w:rsidP="00A147C0">
            <w:pPr>
              <w:jc w:val="center"/>
              <w:rPr>
                <w:rFonts w:ascii="Bookman Old Style" w:hAnsi="Bookman Old Style"/>
                <w:sz w:val="22"/>
                <w:szCs w:val="22"/>
              </w:rPr>
            </w:pPr>
            <w:r w:rsidRPr="004B4586">
              <w:rPr>
                <w:rFonts w:ascii="Bookman Old Style" w:hAnsi="Bookman Old Style"/>
                <w:sz w:val="22"/>
                <w:szCs w:val="22"/>
              </w:rPr>
              <w:t>AMENAZAS</w:t>
            </w:r>
          </w:p>
        </w:tc>
      </w:tr>
      <w:tr w:rsidR="00A147C0" w:rsidRPr="004B4586" w:rsidTr="00A147C0">
        <w:trPr>
          <w:trHeight w:val="37"/>
        </w:trPr>
        <w:tc>
          <w:tcPr>
            <w:tcW w:w="2552" w:type="dxa"/>
            <w:shd w:val="clear" w:color="auto" w:fill="DFC9F4" w:themeFill="accent6" w:themeFillTint="99"/>
            <w:vAlign w:val="center"/>
          </w:tcPr>
          <w:p w:rsidR="00A147C0" w:rsidRPr="004B4586" w:rsidRDefault="00A147C0" w:rsidP="00A147C0">
            <w:pPr>
              <w:jc w:val="center"/>
              <w:rPr>
                <w:rFonts w:ascii="Bookman Old Style" w:hAnsi="Bookman Old Style"/>
                <w:sz w:val="22"/>
                <w:szCs w:val="22"/>
              </w:rPr>
            </w:pPr>
          </w:p>
          <w:p w:rsidR="00A147C0" w:rsidRPr="004B4586" w:rsidRDefault="00A147C0" w:rsidP="00A147C0">
            <w:pPr>
              <w:jc w:val="center"/>
              <w:rPr>
                <w:rFonts w:ascii="Bookman Old Style" w:hAnsi="Bookman Old Style"/>
                <w:sz w:val="22"/>
                <w:szCs w:val="22"/>
              </w:rPr>
            </w:pPr>
            <w:r w:rsidRPr="004B4586">
              <w:rPr>
                <w:rFonts w:ascii="Bookman Old Style" w:hAnsi="Bookman Old Style"/>
                <w:sz w:val="22"/>
                <w:szCs w:val="22"/>
              </w:rPr>
              <w:t>F</w:t>
            </w:r>
          </w:p>
          <w:p w:rsidR="00A147C0" w:rsidRPr="004B4586" w:rsidRDefault="00A147C0" w:rsidP="00A147C0">
            <w:pPr>
              <w:ind w:left="731"/>
              <w:rPr>
                <w:rFonts w:ascii="Bookman Old Style" w:hAnsi="Bookman Old Style"/>
                <w:sz w:val="22"/>
                <w:szCs w:val="22"/>
              </w:rPr>
            </w:pPr>
            <w:r w:rsidRPr="004B4586">
              <w:rPr>
                <w:rFonts w:ascii="Bookman Old Style" w:hAnsi="Bookman Old Style"/>
                <w:sz w:val="22"/>
                <w:szCs w:val="22"/>
              </w:rPr>
              <w:t>FORTALEZAS</w:t>
            </w:r>
          </w:p>
        </w:tc>
        <w:tc>
          <w:tcPr>
            <w:tcW w:w="2439" w:type="dxa"/>
            <w:shd w:val="clear" w:color="auto" w:fill="9951DC" w:themeFill="accent6" w:themeFillShade="BF"/>
            <w:vAlign w:val="center"/>
          </w:tcPr>
          <w:p w:rsidR="00A147C0" w:rsidRPr="004B4586" w:rsidRDefault="00A147C0" w:rsidP="00A147C0">
            <w:pPr>
              <w:jc w:val="center"/>
              <w:rPr>
                <w:rFonts w:ascii="Bookman Old Style" w:hAnsi="Bookman Old Style"/>
                <w:sz w:val="22"/>
                <w:szCs w:val="22"/>
              </w:rPr>
            </w:pPr>
          </w:p>
          <w:p w:rsidR="00A147C0" w:rsidRPr="004B4586" w:rsidRDefault="00A147C0" w:rsidP="00A147C0">
            <w:pPr>
              <w:jc w:val="center"/>
              <w:rPr>
                <w:rFonts w:ascii="Bookman Old Style" w:hAnsi="Bookman Old Style"/>
                <w:sz w:val="22"/>
                <w:szCs w:val="22"/>
              </w:rPr>
            </w:pPr>
            <w:r w:rsidRPr="004B4586">
              <w:rPr>
                <w:rFonts w:ascii="Bookman Old Style" w:hAnsi="Bookman Old Style"/>
                <w:sz w:val="22"/>
                <w:szCs w:val="22"/>
              </w:rPr>
              <w:t>O</w:t>
            </w:r>
          </w:p>
          <w:p w:rsidR="00A147C0" w:rsidRPr="004B4586" w:rsidRDefault="00A147C0" w:rsidP="00A147C0">
            <w:pPr>
              <w:jc w:val="center"/>
              <w:rPr>
                <w:rFonts w:ascii="Bookman Old Style" w:hAnsi="Bookman Old Style"/>
                <w:sz w:val="22"/>
                <w:szCs w:val="22"/>
              </w:rPr>
            </w:pPr>
            <w:r w:rsidRPr="004B4586">
              <w:rPr>
                <w:rFonts w:ascii="Bookman Old Style" w:hAnsi="Bookman Old Style"/>
                <w:sz w:val="22"/>
                <w:szCs w:val="22"/>
              </w:rPr>
              <w:t>OPORTUNIDADES</w:t>
            </w:r>
          </w:p>
        </w:tc>
      </w:tr>
    </w:tbl>
    <w:p w:rsidR="00A147C0" w:rsidRPr="004B4586" w:rsidRDefault="00A147C0" w:rsidP="00A147C0">
      <w:pPr>
        <w:rPr>
          <w:rFonts w:ascii="Bookman Old Style" w:hAnsi="Bookman Old Style"/>
          <w:sz w:val="22"/>
          <w:szCs w:val="22"/>
        </w:rPr>
      </w:pPr>
      <w:r w:rsidRPr="004B4586">
        <w:rPr>
          <w:rFonts w:ascii="Bookman Old Style" w:hAnsi="Bookman Old Style"/>
          <w:sz w:val="22"/>
          <w:szCs w:val="22"/>
        </w:rPr>
        <w:t xml:space="preserve"> </w:t>
      </w:r>
    </w:p>
    <w:p w:rsidR="00A147C0" w:rsidRPr="004B4586" w:rsidRDefault="00A147C0" w:rsidP="00A147C0">
      <w:pPr>
        <w:rPr>
          <w:rFonts w:ascii="Bookman Old Style" w:hAnsi="Bookman Old Style"/>
          <w:sz w:val="22"/>
          <w:szCs w:val="22"/>
        </w:rPr>
      </w:pPr>
      <w:r w:rsidRPr="004B4586">
        <w:rPr>
          <w:rFonts w:ascii="Bookman Old Style" w:hAnsi="Bookman Old Style"/>
          <w:sz w:val="22"/>
          <w:szCs w:val="22"/>
        </w:rPr>
        <w:t xml:space="preserve">             </w:t>
      </w:r>
    </w:p>
    <w:p w:rsidR="00A147C0" w:rsidRPr="004B4586" w:rsidRDefault="00A147C0" w:rsidP="00A147C0">
      <w:pPr>
        <w:rPr>
          <w:rFonts w:ascii="Bookman Old Style" w:hAnsi="Bookman Old Style"/>
          <w:sz w:val="22"/>
          <w:szCs w:val="22"/>
        </w:rPr>
      </w:pPr>
    </w:p>
    <w:p w:rsidR="00A147C0" w:rsidRPr="004B4586" w:rsidRDefault="00A147C0" w:rsidP="00A147C0">
      <w:pPr>
        <w:rPr>
          <w:rFonts w:ascii="Bookman Old Style" w:hAnsi="Bookman Old Style"/>
          <w:sz w:val="22"/>
          <w:szCs w:val="22"/>
        </w:rPr>
      </w:pPr>
      <w:r w:rsidRPr="004B4586">
        <w:rPr>
          <w:rFonts w:ascii="Bookman Old Style" w:hAnsi="Bookman Old Style"/>
          <w:sz w:val="22"/>
          <w:szCs w:val="22"/>
        </w:rPr>
        <w:t xml:space="preserve">                                      </w:t>
      </w:r>
    </w:p>
    <w:p w:rsidR="00A147C0" w:rsidRPr="004B4586" w:rsidRDefault="00A147C0" w:rsidP="00A147C0">
      <w:pPr>
        <w:rPr>
          <w:rFonts w:ascii="Bookman Old Style" w:hAnsi="Bookman Old Style"/>
          <w:sz w:val="22"/>
          <w:szCs w:val="22"/>
        </w:rPr>
      </w:pPr>
    </w:p>
    <w:p w:rsidR="00A147C0" w:rsidRPr="004B4586" w:rsidRDefault="00A147C0" w:rsidP="00A147C0">
      <w:pPr>
        <w:spacing w:after="0"/>
        <w:jc w:val="both"/>
        <w:rPr>
          <w:rFonts w:ascii="Bookman Old Style" w:hAnsi="Bookman Old Style"/>
          <w:sz w:val="22"/>
          <w:szCs w:val="22"/>
        </w:rPr>
      </w:pPr>
      <w:r w:rsidRPr="004B4586">
        <w:rPr>
          <w:rFonts w:ascii="Bookman Old Style" w:hAnsi="Bookman Old Style"/>
          <w:sz w:val="22"/>
          <w:szCs w:val="22"/>
        </w:rPr>
        <w:t xml:space="preserve">El análisis DAFO permite diseñar la estrategia en la que se basará la persona responsable de evaluar el IV plan de igualdad del municipio de La Orotava, para afrontar su futuro a corto, medio y largo plazo. </w:t>
      </w:r>
    </w:p>
    <w:p w:rsidR="00A147C0" w:rsidRPr="004B4586" w:rsidRDefault="00A147C0" w:rsidP="00A147C0">
      <w:pPr>
        <w:spacing w:after="0"/>
        <w:jc w:val="both"/>
        <w:rPr>
          <w:rFonts w:ascii="Bookman Old Style" w:hAnsi="Bookman Old Style"/>
          <w:sz w:val="24"/>
          <w:szCs w:val="24"/>
        </w:rPr>
      </w:pPr>
      <w:r w:rsidRPr="004B4586">
        <w:rPr>
          <w:rFonts w:ascii="Bookman Old Style" w:hAnsi="Bookman Old Style"/>
          <w:sz w:val="22"/>
          <w:szCs w:val="22"/>
        </w:rPr>
        <w:t>El análisis DAFO da como resultado una matriz en la que se identifican diferentes elementos que resumen</w:t>
      </w:r>
      <w:r w:rsidRPr="004B4586">
        <w:rPr>
          <w:rFonts w:ascii="Bookman Old Style" w:hAnsi="Bookman Old Style"/>
          <w:sz w:val="24"/>
          <w:szCs w:val="24"/>
        </w:rPr>
        <w:t xml:space="preserve"> las debilidades las debilidades, amenazas, fortalezas y oportunidades.</w:t>
      </w:r>
    </w:p>
    <w:p w:rsidR="00A147C0" w:rsidRDefault="00A147C0" w:rsidP="00A147C0">
      <w:pPr>
        <w:jc w:val="both"/>
        <w:rPr>
          <w:rFonts w:ascii="Bookman Old Style" w:hAnsi="Bookman Old Style"/>
          <w:sz w:val="22"/>
          <w:szCs w:val="22"/>
        </w:rPr>
      </w:pPr>
    </w:p>
    <w:p w:rsidR="00A147C0" w:rsidRDefault="00A147C0" w:rsidP="00A147C0">
      <w:pPr>
        <w:jc w:val="both"/>
        <w:rPr>
          <w:rFonts w:ascii="Bookman Old Style" w:hAnsi="Bookman Old Style"/>
          <w:sz w:val="22"/>
          <w:szCs w:val="22"/>
        </w:rPr>
      </w:pPr>
    </w:p>
    <w:p w:rsidR="00A147C0" w:rsidRDefault="00A147C0" w:rsidP="00A147C0">
      <w:pPr>
        <w:jc w:val="both"/>
        <w:rPr>
          <w:rFonts w:ascii="Bookman Old Style" w:hAnsi="Bookman Old Style"/>
          <w:sz w:val="22"/>
          <w:szCs w:val="22"/>
        </w:rPr>
      </w:pPr>
    </w:p>
    <w:p w:rsidR="00A147C0" w:rsidRDefault="00A147C0" w:rsidP="00A147C0">
      <w:pPr>
        <w:jc w:val="both"/>
        <w:rPr>
          <w:rFonts w:ascii="Bookman Old Style" w:hAnsi="Bookman Old Style"/>
          <w:sz w:val="22"/>
          <w:szCs w:val="22"/>
        </w:rPr>
      </w:pPr>
    </w:p>
    <w:p w:rsidR="00A147C0" w:rsidRDefault="00A147C0" w:rsidP="00A147C0">
      <w:pPr>
        <w:jc w:val="both"/>
        <w:rPr>
          <w:rFonts w:ascii="Bookman Old Style" w:hAnsi="Bookman Old Style"/>
          <w:sz w:val="22"/>
          <w:szCs w:val="22"/>
        </w:rPr>
      </w:pPr>
    </w:p>
    <w:p w:rsidR="00A147C0" w:rsidRDefault="00A147C0" w:rsidP="00A147C0">
      <w:pPr>
        <w:jc w:val="both"/>
        <w:rPr>
          <w:rFonts w:ascii="Bookman Old Style" w:hAnsi="Bookman Old Style"/>
          <w:sz w:val="22"/>
          <w:szCs w:val="22"/>
        </w:rPr>
      </w:pPr>
    </w:p>
    <w:p w:rsidR="00A147C0" w:rsidRPr="00B817CE" w:rsidRDefault="00A147C0" w:rsidP="00A147C0">
      <w:pPr>
        <w:jc w:val="both"/>
        <w:rPr>
          <w:rFonts w:ascii="Bookman Old Style" w:hAnsi="Bookman Old Style"/>
          <w:sz w:val="22"/>
          <w:szCs w:val="22"/>
        </w:rPr>
      </w:pPr>
    </w:p>
    <w:p w:rsidR="00A147C0" w:rsidRPr="00F06664" w:rsidRDefault="00A147C0" w:rsidP="00A147C0">
      <w:pPr>
        <w:shd w:val="clear" w:color="auto" w:fill="CBA6ED" w:themeFill="accent6"/>
        <w:jc w:val="center"/>
        <w:rPr>
          <w:rFonts w:ascii="Bookman Old Style" w:hAnsi="Bookman Old Style"/>
          <w:b/>
          <w:sz w:val="32"/>
          <w:szCs w:val="32"/>
        </w:rPr>
      </w:pPr>
      <w:r w:rsidRPr="00F06664">
        <w:rPr>
          <w:rFonts w:ascii="Bookman Old Style" w:hAnsi="Bookman Old Style"/>
          <w:b/>
          <w:sz w:val="32"/>
          <w:szCs w:val="32"/>
        </w:rPr>
        <w:t>Fuentes Consultadas</w:t>
      </w:r>
    </w:p>
    <w:p w:rsidR="00A147C0" w:rsidRDefault="00A147C0" w:rsidP="00A147C0">
      <w:pPr>
        <w:pStyle w:val="Prrafodelista"/>
        <w:rPr>
          <w:rFonts w:ascii="Bookman Old Style" w:hAnsi="Bookman Old Style"/>
          <w:sz w:val="18"/>
          <w:szCs w:val="18"/>
        </w:rPr>
      </w:pPr>
    </w:p>
    <w:p w:rsidR="00A147C0" w:rsidRDefault="00A147C0" w:rsidP="00A147C0">
      <w:pPr>
        <w:pStyle w:val="Prrafodelista"/>
        <w:numPr>
          <w:ilvl w:val="0"/>
          <w:numId w:val="1"/>
        </w:numPr>
        <w:spacing w:line="360" w:lineRule="auto"/>
        <w:rPr>
          <w:rFonts w:ascii="Bookman Old Style" w:hAnsi="Bookman Old Style"/>
          <w:sz w:val="22"/>
          <w:szCs w:val="22"/>
        </w:rPr>
      </w:pPr>
      <w:r w:rsidRPr="00AB5A8B">
        <w:rPr>
          <w:rFonts w:ascii="Bookman Old Style" w:hAnsi="Bookman Old Style"/>
          <w:sz w:val="22"/>
          <w:szCs w:val="22"/>
        </w:rPr>
        <w:t>Ministerio de Sanidad, Servicios Sociales e Igualdad. BOE Ley Orgánica 3/2007, de 22 de marzo, art.46 para la igualdad efectiva de mujeres y hombres.</w:t>
      </w:r>
    </w:p>
    <w:p w:rsidR="00A147C0" w:rsidRPr="00AB5A8B" w:rsidRDefault="00A147C0" w:rsidP="00A147C0">
      <w:pPr>
        <w:pStyle w:val="Prrafodelista"/>
        <w:numPr>
          <w:ilvl w:val="0"/>
          <w:numId w:val="1"/>
        </w:numPr>
        <w:spacing w:line="360" w:lineRule="auto"/>
        <w:rPr>
          <w:rFonts w:ascii="Bookman Old Style" w:hAnsi="Bookman Old Style"/>
          <w:sz w:val="22"/>
          <w:szCs w:val="22"/>
        </w:rPr>
      </w:pPr>
      <w:r>
        <w:rPr>
          <w:rFonts w:ascii="Bookman Old Style" w:hAnsi="Bookman Old Style"/>
          <w:sz w:val="22"/>
          <w:szCs w:val="22"/>
        </w:rPr>
        <w:t>Plan Estratégico de Igualdad de Oportunidades 2014-2016 del Ministerio de Sanidad, Servicios Sociales e Igualdad.</w:t>
      </w:r>
    </w:p>
    <w:p w:rsidR="00A147C0" w:rsidRPr="00AB5A8B" w:rsidRDefault="00A147C0" w:rsidP="00A147C0">
      <w:pPr>
        <w:pStyle w:val="Prrafodelista"/>
        <w:numPr>
          <w:ilvl w:val="0"/>
          <w:numId w:val="14"/>
        </w:numPr>
        <w:spacing w:line="360" w:lineRule="auto"/>
        <w:jc w:val="both"/>
        <w:rPr>
          <w:rFonts w:ascii="Bookman Old Style" w:hAnsi="Bookman Old Style"/>
          <w:sz w:val="22"/>
          <w:szCs w:val="22"/>
        </w:rPr>
      </w:pPr>
      <w:r w:rsidRPr="00AB5A8B">
        <w:rPr>
          <w:rFonts w:ascii="Bookman Old Style" w:hAnsi="Bookman Old Style"/>
          <w:sz w:val="22"/>
          <w:szCs w:val="22"/>
        </w:rPr>
        <w:t>Ley Canaria Prevención y Protección Integral de las Mujeres contra la Violencia de Género, 16/2003de 8 de abril.</w:t>
      </w:r>
    </w:p>
    <w:p w:rsidR="00A147C0" w:rsidRPr="00402F79" w:rsidRDefault="00A147C0" w:rsidP="00A147C0">
      <w:pPr>
        <w:pStyle w:val="Prrafodelista"/>
        <w:numPr>
          <w:ilvl w:val="0"/>
          <w:numId w:val="1"/>
        </w:numPr>
        <w:spacing w:line="360" w:lineRule="auto"/>
        <w:rPr>
          <w:rFonts w:ascii="Bookman Old Style" w:hAnsi="Bookman Old Style"/>
          <w:sz w:val="22"/>
          <w:szCs w:val="22"/>
        </w:rPr>
      </w:pPr>
      <w:r w:rsidRPr="00AB5A8B">
        <w:rPr>
          <w:rFonts w:ascii="Bookman Old Style" w:hAnsi="Bookman Old Style"/>
          <w:color w:val="000000" w:themeColor="text1"/>
          <w:sz w:val="22"/>
          <w:szCs w:val="22"/>
          <w14:textOutline w14:w="0" w14:cap="flat" w14:cmpd="sng" w14:algn="ctr">
            <w14:noFill/>
            <w14:prstDash w14:val="solid"/>
            <w14:round/>
          </w14:textOutline>
        </w:rPr>
        <w:t xml:space="preserve">Ley Canaria de Igualdad entre mujeres y hombres, 1/2010 de 26 de febrero (LCIMH). </w:t>
      </w:r>
    </w:p>
    <w:p w:rsidR="00A147C0" w:rsidRPr="00C441FB" w:rsidRDefault="00A147C0" w:rsidP="00A147C0">
      <w:pPr>
        <w:pStyle w:val="Prrafodelista"/>
        <w:numPr>
          <w:ilvl w:val="0"/>
          <w:numId w:val="1"/>
        </w:numPr>
        <w:spacing w:line="360" w:lineRule="auto"/>
        <w:rPr>
          <w:rFonts w:ascii="Bookman Old Style" w:hAnsi="Bookman Old Style"/>
          <w:sz w:val="22"/>
          <w:szCs w:val="22"/>
        </w:rPr>
      </w:pPr>
      <w:r w:rsidRPr="00C7475B">
        <w:rPr>
          <w:rFonts w:ascii="Bookman Old Style" w:hAnsi="Bookman Old Style"/>
          <w:sz w:val="22"/>
          <w:szCs w:val="22"/>
        </w:rPr>
        <w:lastRenderedPageBreak/>
        <w:t xml:space="preserve">Ley 8/2014, de 28 de octubre, </w:t>
      </w:r>
      <w:r w:rsidRPr="00402F79">
        <w:rPr>
          <w:rFonts w:ascii="Bookman Old Style" w:hAnsi="Bookman Old Style"/>
          <w:sz w:val="22"/>
          <w:szCs w:val="22"/>
        </w:rPr>
        <w:t>de no discriminación por motivos de</w:t>
      </w:r>
      <w:r>
        <w:rPr>
          <w:rFonts w:ascii="Bookman Old Style" w:hAnsi="Bookman Old Style"/>
          <w:sz w:val="22"/>
          <w:szCs w:val="22"/>
        </w:rPr>
        <w:t xml:space="preserve"> </w:t>
      </w:r>
      <w:r w:rsidRPr="00402F79">
        <w:rPr>
          <w:rFonts w:ascii="Bookman Old Style" w:hAnsi="Bookman Old Style"/>
          <w:sz w:val="22"/>
          <w:szCs w:val="22"/>
        </w:rPr>
        <w:t>identidad de género y de reconocimiento de los derechos de las</w:t>
      </w:r>
      <w:r>
        <w:rPr>
          <w:rFonts w:ascii="Bookman Old Style" w:hAnsi="Bookman Old Style"/>
          <w:sz w:val="22"/>
          <w:szCs w:val="22"/>
        </w:rPr>
        <w:t xml:space="preserve"> </w:t>
      </w:r>
      <w:r w:rsidRPr="00402F79">
        <w:rPr>
          <w:rFonts w:ascii="Bookman Old Style" w:hAnsi="Bookman Old Style"/>
          <w:sz w:val="22"/>
          <w:szCs w:val="22"/>
        </w:rPr>
        <w:t>personas transexuales</w:t>
      </w:r>
      <w:r>
        <w:rPr>
          <w:rFonts w:ascii="Bookman Old Style" w:hAnsi="Bookman Old Style"/>
          <w:sz w:val="22"/>
          <w:szCs w:val="22"/>
        </w:rPr>
        <w:t>.</w:t>
      </w:r>
    </w:p>
    <w:p w:rsidR="00A147C0" w:rsidRPr="00C441FB" w:rsidRDefault="00A147C0" w:rsidP="00A147C0">
      <w:pPr>
        <w:pStyle w:val="Prrafodelista"/>
        <w:numPr>
          <w:ilvl w:val="0"/>
          <w:numId w:val="1"/>
        </w:numPr>
        <w:spacing w:line="360" w:lineRule="auto"/>
        <w:rPr>
          <w:rFonts w:ascii="Bookman Old Style" w:hAnsi="Bookman Old Style"/>
          <w:sz w:val="22"/>
          <w:szCs w:val="22"/>
        </w:rPr>
      </w:pPr>
      <w:r>
        <w:rPr>
          <w:rFonts w:ascii="Bookman Old Style" w:hAnsi="Bookman Old Style"/>
          <w:color w:val="000000" w:themeColor="text1"/>
          <w:sz w:val="22"/>
          <w:szCs w:val="22"/>
          <w14:textOutline w14:w="0" w14:cap="flat" w14:cmpd="sng" w14:algn="ctr">
            <w14:noFill/>
            <w14:prstDash w14:val="solid"/>
            <w14:round/>
          </w14:textOutline>
        </w:rPr>
        <w:t>Planes de Igualdad (II y III) del Ayuntamiento de la Orotava.</w:t>
      </w:r>
    </w:p>
    <w:p w:rsidR="00A147C0" w:rsidRPr="00786101" w:rsidRDefault="00A147C0" w:rsidP="00A147C0">
      <w:pPr>
        <w:pStyle w:val="Prrafodelista"/>
        <w:numPr>
          <w:ilvl w:val="0"/>
          <w:numId w:val="1"/>
        </w:numPr>
        <w:spacing w:line="360" w:lineRule="auto"/>
        <w:rPr>
          <w:rFonts w:ascii="Bookman Old Style" w:hAnsi="Bookman Old Style"/>
          <w:sz w:val="22"/>
          <w:szCs w:val="22"/>
        </w:rPr>
      </w:pPr>
      <w:r>
        <w:rPr>
          <w:rFonts w:ascii="Bookman Old Style" w:hAnsi="Bookman Old Style"/>
          <w:color w:val="000000" w:themeColor="text1"/>
          <w:sz w:val="22"/>
          <w:szCs w:val="22"/>
          <w14:textOutline w14:w="0" w14:cap="flat" w14:cmpd="sng" w14:algn="ctr">
            <w14:noFill/>
            <w14:prstDash w14:val="solid"/>
            <w14:round/>
          </w14:textOutline>
        </w:rPr>
        <w:t>Planes de Igualdad de diferentes Comunidades Autónomas.</w:t>
      </w:r>
    </w:p>
    <w:p w:rsidR="00A147C0" w:rsidRPr="00BC1B3C" w:rsidRDefault="00A147C0" w:rsidP="00A147C0">
      <w:pPr>
        <w:pStyle w:val="Prrafodelista"/>
        <w:numPr>
          <w:ilvl w:val="0"/>
          <w:numId w:val="1"/>
        </w:numPr>
        <w:spacing w:line="360" w:lineRule="auto"/>
        <w:rPr>
          <w:rFonts w:ascii="Bookman Old Style" w:hAnsi="Bookman Old Style"/>
          <w:sz w:val="22"/>
          <w:szCs w:val="22"/>
        </w:rPr>
      </w:pPr>
      <w:r>
        <w:rPr>
          <w:rFonts w:ascii="Bookman Old Style" w:hAnsi="Bookman Old Style"/>
          <w:color w:val="000000" w:themeColor="text1"/>
          <w:sz w:val="22"/>
          <w:szCs w:val="22"/>
          <w14:textOutline w14:w="0" w14:cap="flat" w14:cmpd="sng" w14:algn="ctr">
            <w14:noFill/>
            <w14:prstDash w14:val="solid"/>
            <w14:round/>
          </w14:textOutline>
        </w:rPr>
        <w:t>Carta Europea para la Igualdad de Mujeres y Hombres en la vida local.</w:t>
      </w:r>
    </w:p>
    <w:p w:rsidR="00A147C0" w:rsidRPr="00F570DD" w:rsidRDefault="00A147C0" w:rsidP="00A147C0">
      <w:pPr>
        <w:pStyle w:val="Prrafodelista"/>
        <w:numPr>
          <w:ilvl w:val="0"/>
          <w:numId w:val="1"/>
        </w:numPr>
        <w:spacing w:line="360" w:lineRule="auto"/>
        <w:rPr>
          <w:rFonts w:ascii="Bookman Old Style" w:hAnsi="Bookman Old Style"/>
          <w:sz w:val="22"/>
          <w:szCs w:val="22"/>
        </w:rPr>
      </w:pPr>
      <w:r>
        <w:rPr>
          <w:rFonts w:ascii="Bookman Old Style" w:hAnsi="Bookman Old Style"/>
          <w:color w:val="000000" w:themeColor="text1"/>
          <w:sz w:val="22"/>
          <w:szCs w:val="22"/>
          <w14:textOutline w14:w="0" w14:cap="flat" w14:cmpd="sng" w14:algn="ctr">
            <w14:noFill/>
            <w14:prstDash w14:val="solid"/>
            <w14:round/>
          </w14:textOutline>
        </w:rPr>
        <w:t xml:space="preserve">Las desigualdades en el consumo a través del género. Vicent Borrás Catalá. </w:t>
      </w:r>
    </w:p>
    <w:p w:rsidR="00A147C0" w:rsidRDefault="00A147C0" w:rsidP="00A147C0">
      <w:pPr>
        <w:pStyle w:val="Prrafodelista"/>
        <w:numPr>
          <w:ilvl w:val="0"/>
          <w:numId w:val="1"/>
        </w:numPr>
        <w:spacing w:line="360" w:lineRule="auto"/>
        <w:rPr>
          <w:rFonts w:ascii="Bookman Old Style" w:hAnsi="Bookman Old Style"/>
          <w:sz w:val="22"/>
          <w:szCs w:val="22"/>
        </w:rPr>
      </w:pPr>
      <w:r w:rsidRPr="005F7A87">
        <w:rPr>
          <w:rFonts w:ascii="Bookman Old Style" w:hAnsi="Bookman Old Style"/>
          <w:sz w:val="22"/>
          <w:szCs w:val="22"/>
        </w:rPr>
        <w:t>Instituto Canario de la Mujer - La Ley 1/1994, de 13 de enero, crea e</w:t>
      </w:r>
      <w:r>
        <w:rPr>
          <w:rFonts w:ascii="Bookman Old Style" w:hAnsi="Bookman Old Style"/>
          <w:sz w:val="22"/>
          <w:szCs w:val="22"/>
        </w:rPr>
        <w:t>l Instituto Canario de la Mujer.</w:t>
      </w:r>
    </w:p>
    <w:p w:rsidR="00A147C0" w:rsidRDefault="00A147C0" w:rsidP="00A147C0">
      <w:pPr>
        <w:pStyle w:val="Prrafodelista"/>
        <w:numPr>
          <w:ilvl w:val="0"/>
          <w:numId w:val="1"/>
        </w:numPr>
        <w:spacing w:line="360" w:lineRule="auto"/>
        <w:rPr>
          <w:rFonts w:ascii="Bookman Old Style" w:hAnsi="Bookman Old Style"/>
          <w:sz w:val="22"/>
          <w:szCs w:val="22"/>
        </w:rPr>
      </w:pPr>
      <w:r>
        <w:rPr>
          <w:rFonts w:ascii="Bookman Old Style" w:hAnsi="Bookman Old Style"/>
          <w:sz w:val="22"/>
          <w:szCs w:val="22"/>
        </w:rPr>
        <w:t xml:space="preserve">Estudio cualitativo desarrollado por el Servicio Técnico de Agricultura y Desarrollo Rural del Cabildo de Tenerife. “ASÍ HABLAN ELLAS”. Análisis de la Situación y Posición de las Agricultoras y Ganaderas de Tenerife 2015. </w:t>
      </w:r>
    </w:p>
    <w:p w:rsidR="00A147C0" w:rsidRDefault="00A147C0" w:rsidP="00A147C0">
      <w:pPr>
        <w:pStyle w:val="Prrafodelista"/>
        <w:numPr>
          <w:ilvl w:val="0"/>
          <w:numId w:val="1"/>
        </w:numPr>
        <w:spacing w:line="360" w:lineRule="auto"/>
        <w:rPr>
          <w:rFonts w:ascii="Bookman Old Style" w:hAnsi="Bookman Old Style"/>
          <w:sz w:val="22"/>
          <w:szCs w:val="22"/>
        </w:rPr>
      </w:pPr>
      <w:r>
        <w:rPr>
          <w:rFonts w:ascii="Bookman Old Style" w:hAnsi="Bookman Old Style"/>
          <w:sz w:val="22"/>
          <w:szCs w:val="22"/>
        </w:rPr>
        <w:t>Federación de Asociaciones de Mujeres Rurales (Fademur).</w:t>
      </w:r>
    </w:p>
    <w:p w:rsidR="00A147C0" w:rsidRDefault="00A147C0" w:rsidP="00A147C0">
      <w:pPr>
        <w:pStyle w:val="Prrafodelista"/>
        <w:numPr>
          <w:ilvl w:val="0"/>
          <w:numId w:val="1"/>
        </w:numPr>
        <w:spacing w:line="360" w:lineRule="auto"/>
        <w:rPr>
          <w:rFonts w:ascii="Bookman Old Style" w:hAnsi="Bookman Old Style"/>
          <w:sz w:val="22"/>
          <w:szCs w:val="22"/>
        </w:rPr>
      </w:pPr>
      <w:r>
        <w:rPr>
          <w:rFonts w:ascii="Bookman Old Style" w:hAnsi="Bookman Old Style"/>
          <w:sz w:val="22"/>
          <w:szCs w:val="22"/>
        </w:rPr>
        <w:t>Análisis de situación de las mujeres del medio rural de Tenerife. Cabildo de Tenerife 2011.</w:t>
      </w:r>
    </w:p>
    <w:p w:rsidR="00A147C0" w:rsidRDefault="00A147C0" w:rsidP="00A147C0">
      <w:pPr>
        <w:pStyle w:val="Prrafodelista"/>
        <w:spacing w:line="360" w:lineRule="auto"/>
        <w:rPr>
          <w:rFonts w:ascii="Bookman Old Style" w:hAnsi="Bookman Old Style"/>
          <w:sz w:val="22"/>
          <w:szCs w:val="22"/>
        </w:rPr>
      </w:pPr>
    </w:p>
    <w:p w:rsidR="00A147C0" w:rsidRDefault="00A147C0" w:rsidP="00A147C0">
      <w:pPr>
        <w:pStyle w:val="Prrafodelista"/>
        <w:rPr>
          <w:rFonts w:ascii="Bookman Old Style" w:hAnsi="Bookman Old Style"/>
          <w:sz w:val="22"/>
          <w:szCs w:val="22"/>
        </w:rPr>
      </w:pPr>
    </w:p>
    <w:p w:rsidR="00A147C0" w:rsidRDefault="00A147C0" w:rsidP="00A147C0">
      <w:pPr>
        <w:pStyle w:val="Prrafodelista"/>
        <w:rPr>
          <w:rFonts w:ascii="Bookman Old Style" w:hAnsi="Bookman Old Style"/>
          <w:sz w:val="22"/>
          <w:szCs w:val="22"/>
        </w:rPr>
      </w:pPr>
    </w:p>
    <w:p w:rsidR="00A147C0" w:rsidRDefault="00A147C0" w:rsidP="00A147C0">
      <w:pPr>
        <w:pStyle w:val="Prrafodelista"/>
        <w:rPr>
          <w:rFonts w:ascii="Bookman Old Style" w:hAnsi="Bookman Old Style"/>
          <w:sz w:val="22"/>
          <w:szCs w:val="22"/>
        </w:rPr>
      </w:pPr>
    </w:p>
    <w:p w:rsidR="00A147C0" w:rsidRDefault="00A147C0" w:rsidP="00A147C0">
      <w:pPr>
        <w:pStyle w:val="Prrafodelista"/>
        <w:rPr>
          <w:rFonts w:ascii="Bookman Old Style" w:hAnsi="Bookman Old Style"/>
          <w:sz w:val="22"/>
          <w:szCs w:val="22"/>
        </w:rPr>
      </w:pPr>
    </w:p>
    <w:p w:rsidR="00A147C0" w:rsidRDefault="00A147C0" w:rsidP="00A147C0">
      <w:pPr>
        <w:pStyle w:val="Prrafodelista"/>
        <w:rPr>
          <w:rFonts w:ascii="Bookman Old Style" w:hAnsi="Bookman Old Style"/>
          <w:sz w:val="22"/>
          <w:szCs w:val="22"/>
        </w:rPr>
      </w:pPr>
    </w:p>
    <w:sectPr w:rsidR="00A147C0" w:rsidSect="003A4F54">
      <w:pgSz w:w="16838" w:h="11906" w:orient="landscape" w:code="9"/>
      <w:pgMar w:top="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F7C" w:rsidRDefault="002F2F7C" w:rsidP="00BA6FEA">
      <w:pPr>
        <w:spacing w:after="0" w:line="240" w:lineRule="auto"/>
      </w:pPr>
      <w:r>
        <w:separator/>
      </w:r>
    </w:p>
  </w:endnote>
  <w:endnote w:type="continuationSeparator" w:id="0">
    <w:p w:rsidR="002F2F7C" w:rsidRDefault="002F2F7C" w:rsidP="00BA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lbertus Extra Bold">
    <w:panose1 w:val="020E08020403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495824"/>
      <w:docPartObj>
        <w:docPartGallery w:val="Page Numbers (Bottom of Page)"/>
        <w:docPartUnique/>
      </w:docPartObj>
    </w:sdtPr>
    <w:sdtEndPr/>
    <w:sdtContent>
      <w:p w:rsidR="00BD4883" w:rsidRDefault="00BD4883">
        <w:pPr>
          <w:pStyle w:val="Piedepgina"/>
          <w:jc w:val="right"/>
        </w:pPr>
        <w:r>
          <w:fldChar w:fldCharType="begin"/>
        </w:r>
        <w:r>
          <w:instrText>PAGE   \* MERGEFORMAT</w:instrText>
        </w:r>
        <w:r>
          <w:fldChar w:fldCharType="separate"/>
        </w:r>
        <w:r w:rsidR="00DE6005">
          <w:rPr>
            <w:noProof/>
          </w:rPr>
          <w:t>8</w:t>
        </w:r>
        <w:r>
          <w:fldChar w:fldCharType="end"/>
        </w:r>
      </w:p>
    </w:sdtContent>
  </w:sdt>
  <w:p w:rsidR="00BD4883" w:rsidRDefault="00BD4883" w:rsidP="003C2BBB">
    <w:pPr>
      <w:pStyle w:val="Piedepgina"/>
      <w:pBdr>
        <w:top w:val="single" w:sz="4" w:space="1" w:color="auto"/>
      </w:pBdr>
      <w:jc w:val="right"/>
    </w:pPr>
    <w:r>
      <w:t xml:space="preserve">IV Plan de Igualdad de Género. </w:t>
    </w:r>
  </w:p>
  <w:p w:rsidR="00BD4883" w:rsidRDefault="00BD4883" w:rsidP="003C2BBB">
    <w:pPr>
      <w:pStyle w:val="Piedepgina"/>
      <w:pBdr>
        <w:top w:val="single" w:sz="4" w:space="1" w:color="auto"/>
      </w:pBdr>
      <w:jc w:val="right"/>
    </w:pPr>
    <w:r>
      <w:t>Villa de La Orotava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83" w:rsidRDefault="00BD4883" w:rsidP="00D276DB">
    <w:pPr>
      <w:tabs>
        <w:tab w:val="center" w:pos="4550"/>
        <w:tab w:val="left" w:pos="5818"/>
      </w:tabs>
      <w:ind w:right="260"/>
      <w:rPr>
        <w:color w:val="101010" w:themeColor="text2" w:themeShade="80"/>
        <w:sz w:val="24"/>
        <w:szCs w:val="24"/>
      </w:rPr>
    </w:pPr>
  </w:p>
  <w:p w:rsidR="00BD4883" w:rsidRDefault="00BD4883" w:rsidP="00D276DB">
    <w:pPr>
      <w:pStyle w:val="Piedepgina"/>
    </w:pPr>
    <w:r>
      <w:rPr>
        <w:noProof/>
        <w:lang w:eastAsia="es-ES"/>
      </w:rPr>
      <w:drawing>
        <wp:anchor distT="0" distB="0" distL="114300" distR="114300" simplePos="0" relativeHeight="251657216" behindDoc="0" locked="0" layoutInCell="1" allowOverlap="1">
          <wp:simplePos x="0" y="0"/>
          <wp:positionH relativeFrom="column">
            <wp:posOffset>5235328</wp:posOffset>
          </wp:positionH>
          <wp:positionV relativeFrom="paragraph">
            <wp:posOffset>177544</wp:posOffset>
          </wp:positionV>
          <wp:extent cx="1381760" cy="942340"/>
          <wp:effectExtent l="0" t="0" r="8890" b="0"/>
          <wp:wrapSquare wrapText="bothSides"/>
          <wp:docPr id="10" name="Imagen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81760" cy="942340"/>
                  </a:xfrm>
                  <a:prstGeom prst="rect">
                    <a:avLst/>
                  </a:prstGeom>
                  <a:noFill/>
                  <a:ln>
                    <a:noFill/>
                    <a:prstDash/>
                  </a:ln>
                </pic:spPr>
              </pic:pic>
            </a:graphicData>
          </a:graphic>
          <wp14:sizeRelV relativeFrom="margin">
            <wp14:pctHeight>0</wp14:pctHeight>
          </wp14:sizeRelV>
        </wp:anchor>
      </w:drawing>
    </w:r>
    <w:r w:rsidRPr="002C7403">
      <w:rPr>
        <w:noProof/>
        <w:lang w:eastAsia="es-ES"/>
      </w:rPr>
      <w:drawing>
        <wp:inline distT="0" distB="0" distL="0" distR="0" wp14:anchorId="573EF57A" wp14:editId="255C2423">
          <wp:extent cx="2145199" cy="1021278"/>
          <wp:effectExtent l="0" t="0" r="7620" b="7620"/>
          <wp:docPr id="24" name="Imagen 24" descr="C:\Users\promotora\Desktop\Concejalia Bienestya¡ jpj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motora\Desktop\Concejalia Bienestya¡ jpj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269" cy="10294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F7C" w:rsidRDefault="002F2F7C" w:rsidP="00BA6FEA">
      <w:pPr>
        <w:spacing w:after="0" w:line="240" w:lineRule="auto"/>
      </w:pPr>
      <w:r>
        <w:separator/>
      </w:r>
    </w:p>
  </w:footnote>
  <w:footnote w:type="continuationSeparator" w:id="0">
    <w:p w:rsidR="002F2F7C" w:rsidRDefault="002F2F7C" w:rsidP="00BA6FEA">
      <w:pPr>
        <w:spacing w:after="0" w:line="240" w:lineRule="auto"/>
      </w:pPr>
      <w:r>
        <w:continuationSeparator/>
      </w:r>
    </w:p>
  </w:footnote>
  <w:footnote w:id="1">
    <w:p w:rsidR="00BD4883" w:rsidRDefault="00BD4883">
      <w:pPr>
        <w:pStyle w:val="Textonotapie"/>
      </w:pPr>
      <w:r>
        <w:rPr>
          <w:rStyle w:val="Refdenotaalpie"/>
        </w:rPr>
        <w:footnoteRef/>
      </w:r>
      <w:r>
        <w:t xml:space="preserve"> </w:t>
      </w:r>
      <w:r w:rsidRPr="002F1272">
        <w:rPr>
          <w:sz w:val="16"/>
        </w:rPr>
        <w:t>Lo incluido en el corchete son los años de la crisis económica.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4A7C9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819"/>
      </v:shape>
    </w:pict>
  </w:numPicBullet>
  <w:abstractNum w:abstractNumId="0" w15:restartNumberingAfterBreak="0">
    <w:nsid w:val="00FD2357"/>
    <w:multiLevelType w:val="hybridMultilevel"/>
    <w:tmpl w:val="DBE0E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37518F"/>
    <w:multiLevelType w:val="hybridMultilevel"/>
    <w:tmpl w:val="4C26C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A27D97"/>
    <w:multiLevelType w:val="hybridMultilevel"/>
    <w:tmpl w:val="4FE8D6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262A28"/>
    <w:multiLevelType w:val="hybridMultilevel"/>
    <w:tmpl w:val="0B24A0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F116FA"/>
    <w:multiLevelType w:val="hybridMultilevel"/>
    <w:tmpl w:val="40267266"/>
    <w:lvl w:ilvl="0" w:tplc="16CCD67E">
      <w:numFmt w:val="bullet"/>
      <w:lvlText w:val="-"/>
      <w:lvlJc w:val="left"/>
      <w:pPr>
        <w:ind w:left="1831" w:hanging="360"/>
      </w:pPr>
      <w:rPr>
        <w:rFonts w:ascii="Bookman Old Style" w:eastAsiaTheme="minorHAnsi" w:hAnsi="Bookman Old Style" w:cstheme="minorBidi" w:hint="default"/>
      </w:rPr>
    </w:lvl>
    <w:lvl w:ilvl="1" w:tplc="0C0A0003" w:tentative="1">
      <w:start w:val="1"/>
      <w:numFmt w:val="bullet"/>
      <w:lvlText w:val="o"/>
      <w:lvlJc w:val="left"/>
      <w:pPr>
        <w:ind w:left="2191" w:hanging="360"/>
      </w:pPr>
      <w:rPr>
        <w:rFonts w:ascii="Courier New" w:hAnsi="Courier New" w:cs="Courier New" w:hint="default"/>
      </w:rPr>
    </w:lvl>
    <w:lvl w:ilvl="2" w:tplc="0C0A0005" w:tentative="1">
      <w:start w:val="1"/>
      <w:numFmt w:val="bullet"/>
      <w:lvlText w:val=""/>
      <w:lvlJc w:val="left"/>
      <w:pPr>
        <w:ind w:left="2911" w:hanging="360"/>
      </w:pPr>
      <w:rPr>
        <w:rFonts w:ascii="Wingdings" w:hAnsi="Wingdings" w:hint="default"/>
      </w:rPr>
    </w:lvl>
    <w:lvl w:ilvl="3" w:tplc="0C0A0001" w:tentative="1">
      <w:start w:val="1"/>
      <w:numFmt w:val="bullet"/>
      <w:lvlText w:val=""/>
      <w:lvlJc w:val="left"/>
      <w:pPr>
        <w:ind w:left="3631" w:hanging="360"/>
      </w:pPr>
      <w:rPr>
        <w:rFonts w:ascii="Symbol" w:hAnsi="Symbol" w:hint="default"/>
      </w:rPr>
    </w:lvl>
    <w:lvl w:ilvl="4" w:tplc="0C0A0003" w:tentative="1">
      <w:start w:val="1"/>
      <w:numFmt w:val="bullet"/>
      <w:lvlText w:val="o"/>
      <w:lvlJc w:val="left"/>
      <w:pPr>
        <w:ind w:left="4351" w:hanging="360"/>
      </w:pPr>
      <w:rPr>
        <w:rFonts w:ascii="Courier New" w:hAnsi="Courier New" w:cs="Courier New" w:hint="default"/>
      </w:rPr>
    </w:lvl>
    <w:lvl w:ilvl="5" w:tplc="0C0A0005" w:tentative="1">
      <w:start w:val="1"/>
      <w:numFmt w:val="bullet"/>
      <w:lvlText w:val=""/>
      <w:lvlJc w:val="left"/>
      <w:pPr>
        <w:ind w:left="5071" w:hanging="360"/>
      </w:pPr>
      <w:rPr>
        <w:rFonts w:ascii="Wingdings" w:hAnsi="Wingdings" w:hint="default"/>
      </w:rPr>
    </w:lvl>
    <w:lvl w:ilvl="6" w:tplc="0C0A0001" w:tentative="1">
      <w:start w:val="1"/>
      <w:numFmt w:val="bullet"/>
      <w:lvlText w:val=""/>
      <w:lvlJc w:val="left"/>
      <w:pPr>
        <w:ind w:left="5791" w:hanging="360"/>
      </w:pPr>
      <w:rPr>
        <w:rFonts w:ascii="Symbol" w:hAnsi="Symbol" w:hint="default"/>
      </w:rPr>
    </w:lvl>
    <w:lvl w:ilvl="7" w:tplc="0C0A0003" w:tentative="1">
      <w:start w:val="1"/>
      <w:numFmt w:val="bullet"/>
      <w:lvlText w:val="o"/>
      <w:lvlJc w:val="left"/>
      <w:pPr>
        <w:ind w:left="6511" w:hanging="360"/>
      </w:pPr>
      <w:rPr>
        <w:rFonts w:ascii="Courier New" w:hAnsi="Courier New" w:cs="Courier New" w:hint="default"/>
      </w:rPr>
    </w:lvl>
    <w:lvl w:ilvl="8" w:tplc="0C0A0005" w:tentative="1">
      <w:start w:val="1"/>
      <w:numFmt w:val="bullet"/>
      <w:lvlText w:val=""/>
      <w:lvlJc w:val="left"/>
      <w:pPr>
        <w:ind w:left="7231" w:hanging="360"/>
      </w:pPr>
      <w:rPr>
        <w:rFonts w:ascii="Wingdings" w:hAnsi="Wingdings" w:hint="default"/>
      </w:rPr>
    </w:lvl>
  </w:abstractNum>
  <w:abstractNum w:abstractNumId="5" w15:restartNumberingAfterBreak="0">
    <w:nsid w:val="111B6AE2"/>
    <w:multiLevelType w:val="hybridMultilevel"/>
    <w:tmpl w:val="0494F1C0"/>
    <w:lvl w:ilvl="0" w:tplc="FFF01E54">
      <w:numFmt w:val="bullet"/>
      <w:lvlText w:val="-"/>
      <w:lvlJc w:val="left"/>
      <w:pPr>
        <w:ind w:left="720" w:hanging="360"/>
      </w:pPr>
      <w:rPr>
        <w:rFonts w:ascii="Bookman Old Style" w:eastAsiaTheme="minorHAnsi" w:hAnsi="Bookman Old Style" w:cstheme="min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826C75"/>
    <w:multiLevelType w:val="hybridMultilevel"/>
    <w:tmpl w:val="181E8FC6"/>
    <w:lvl w:ilvl="0" w:tplc="FFF01E54">
      <w:numFmt w:val="bullet"/>
      <w:lvlText w:val="-"/>
      <w:lvlJc w:val="left"/>
      <w:pPr>
        <w:ind w:left="1471" w:hanging="360"/>
      </w:pPr>
      <w:rPr>
        <w:rFonts w:ascii="Bookman Old Style" w:eastAsiaTheme="minorHAnsi" w:hAnsi="Bookman Old Style" w:cstheme="minorBidi" w:hint="default"/>
        <w:color w:val="auto"/>
      </w:rPr>
    </w:lvl>
    <w:lvl w:ilvl="1" w:tplc="0C0A0003" w:tentative="1">
      <w:start w:val="1"/>
      <w:numFmt w:val="bullet"/>
      <w:lvlText w:val="o"/>
      <w:lvlJc w:val="left"/>
      <w:pPr>
        <w:ind w:left="2191" w:hanging="360"/>
      </w:pPr>
      <w:rPr>
        <w:rFonts w:ascii="Courier New" w:hAnsi="Courier New" w:cs="Courier New" w:hint="default"/>
      </w:rPr>
    </w:lvl>
    <w:lvl w:ilvl="2" w:tplc="0C0A0005" w:tentative="1">
      <w:start w:val="1"/>
      <w:numFmt w:val="bullet"/>
      <w:lvlText w:val=""/>
      <w:lvlJc w:val="left"/>
      <w:pPr>
        <w:ind w:left="2911" w:hanging="360"/>
      </w:pPr>
      <w:rPr>
        <w:rFonts w:ascii="Wingdings" w:hAnsi="Wingdings" w:hint="default"/>
      </w:rPr>
    </w:lvl>
    <w:lvl w:ilvl="3" w:tplc="0C0A0001" w:tentative="1">
      <w:start w:val="1"/>
      <w:numFmt w:val="bullet"/>
      <w:lvlText w:val=""/>
      <w:lvlJc w:val="left"/>
      <w:pPr>
        <w:ind w:left="3631" w:hanging="360"/>
      </w:pPr>
      <w:rPr>
        <w:rFonts w:ascii="Symbol" w:hAnsi="Symbol" w:hint="default"/>
      </w:rPr>
    </w:lvl>
    <w:lvl w:ilvl="4" w:tplc="0C0A0003" w:tentative="1">
      <w:start w:val="1"/>
      <w:numFmt w:val="bullet"/>
      <w:lvlText w:val="o"/>
      <w:lvlJc w:val="left"/>
      <w:pPr>
        <w:ind w:left="4351" w:hanging="360"/>
      </w:pPr>
      <w:rPr>
        <w:rFonts w:ascii="Courier New" w:hAnsi="Courier New" w:cs="Courier New" w:hint="default"/>
      </w:rPr>
    </w:lvl>
    <w:lvl w:ilvl="5" w:tplc="0C0A0005" w:tentative="1">
      <w:start w:val="1"/>
      <w:numFmt w:val="bullet"/>
      <w:lvlText w:val=""/>
      <w:lvlJc w:val="left"/>
      <w:pPr>
        <w:ind w:left="5071" w:hanging="360"/>
      </w:pPr>
      <w:rPr>
        <w:rFonts w:ascii="Wingdings" w:hAnsi="Wingdings" w:hint="default"/>
      </w:rPr>
    </w:lvl>
    <w:lvl w:ilvl="6" w:tplc="0C0A0001" w:tentative="1">
      <w:start w:val="1"/>
      <w:numFmt w:val="bullet"/>
      <w:lvlText w:val=""/>
      <w:lvlJc w:val="left"/>
      <w:pPr>
        <w:ind w:left="5791" w:hanging="360"/>
      </w:pPr>
      <w:rPr>
        <w:rFonts w:ascii="Symbol" w:hAnsi="Symbol" w:hint="default"/>
      </w:rPr>
    </w:lvl>
    <w:lvl w:ilvl="7" w:tplc="0C0A0003" w:tentative="1">
      <w:start w:val="1"/>
      <w:numFmt w:val="bullet"/>
      <w:lvlText w:val="o"/>
      <w:lvlJc w:val="left"/>
      <w:pPr>
        <w:ind w:left="6511" w:hanging="360"/>
      </w:pPr>
      <w:rPr>
        <w:rFonts w:ascii="Courier New" w:hAnsi="Courier New" w:cs="Courier New" w:hint="default"/>
      </w:rPr>
    </w:lvl>
    <w:lvl w:ilvl="8" w:tplc="0C0A0005" w:tentative="1">
      <w:start w:val="1"/>
      <w:numFmt w:val="bullet"/>
      <w:lvlText w:val=""/>
      <w:lvlJc w:val="left"/>
      <w:pPr>
        <w:ind w:left="7231" w:hanging="360"/>
      </w:pPr>
      <w:rPr>
        <w:rFonts w:ascii="Wingdings" w:hAnsi="Wingdings" w:hint="default"/>
      </w:rPr>
    </w:lvl>
  </w:abstractNum>
  <w:abstractNum w:abstractNumId="7" w15:restartNumberingAfterBreak="0">
    <w:nsid w:val="17C17DC6"/>
    <w:multiLevelType w:val="hybridMultilevel"/>
    <w:tmpl w:val="B3AEB1B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BE42E2B"/>
    <w:multiLevelType w:val="hybridMultilevel"/>
    <w:tmpl w:val="E070EC50"/>
    <w:lvl w:ilvl="0" w:tplc="FFF01E54">
      <w:numFmt w:val="bullet"/>
      <w:lvlText w:val="-"/>
      <w:lvlJc w:val="left"/>
      <w:pPr>
        <w:ind w:left="1080" w:hanging="360"/>
      </w:pPr>
      <w:rPr>
        <w:rFonts w:ascii="Bookman Old Style" w:eastAsiaTheme="minorHAnsi" w:hAnsi="Bookman Old Style" w:cstheme="minorBidi"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1C9D592B"/>
    <w:multiLevelType w:val="hybridMultilevel"/>
    <w:tmpl w:val="7B328DD8"/>
    <w:lvl w:ilvl="0" w:tplc="FFF01E54">
      <w:numFmt w:val="bullet"/>
      <w:lvlText w:val="-"/>
      <w:lvlJc w:val="left"/>
      <w:pPr>
        <w:ind w:left="1080" w:hanging="360"/>
      </w:pPr>
      <w:rPr>
        <w:rFonts w:ascii="Bookman Old Style" w:eastAsiaTheme="minorHAnsi" w:hAnsi="Bookman Old Style" w:cstheme="minorBidi"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1E956D89"/>
    <w:multiLevelType w:val="hybridMultilevel"/>
    <w:tmpl w:val="57EC8E94"/>
    <w:lvl w:ilvl="0" w:tplc="16CCD67E">
      <w:numFmt w:val="bullet"/>
      <w:lvlText w:val="-"/>
      <w:lvlJc w:val="left"/>
      <w:pPr>
        <w:ind w:left="720" w:hanging="360"/>
      </w:pPr>
      <w:rPr>
        <w:rFonts w:ascii="Bookman Old Style" w:eastAsiaTheme="minorHAnsi" w:hAnsi="Bookman Old Style"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1D0D28"/>
    <w:multiLevelType w:val="hybridMultilevel"/>
    <w:tmpl w:val="B76E7B7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2F00A76"/>
    <w:multiLevelType w:val="hybridMultilevel"/>
    <w:tmpl w:val="E460C7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8C1D2C"/>
    <w:multiLevelType w:val="hybridMultilevel"/>
    <w:tmpl w:val="B9D247FE"/>
    <w:lvl w:ilvl="0" w:tplc="FFF01E54">
      <w:numFmt w:val="bullet"/>
      <w:lvlText w:val="-"/>
      <w:lvlJc w:val="left"/>
      <w:pPr>
        <w:ind w:left="720" w:hanging="360"/>
      </w:pPr>
      <w:rPr>
        <w:rFonts w:ascii="Bookman Old Style" w:eastAsiaTheme="minorHAnsi" w:hAnsi="Bookman Old Style" w:cstheme="min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71339F"/>
    <w:multiLevelType w:val="hybridMultilevel"/>
    <w:tmpl w:val="4DD8E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F847EA"/>
    <w:multiLevelType w:val="hybridMultilevel"/>
    <w:tmpl w:val="4DC4C03C"/>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2A8F6486"/>
    <w:multiLevelType w:val="hybridMultilevel"/>
    <w:tmpl w:val="86F6285C"/>
    <w:lvl w:ilvl="0" w:tplc="0C0A0001">
      <w:start w:val="1"/>
      <w:numFmt w:val="bullet"/>
      <w:lvlText w:val=""/>
      <w:lvlJc w:val="left"/>
      <w:pPr>
        <w:ind w:left="1471" w:hanging="360"/>
      </w:pPr>
      <w:rPr>
        <w:rFonts w:ascii="Symbol" w:hAnsi="Symbol" w:hint="default"/>
      </w:rPr>
    </w:lvl>
    <w:lvl w:ilvl="1" w:tplc="0C0A0003" w:tentative="1">
      <w:start w:val="1"/>
      <w:numFmt w:val="bullet"/>
      <w:lvlText w:val="o"/>
      <w:lvlJc w:val="left"/>
      <w:pPr>
        <w:ind w:left="2191" w:hanging="360"/>
      </w:pPr>
      <w:rPr>
        <w:rFonts w:ascii="Courier New" w:hAnsi="Courier New" w:cs="Courier New" w:hint="default"/>
      </w:rPr>
    </w:lvl>
    <w:lvl w:ilvl="2" w:tplc="0C0A0005" w:tentative="1">
      <w:start w:val="1"/>
      <w:numFmt w:val="bullet"/>
      <w:lvlText w:val=""/>
      <w:lvlJc w:val="left"/>
      <w:pPr>
        <w:ind w:left="2911" w:hanging="360"/>
      </w:pPr>
      <w:rPr>
        <w:rFonts w:ascii="Wingdings" w:hAnsi="Wingdings" w:hint="default"/>
      </w:rPr>
    </w:lvl>
    <w:lvl w:ilvl="3" w:tplc="0C0A0001" w:tentative="1">
      <w:start w:val="1"/>
      <w:numFmt w:val="bullet"/>
      <w:lvlText w:val=""/>
      <w:lvlJc w:val="left"/>
      <w:pPr>
        <w:ind w:left="3631" w:hanging="360"/>
      </w:pPr>
      <w:rPr>
        <w:rFonts w:ascii="Symbol" w:hAnsi="Symbol" w:hint="default"/>
      </w:rPr>
    </w:lvl>
    <w:lvl w:ilvl="4" w:tplc="0C0A0003" w:tentative="1">
      <w:start w:val="1"/>
      <w:numFmt w:val="bullet"/>
      <w:lvlText w:val="o"/>
      <w:lvlJc w:val="left"/>
      <w:pPr>
        <w:ind w:left="4351" w:hanging="360"/>
      </w:pPr>
      <w:rPr>
        <w:rFonts w:ascii="Courier New" w:hAnsi="Courier New" w:cs="Courier New" w:hint="default"/>
      </w:rPr>
    </w:lvl>
    <w:lvl w:ilvl="5" w:tplc="0C0A0005" w:tentative="1">
      <w:start w:val="1"/>
      <w:numFmt w:val="bullet"/>
      <w:lvlText w:val=""/>
      <w:lvlJc w:val="left"/>
      <w:pPr>
        <w:ind w:left="5071" w:hanging="360"/>
      </w:pPr>
      <w:rPr>
        <w:rFonts w:ascii="Wingdings" w:hAnsi="Wingdings" w:hint="default"/>
      </w:rPr>
    </w:lvl>
    <w:lvl w:ilvl="6" w:tplc="0C0A0001" w:tentative="1">
      <w:start w:val="1"/>
      <w:numFmt w:val="bullet"/>
      <w:lvlText w:val=""/>
      <w:lvlJc w:val="left"/>
      <w:pPr>
        <w:ind w:left="5791" w:hanging="360"/>
      </w:pPr>
      <w:rPr>
        <w:rFonts w:ascii="Symbol" w:hAnsi="Symbol" w:hint="default"/>
      </w:rPr>
    </w:lvl>
    <w:lvl w:ilvl="7" w:tplc="0C0A0003" w:tentative="1">
      <w:start w:val="1"/>
      <w:numFmt w:val="bullet"/>
      <w:lvlText w:val="o"/>
      <w:lvlJc w:val="left"/>
      <w:pPr>
        <w:ind w:left="6511" w:hanging="360"/>
      </w:pPr>
      <w:rPr>
        <w:rFonts w:ascii="Courier New" w:hAnsi="Courier New" w:cs="Courier New" w:hint="default"/>
      </w:rPr>
    </w:lvl>
    <w:lvl w:ilvl="8" w:tplc="0C0A0005" w:tentative="1">
      <w:start w:val="1"/>
      <w:numFmt w:val="bullet"/>
      <w:lvlText w:val=""/>
      <w:lvlJc w:val="left"/>
      <w:pPr>
        <w:ind w:left="7231" w:hanging="360"/>
      </w:pPr>
      <w:rPr>
        <w:rFonts w:ascii="Wingdings" w:hAnsi="Wingdings" w:hint="default"/>
      </w:rPr>
    </w:lvl>
  </w:abstractNum>
  <w:abstractNum w:abstractNumId="17" w15:restartNumberingAfterBreak="0">
    <w:nsid w:val="2D0E1AB6"/>
    <w:multiLevelType w:val="hybridMultilevel"/>
    <w:tmpl w:val="FD881588"/>
    <w:lvl w:ilvl="0" w:tplc="16CCD67E">
      <w:numFmt w:val="bullet"/>
      <w:lvlText w:val="-"/>
      <w:lvlJc w:val="left"/>
      <w:pPr>
        <w:ind w:left="720" w:hanging="360"/>
      </w:pPr>
      <w:rPr>
        <w:rFonts w:ascii="Bookman Old Style" w:eastAsiaTheme="minorHAnsi" w:hAnsi="Bookman Old Style"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122C09"/>
    <w:multiLevelType w:val="hybridMultilevel"/>
    <w:tmpl w:val="431AA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802D73"/>
    <w:multiLevelType w:val="hybridMultilevel"/>
    <w:tmpl w:val="A6464C4A"/>
    <w:lvl w:ilvl="0" w:tplc="FFF01E54">
      <w:numFmt w:val="bullet"/>
      <w:lvlText w:val="-"/>
      <w:lvlJc w:val="left"/>
      <w:pPr>
        <w:ind w:left="720" w:hanging="360"/>
      </w:pPr>
      <w:rPr>
        <w:rFonts w:ascii="Bookman Old Style" w:eastAsiaTheme="minorHAnsi" w:hAnsi="Bookman Old Style" w:cstheme="min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AA42BF6"/>
    <w:multiLevelType w:val="hybridMultilevel"/>
    <w:tmpl w:val="8812B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7E6112"/>
    <w:multiLevelType w:val="hybridMultilevel"/>
    <w:tmpl w:val="908E308E"/>
    <w:lvl w:ilvl="0" w:tplc="FFF01E54">
      <w:numFmt w:val="bullet"/>
      <w:lvlText w:val="-"/>
      <w:lvlJc w:val="left"/>
      <w:pPr>
        <w:ind w:left="720" w:hanging="360"/>
      </w:pPr>
      <w:rPr>
        <w:rFonts w:ascii="Bookman Old Style" w:eastAsiaTheme="minorHAnsi" w:hAnsi="Bookman Old Style" w:cstheme="min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4963395"/>
    <w:multiLevelType w:val="hybridMultilevel"/>
    <w:tmpl w:val="0FF8E2B0"/>
    <w:lvl w:ilvl="0" w:tplc="16CCD67E">
      <w:numFmt w:val="bullet"/>
      <w:lvlText w:val="-"/>
      <w:lvlJc w:val="left"/>
      <w:pPr>
        <w:ind w:left="1428" w:hanging="360"/>
      </w:pPr>
      <w:rPr>
        <w:rFonts w:ascii="Bookman Old Style" w:eastAsiaTheme="minorHAnsi" w:hAnsi="Bookman Old Style" w:cstheme="minorBid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559D2899"/>
    <w:multiLevelType w:val="hybridMultilevel"/>
    <w:tmpl w:val="0B0E9A1C"/>
    <w:lvl w:ilvl="0" w:tplc="16CCD67E">
      <w:numFmt w:val="bullet"/>
      <w:lvlText w:val="-"/>
      <w:lvlJc w:val="left"/>
      <w:pPr>
        <w:ind w:left="1440" w:hanging="360"/>
      </w:pPr>
      <w:rPr>
        <w:rFonts w:ascii="Bookman Old Style" w:eastAsiaTheme="minorHAnsi" w:hAnsi="Bookman Old Style"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56CE62E0"/>
    <w:multiLevelType w:val="hybridMultilevel"/>
    <w:tmpl w:val="E6A4D572"/>
    <w:lvl w:ilvl="0" w:tplc="0C0A000B">
      <w:start w:val="1"/>
      <w:numFmt w:val="bullet"/>
      <w:lvlText w:val=""/>
      <w:lvlJc w:val="left"/>
      <w:pPr>
        <w:ind w:left="1431" w:hanging="360"/>
      </w:pPr>
      <w:rPr>
        <w:rFonts w:ascii="Wingdings" w:hAnsi="Wingdings"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25" w15:restartNumberingAfterBreak="0">
    <w:nsid w:val="579D6F32"/>
    <w:multiLevelType w:val="hybridMultilevel"/>
    <w:tmpl w:val="5BC623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EB93857"/>
    <w:multiLevelType w:val="hybridMultilevel"/>
    <w:tmpl w:val="97449E32"/>
    <w:lvl w:ilvl="0" w:tplc="2DA6B7F6">
      <w:start w:val="1"/>
      <w:numFmt w:val="decimal"/>
      <w:lvlText w:val="%1."/>
      <w:lvlJc w:val="left"/>
      <w:pPr>
        <w:ind w:left="644"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6E3205"/>
    <w:multiLevelType w:val="hybridMultilevel"/>
    <w:tmpl w:val="36547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F44CDA"/>
    <w:multiLevelType w:val="hybridMultilevel"/>
    <w:tmpl w:val="FD5EC582"/>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9" w15:restartNumberingAfterBreak="0">
    <w:nsid w:val="635F04D4"/>
    <w:multiLevelType w:val="hybridMultilevel"/>
    <w:tmpl w:val="D20CC35C"/>
    <w:lvl w:ilvl="0" w:tplc="A6F808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79E5440"/>
    <w:multiLevelType w:val="hybridMultilevel"/>
    <w:tmpl w:val="1614419A"/>
    <w:lvl w:ilvl="0" w:tplc="16CCD67E">
      <w:numFmt w:val="bullet"/>
      <w:lvlText w:val="-"/>
      <w:lvlJc w:val="left"/>
      <w:pPr>
        <w:ind w:left="1428" w:hanging="360"/>
      </w:pPr>
      <w:rPr>
        <w:rFonts w:ascii="Bookman Old Style" w:eastAsiaTheme="minorHAnsi" w:hAnsi="Bookman Old Style" w:cstheme="minorBid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15:restartNumberingAfterBreak="0">
    <w:nsid w:val="68DE4D14"/>
    <w:multiLevelType w:val="hybridMultilevel"/>
    <w:tmpl w:val="46382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90E7F2F"/>
    <w:multiLevelType w:val="hybridMultilevel"/>
    <w:tmpl w:val="0E7C0768"/>
    <w:lvl w:ilvl="0" w:tplc="0C0A0001">
      <w:start w:val="1"/>
      <w:numFmt w:val="bullet"/>
      <w:lvlText w:val=""/>
      <w:lvlJc w:val="left"/>
      <w:pPr>
        <w:ind w:left="1471" w:hanging="360"/>
      </w:pPr>
      <w:rPr>
        <w:rFonts w:ascii="Symbol" w:hAnsi="Symbol" w:hint="default"/>
      </w:rPr>
    </w:lvl>
    <w:lvl w:ilvl="1" w:tplc="0C0A0003" w:tentative="1">
      <w:start w:val="1"/>
      <w:numFmt w:val="bullet"/>
      <w:lvlText w:val="o"/>
      <w:lvlJc w:val="left"/>
      <w:pPr>
        <w:ind w:left="2191" w:hanging="360"/>
      </w:pPr>
      <w:rPr>
        <w:rFonts w:ascii="Courier New" w:hAnsi="Courier New" w:cs="Courier New" w:hint="default"/>
      </w:rPr>
    </w:lvl>
    <w:lvl w:ilvl="2" w:tplc="0C0A0005" w:tentative="1">
      <w:start w:val="1"/>
      <w:numFmt w:val="bullet"/>
      <w:lvlText w:val=""/>
      <w:lvlJc w:val="left"/>
      <w:pPr>
        <w:ind w:left="2911" w:hanging="360"/>
      </w:pPr>
      <w:rPr>
        <w:rFonts w:ascii="Wingdings" w:hAnsi="Wingdings" w:hint="default"/>
      </w:rPr>
    </w:lvl>
    <w:lvl w:ilvl="3" w:tplc="0C0A0001" w:tentative="1">
      <w:start w:val="1"/>
      <w:numFmt w:val="bullet"/>
      <w:lvlText w:val=""/>
      <w:lvlJc w:val="left"/>
      <w:pPr>
        <w:ind w:left="3631" w:hanging="360"/>
      </w:pPr>
      <w:rPr>
        <w:rFonts w:ascii="Symbol" w:hAnsi="Symbol" w:hint="default"/>
      </w:rPr>
    </w:lvl>
    <w:lvl w:ilvl="4" w:tplc="0C0A0003" w:tentative="1">
      <w:start w:val="1"/>
      <w:numFmt w:val="bullet"/>
      <w:lvlText w:val="o"/>
      <w:lvlJc w:val="left"/>
      <w:pPr>
        <w:ind w:left="4351" w:hanging="360"/>
      </w:pPr>
      <w:rPr>
        <w:rFonts w:ascii="Courier New" w:hAnsi="Courier New" w:cs="Courier New" w:hint="default"/>
      </w:rPr>
    </w:lvl>
    <w:lvl w:ilvl="5" w:tplc="0C0A0005" w:tentative="1">
      <w:start w:val="1"/>
      <w:numFmt w:val="bullet"/>
      <w:lvlText w:val=""/>
      <w:lvlJc w:val="left"/>
      <w:pPr>
        <w:ind w:left="5071" w:hanging="360"/>
      </w:pPr>
      <w:rPr>
        <w:rFonts w:ascii="Wingdings" w:hAnsi="Wingdings" w:hint="default"/>
      </w:rPr>
    </w:lvl>
    <w:lvl w:ilvl="6" w:tplc="0C0A0001" w:tentative="1">
      <w:start w:val="1"/>
      <w:numFmt w:val="bullet"/>
      <w:lvlText w:val=""/>
      <w:lvlJc w:val="left"/>
      <w:pPr>
        <w:ind w:left="5791" w:hanging="360"/>
      </w:pPr>
      <w:rPr>
        <w:rFonts w:ascii="Symbol" w:hAnsi="Symbol" w:hint="default"/>
      </w:rPr>
    </w:lvl>
    <w:lvl w:ilvl="7" w:tplc="0C0A0003" w:tentative="1">
      <w:start w:val="1"/>
      <w:numFmt w:val="bullet"/>
      <w:lvlText w:val="o"/>
      <w:lvlJc w:val="left"/>
      <w:pPr>
        <w:ind w:left="6511" w:hanging="360"/>
      </w:pPr>
      <w:rPr>
        <w:rFonts w:ascii="Courier New" w:hAnsi="Courier New" w:cs="Courier New" w:hint="default"/>
      </w:rPr>
    </w:lvl>
    <w:lvl w:ilvl="8" w:tplc="0C0A0005" w:tentative="1">
      <w:start w:val="1"/>
      <w:numFmt w:val="bullet"/>
      <w:lvlText w:val=""/>
      <w:lvlJc w:val="left"/>
      <w:pPr>
        <w:ind w:left="7231" w:hanging="360"/>
      </w:pPr>
      <w:rPr>
        <w:rFonts w:ascii="Wingdings" w:hAnsi="Wingdings" w:hint="default"/>
      </w:rPr>
    </w:lvl>
  </w:abstractNum>
  <w:abstractNum w:abstractNumId="33" w15:restartNumberingAfterBreak="0">
    <w:nsid w:val="71F64964"/>
    <w:multiLevelType w:val="hybridMultilevel"/>
    <w:tmpl w:val="87A42E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5675221"/>
    <w:multiLevelType w:val="hybridMultilevel"/>
    <w:tmpl w:val="9EAA6E88"/>
    <w:lvl w:ilvl="0" w:tplc="FFF01E54">
      <w:numFmt w:val="bullet"/>
      <w:lvlText w:val="-"/>
      <w:lvlJc w:val="left"/>
      <w:pPr>
        <w:ind w:left="720" w:hanging="360"/>
      </w:pPr>
      <w:rPr>
        <w:rFonts w:ascii="Bookman Old Style" w:eastAsiaTheme="minorHAnsi" w:hAnsi="Bookman Old Style" w:cstheme="min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7280112"/>
    <w:multiLevelType w:val="hybridMultilevel"/>
    <w:tmpl w:val="701A36B4"/>
    <w:lvl w:ilvl="0" w:tplc="0C0A000F">
      <w:start w:val="1"/>
      <w:numFmt w:val="decimal"/>
      <w:lvlText w:val="%1."/>
      <w:lvlJc w:val="left"/>
      <w:pPr>
        <w:ind w:left="1428" w:hanging="360"/>
      </w:pPr>
      <w:rPr>
        <w:rFont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15:restartNumberingAfterBreak="0">
    <w:nsid w:val="77623A0B"/>
    <w:multiLevelType w:val="hybridMultilevel"/>
    <w:tmpl w:val="FACE39D0"/>
    <w:lvl w:ilvl="0" w:tplc="16CCD67E">
      <w:numFmt w:val="bullet"/>
      <w:lvlText w:val="-"/>
      <w:lvlJc w:val="left"/>
      <w:pPr>
        <w:ind w:left="1080" w:hanging="360"/>
      </w:pPr>
      <w:rPr>
        <w:rFonts w:ascii="Bookman Old Style" w:eastAsiaTheme="minorHAnsi" w:hAnsi="Bookman Old Style"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7D4A638D"/>
    <w:multiLevelType w:val="hybridMultilevel"/>
    <w:tmpl w:val="D8A6D4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26"/>
  </w:num>
  <w:num w:numId="3">
    <w:abstractNumId w:val="3"/>
  </w:num>
  <w:num w:numId="4">
    <w:abstractNumId w:val="34"/>
  </w:num>
  <w:num w:numId="5">
    <w:abstractNumId w:val="10"/>
  </w:num>
  <w:num w:numId="6">
    <w:abstractNumId w:val="36"/>
  </w:num>
  <w:num w:numId="7">
    <w:abstractNumId w:val="0"/>
  </w:num>
  <w:num w:numId="8">
    <w:abstractNumId w:val="27"/>
  </w:num>
  <w:num w:numId="9">
    <w:abstractNumId w:val="21"/>
  </w:num>
  <w:num w:numId="10">
    <w:abstractNumId w:val="29"/>
  </w:num>
  <w:num w:numId="11">
    <w:abstractNumId w:val="30"/>
  </w:num>
  <w:num w:numId="12">
    <w:abstractNumId w:val="23"/>
  </w:num>
  <w:num w:numId="13">
    <w:abstractNumId w:val="22"/>
  </w:num>
  <w:num w:numId="14">
    <w:abstractNumId w:val="31"/>
  </w:num>
  <w:num w:numId="15">
    <w:abstractNumId w:val="5"/>
  </w:num>
  <w:num w:numId="16">
    <w:abstractNumId w:val="14"/>
  </w:num>
  <w:num w:numId="17">
    <w:abstractNumId w:val="20"/>
  </w:num>
  <w:num w:numId="18">
    <w:abstractNumId w:val="35"/>
  </w:num>
  <w:num w:numId="19">
    <w:abstractNumId w:val="37"/>
  </w:num>
  <w:num w:numId="20">
    <w:abstractNumId w:val="33"/>
  </w:num>
  <w:num w:numId="21">
    <w:abstractNumId w:val="18"/>
  </w:num>
  <w:num w:numId="22">
    <w:abstractNumId w:val="19"/>
  </w:num>
  <w:num w:numId="23">
    <w:abstractNumId w:val="4"/>
  </w:num>
  <w:num w:numId="24">
    <w:abstractNumId w:val="32"/>
  </w:num>
  <w:num w:numId="25">
    <w:abstractNumId w:val="16"/>
  </w:num>
  <w:num w:numId="26">
    <w:abstractNumId w:val="6"/>
  </w:num>
  <w:num w:numId="27">
    <w:abstractNumId w:val="12"/>
  </w:num>
  <w:num w:numId="28">
    <w:abstractNumId w:val="17"/>
  </w:num>
  <w:num w:numId="29">
    <w:abstractNumId w:val="24"/>
  </w:num>
  <w:num w:numId="30">
    <w:abstractNumId w:val="7"/>
  </w:num>
  <w:num w:numId="31">
    <w:abstractNumId w:val="15"/>
  </w:num>
  <w:num w:numId="32">
    <w:abstractNumId w:val="28"/>
  </w:num>
  <w:num w:numId="33">
    <w:abstractNumId w:val="1"/>
  </w:num>
  <w:num w:numId="34">
    <w:abstractNumId w:val="9"/>
  </w:num>
  <w:num w:numId="35">
    <w:abstractNumId w:val="25"/>
  </w:num>
  <w:num w:numId="36">
    <w:abstractNumId w:val="13"/>
  </w:num>
  <w:num w:numId="37">
    <w:abstractNumId w:val="11"/>
  </w:num>
  <w:num w:numId="3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B6"/>
    <w:rsid w:val="00005091"/>
    <w:rsid w:val="00005FD4"/>
    <w:rsid w:val="00006F4C"/>
    <w:rsid w:val="00012BB8"/>
    <w:rsid w:val="00014782"/>
    <w:rsid w:val="00022DF8"/>
    <w:rsid w:val="00023C9B"/>
    <w:rsid w:val="00025A80"/>
    <w:rsid w:val="00031FEC"/>
    <w:rsid w:val="00033118"/>
    <w:rsid w:val="000365B3"/>
    <w:rsid w:val="00036FC0"/>
    <w:rsid w:val="00040EC4"/>
    <w:rsid w:val="000437E8"/>
    <w:rsid w:val="00045E5E"/>
    <w:rsid w:val="000476D9"/>
    <w:rsid w:val="00051D42"/>
    <w:rsid w:val="00052160"/>
    <w:rsid w:val="000525B6"/>
    <w:rsid w:val="0005391F"/>
    <w:rsid w:val="0005704A"/>
    <w:rsid w:val="000575C1"/>
    <w:rsid w:val="00063938"/>
    <w:rsid w:val="000643AB"/>
    <w:rsid w:val="000700D9"/>
    <w:rsid w:val="000701ED"/>
    <w:rsid w:val="000704E1"/>
    <w:rsid w:val="00070A58"/>
    <w:rsid w:val="00071E7D"/>
    <w:rsid w:val="00072751"/>
    <w:rsid w:val="0007412D"/>
    <w:rsid w:val="00074854"/>
    <w:rsid w:val="00082E6A"/>
    <w:rsid w:val="00083229"/>
    <w:rsid w:val="000865E9"/>
    <w:rsid w:val="00090E0B"/>
    <w:rsid w:val="00092746"/>
    <w:rsid w:val="0009297C"/>
    <w:rsid w:val="0009463F"/>
    <w:rsid w:val="00094E9D"/>
    <w:rsid w:val="000973C0"/>
    <w:rsid w:val="000A38A0"/>
    <w:rsid w:val="000A3E53"/>
    <w:rsid w:val="000A723C"/>
    <w:rsid w:val="000B4C45"/>
    <w:rsid w:val="000B4EB7"/>
    <w:rsid w:val="000B50A4"/>
    <w:rsid w:val="000B7E2C"/>
    <w:rsid w:val="000C16D9"/>
    <w:rsid w:val="000C2B4F"/>
    <w:rsid w:val="000C2EAC"/>
    <w:rsid w:val="000C3A51"/>
    <w:rsid w:val="000C50AD"/>
    <w:rsid w:val="000C5749"/>
    <w:rsid w:val="000D073A"/>
    <w:rsid w:val="000D2449"/>
    <w:rsid w:val="000D24F2"/>
    <w:rsid w:val="000D5B59"/>
    <w:rsid w:val="000E0042"/>
    <w:rsid w:val="000E23DE"/>
    <w:rsid w:val="000E686B"/>
    <w:rsid w:val="000E6D64"/>
    <w:rsid w:val="000F38D6"/>
    <w:rsid w:val="000F3CA0"/>
    <w:rsid w:val="000F4281"/>
    <w:rsid w:val="000F5FF9"/>
    <w:rsid w:val="00100A84"/>
    <w:rsid w:val="00102248"/>
    <w:rsid w:val="0010243F"/>
    <w:rsid w:val="001028EC"/>
    <w:rsid w:val="00106E61"/>
    <w:rsid w:val="001104D1"/>
    <w:rsid w:val="0011080A"/>
    <w:rsid w:val="00110D60"/>
    <w:rsid w:val="001116DD"/>
    <w:rsid w:val="00113CBA"/>
    <w:rsid w:val="001140DA"/>
    <w:rsid w:val="00116686"/>
    <w:rsid w:val="00122D70"/>
    <w:rsid w:val="00126514"/>
    <w:rsid w:val="00127B84"/>
    <w:rsid w:val="00127BC2"/>
    <w:rsid w:val="00131118"/>
    <w:rsid w:val="001311AE"/>
    <w:rsid w:val="00131D20"/>
    <w:rsid w:val="001325ED"/>
    <w:rsid w:val="00132E48"/>
    <w:rsid w:val="00133C5B"/>
    <w:rsid w:val="00133CB4"/>
    <w:rsid w:val="001376D9"/>
    <w:rsid w:val="0013774C"/>
    <w:rsid w:val="0014358B"/>
    <w:rsid w:val="00143E90"/>
    <w:rsid w:val="0015195C"/>
    <w:rsid w:val="001525D1"/>
    <w:rsid w:val="00153C8F"/>
    <w:rsid w:val="0016108D"/>
    <w:rsid w:val="0016189E"/>
    <w:rsid w:val="00163AC1"/>
    <w:rsid w:val="0016604D"/>
    <w:rsid w:val="0016613C"/>
    <w:rsid w:val="00167E2C"/>
    <w:rsid w:val="001713E0"/>
    <w:rsid w:val="0017618D"/>
    <w:rsid w:val="00177D35"/>
    <w:rsid w:val="00180969"/>
    <w:rsid w:val="00181137"/>
    <w:rsid w:val="00187608"/>
    <w:rsid w:val="00190091"/>
    <w:rsid w:val="0019051D"/>
    <w:rsid w:val="001917F3"/>
    <w:rsid w:val="00191974"/>
    <w:rsid w:val="00194FBF"/>
    <w:rsid w:val="00196C1F"/>
    <w:rsid w:val="00196C30"/>
    <w:rsid w:val="001A20B8"/>
    <w:rsid w:val="001A32FA"/>
    <w:rsid w:val="001A3DA7"/>
    <w:rsid w:val="001A7D13"/>
    <w:rsid w:val="001B002C"/>
    <w:rsid w:val="001B0423"/>
    <w:rsid w:val="001B4324"/>
    <w:rsid w:val="001C28D9"/>
    <w:rsid w:val="001C2AAD"/>
    <w:rsid w:val="001C4508"/>
    <w:rsid w:val="001C49A7"/>
    <w:rsid w:val="001C4CC8"/>
    <w:rsid w:val="001C58BF"/>
    <w:rsid w:val="001C5F26"/>
    <w:rsid w:val="001D01A7"/>
    <w:rsid w:val="001D3372"/>
    <w:rsid w:val="001D3A9A"/>
    <w:rsid w:val="001D3E15"/>
    <w:rsid w:val="001D4FD3"/>
    <w:rsid w:val="001D7682"/>
    <w:rsid w:val="001E0129"/>
    <w:rsid w:val="001E4E38"/>
    <w:rsid w:val="001E7690"/>
    <w:rsid w:val="001F0B0B"/>
    <w:rsid w:val="001F1CAD"/>
    <w:rsid w:val="001F1D45"/>
    <w:rsid w:val="001F3DC0"/>
    <w:rsid w:val="001F6B6E"/>
    <w:rsid w:val="00201929"/>
    <w:rsid w:val="0020240A"/>
    <w:rsid w:val="0020367C"/>
    <w:rsid w:val="00203D44"/>
    <w:rsid w:val="002043B5"/>
    <w:rsid w:val="0020796B"/>
    <w:rsid w:val="00207D5C"/>
    <w:rsid w:val="00210850"/>
    <w:rsid w:val="00212835"/>
    <w:rsid w:val="00213474"/>
    <w:rsid w:val="00223426"/>
    <w:rsid w:val="002236E4"/>
    <w:rsid w:val="00224069"/>
    <w:rsid w:val="0022466C"/>
    <w:rsid w:val="00224910"/>
    <w:rsid w:val="00225F37"/>
    <w:rsid w:val="002317BA"/>
    <w:rsid w:val="00232CF9"/>
    <w:rsid w:val="00233126"/>
    <w:rsid w:val="002331A6"/>
    <w:rsid w:val="00237654"/>
    <w:rsid w:val="00241C96"/>
    <w:rsid w:val="00242D60"/>
    <w:rsid w:val="002448ED"/>
    <w:rsid w:val="00245D2D"/>
    <w:rsid w:val="00246AE0"/>
    <w:rsid w:val="00247F2B"/>
    <w:rsid w:val="0025095C"/>
    <w:rsid w:val="00251EBA"/>
    <w:rsid w:val="00252F0F"/>
    <w:rsid w:val="002545DF"/>
    <w:rsid w:val="0025461B"/>
    <w:rsid w:val="00254D78"/>
    <w:rsid w:val="00257F37"/>
    <w:rsid w:val="00263325"/>
    <w:rsid w:val="00264F2B"/>
    <w:rsid w:val="00267410"/>
    <w:rsid w:val="00272A9D"/>
    <w:rsid w:val="00273182"/>
    <w:rsid w:val="0027531F"/>
    <w:rsid w:val="00275718"/>
    <w:rsid w:val="00277834"/>
    <w:rsid w:val="00282AEB"/>
    <w:rsid w:val="00285308"/>
    <w:rsid w:val="0028711C"/>
    <w:rsid w:val="00291AA1"/>
    <w:rsid w:val="002937A6"/>
    <w:rsid w:val="002953E6"/>
    <w:rsid w:val="0029568E"/>
    <w:rsid w:val="0029641D"/>
    <w:rsid w:val="002968B1"/>
    <w:rsid w:val="002A0EBC"/>
    <w:rsid w:val="002A2E78"/>
    <w:rsid w:val="002A337B"/>
    <w:rsid w:val="002A34BC"/>
    <w:rsid w:val="002A3ECB"/>
    <w:rsid w:val="002A4AB8"/>
    <w:rsid w:val="002B19E1"/>
    <w:rsid w:val="002B4411"/>
    <w:rsid w:val="002C100E"/>
    <w:rsid w:val="002C17F5"/>
    <w:rsid w:val="002C2D78"/>
    <w:rsid w:val="002C3610"/>
    <w:rsid w:val="002D276C"/>
    <w:rsid w:val="002D299B"/>
    <w:rsid w:val="002E0464"/>
    <w:rsid w:val="002E1546"/>
    <w:rsid w:val="002E2881"/>
    <w:rsid w:val="002E60AF"/>
    <w:rsid w:val="002E66BC"/>
    <w:rsid w:val="002E7901"/>
    <w:rsid w:val="002F008B"/>
    <w:rsid w:val="002F1272"/>
    <w:rsid w:val="002F24CD"/>
    <w:rsid w:val="002F2F7C"/>
    <w:rsid w:val="002F3515"/>
    <w:rsid w:val="002F5588"/>
    <w:rsid w:val="003078DA"/>
    <w:rsid w:val="00313EFE"/>
    <w:rsid w:val="00317E15"/>
    <w:rsid w:val="003219AB"/>
    <w:rsid w:val="00321E01"/>
    <w:rsid w:val="0032222C"/>
    <w:rsid w:val="00322E60"/>
    <w:rsid w:val="00323256"/>
    <w:rsid w:val="00325343"/>
    <w:rsid w:val="00330CCA"/>
    <w:rsid w:val="003329A5"/>
    <w:rsid w:val="003332A3"/>
    <w:rsid w:val="00333737"/>
    <w:rsid w:val="003357BC"/>
    <w:rsid w:val="0034128B"/>
    <w:rsid w:val="00341C10"/>
    <w:rsid w:val="00342163"/>
    <w:rsid w:val="003422BF"/>
    <w:rsid w:val="003446A0"/>
    <w:rsid w:val="00344B14"/>
    <w:rsid w:val="003467EE"/>
    <w:rsid w:val="00347F54"/>
    <w:rsid w:val="0035087D"/>
    <w:rsid w:val="00363A56"/>
    <w:rsid w:val="003672F8"/>
    <w:rsid w:val="00367C20"/>
    <w:rsid w:val="003704F1"/>
    <w:rsid w:val="00371966"/>
    <w:rsid w:val="0037232B"/>
    <w:rsid w:val="00372BEA"/>
    <w:rsid w:val="003737C2"/>
    <w:rsid w:val="003837D4"/>
    <w:rsid w:val="00384899"/>
    <w:rsid w:val="00385184"/>
    <w:rsid w:val="00391957"/>
    <w:rsid w:val="00391D47"/>
    <w:rsid w:val="0039207D"/>
    <w:rsid w:val="00394BA2"/>
    <w:rsid w:val="003A0DCC"/>
    <w:rsid w:val="003A4F54"/>
    <w:rsid w:val="003A6BAF"/>
    <w:rsid w:val="003B3B97"/>
    <w:rsid w:val="003B57F5"/>
    <w:rsid w:val="003B6B49"/>
    <w:rsid w:val="003B71B1"/>
    <w:rsid w:val="003C2BBB"/>
    <w:rsid w:val="003C2D0D"/>
    <w:rsid w:val="003C469E"/>
    <w:rsid w:val="003C5706"/>
    <w:rsid w:val="003C5712"/>
    <w:rsid w:val="003C683A"/>
    <w:rsid w:val="003D27C5"/>
    <w:rsid w:val="003D4D6F"/>
    <w:rsid w:val="003D6316"/>
    <w:rsid w:val="003D70D0"/>
    <w:rsid w:val="003E2897"/>
    <w:rsid w:val="003E3499"/>
    <w:rsid w:val="003E3D8C"/>
    <w:rsid w:val="003F1508"/>
    <w:rsid w:val="003F5B07"/>
    <w:rsid w:val="004005F0"/>
    <w:rsid w:val="004008BD"/>
    <w:rsid w:val="004008D2"/>
    <w:rsid w:val="00402F79"/>
    <w:rsid w:val="004030F7"/>
    <w:rsid w:val="004033E8"/>
    <w:rsid w:val="00403F7F"/>
    <w:rsid w:val="00406B2E"/>
    <w:rsid w:val="004102D5"/>
    <w:rsid w:val="00410752"/>
    <w:rsid w:val="00410939"/>
    <w:rsid w:val="0041320D"/>
    <w:rsid w:val="004145BF"/>
    <w:rsid w:val="00414BE0"/>
    <w:rsid w:val="00420D36"/>
    <w:rsid w:val="00421721"/>
    <w:rsid w:val="004231BB"/>
    <w:rsid w:val="00423626"/>
    <w:rsid w:val="00423A1A"/>
    <w:rsid w:val="00426875"/>
    <w:rsid w:val="0042751E"/>
    <w:rsid w:val="004305E3"/>
    <w:rsid w:val="00440369"/>
    <w:rsid w:val="0044054B"/>
    <w:rsid w:val="00441639"/>
    <w:rsid w:val="00443159"/>
    <w:rsid w:val="00444A47"/>
    <w:rsid w:val="004459C1"/>
    <w:rsid w:val="00446621"/>
    <w:rsid w:val="004466BC"/>
    <w:rsid w:val="00450149"/>
    <w:rsid w:val="00452660"/>
    <w:rsid w:val="00461477"/>
    <w:rsid w:val="00461524"/>
    <w:rsid w:val="00462533"/>
    <w:rsid w:val="004625D0"/>
    <w:rsid w:val="00462BDC"/>
    <w:rsid w:val="00467430"/>
    <w:rsid w:val="0047302A"/>
    <w:rsid w:val="0047408F"/>
    <w:rsid w:val="00474253"/>
    <w:rsid w:val="00474469"/>
    <w:rsid w:val="00480DB2"/>
    <w:rsid w:val="00482F29"/>
    <w:rsid w:val="00485479"/>
    <w:rsid w:val="00485793"/>
    <w:rsid w:val="0048793B"/>
    <w:rsid w:val="00491480"/>
    <w:rsid w:val="00494851"/>
    <w:rsid w:val="00497739"/>
    <w:rsid w:val="004A1764"/>
    <w:rsid w:val="004A4583"/>
    <w:rsid w:val="004A64FF"/>
    <w:rsid w:val="004A6973"/>
    <w:rsid w:val="004A706E"/>
    <w:rsid w:val="004A7B78"/>
    <w:rsid w:val="004B262B"/>
    <w:rsid w:val="004B44A8"/>
    <w:rsid w:val="004B4586"/>
    <w:rsid w:val="004B6801"/>
    <w:rsid w:val="004C094E"/>
    <w:rsid w:val="004C213D"/>
    <w:rsid w:val="004C6BFF"/>
    <w:rsid w:val="004D0868"/>
    <w:rsid w:val="004D4CD2"/>
    <w:rsid w:val="004D555B"/>
    <w:rsid w:val="004D6A63"/>
    <w:rsid w:val="004E2586"/>
    <w:rsid w:val="004E3B7F"/>
    <w:rsid w:val="004E58DA"/>
    <w:rsid w:val="004E6CDB"/>
    <w:rsid w:val="004E6E94"/>
    <w:rsid w:val="004F14B6"/>
    <w:rsid w:val="004F1679"/>
    <w:rsid w:val="004F2211"/>
    <w:rsid w:val="004F4311"/>
    <w:rsid w:val="004F53C4"/>
    <w:rsid w:val="00500DC6"/>
    <w:rsid w:val="00504132"/>
    <w:rsid w:val="00505A8F"/>
    <w:rsid w:val="00510650"/>
    <w:rsid w:val="00511740"/>
    <w:rsid w:val="00511801"/>
    <w:rsid w:val="00515841"/>
    <w:rsid w:val="005162DC"/>
    <w:rsid w:val="00516F5E"/>
    <w:rsid w:val="00517D78"/>
    <w:rsid w:val="00520C67"/>
    <w:rsid w:val="00520FCA"/>
    <w:rsid w:val="00522498"/>
    <w:rsid w:val="00526654"/>
    <w:rsid w:val="0053031E"/>
    <w:rsid w:val="00531BBC"/>
    <w:rsid w:val="00532EC9"/>
    <w:rsid w:val="00533EFA"/>
    <w:rsid w:val="00534E5D"/>
    <w:rsid w:val="00535785"/>
    <w:rsid w:val="005362A1"/>
    <w:rsid w:val="005379E6"/>
    <w:rsid w:val="005405E8"/>
    <w:rsid w:val="005416AC"/>
    <w:rsid w:val="005419AC"/>
    <w:rsid w:val="00541DCD"/>
    <w:rsid w:val="005422B2"/>
    <w:rsid w:val="005437C2"/>
    <w:rsid w:val="00545621"/>
    <w:rsid w:val="005465E8"/>
    <w:rsid w:val="005468AA"/>
    <w:rsid w:val="00546ADB"/>
    <w:rsid w:val="0055176B"/>
    <w:rsid w:val="00552293"/>
    <w:rsid w:val="0055255F"/>
    <w:rsid w:val="00554B6B"/>
    <w:rsid w:val="00557C55"/>
    <w:rsid w:val="0056360E"/>
    <w:rsid w:val="00564C32"/>
    <w:rsid w:val="00565224"/>
    <w:rsid w:val="00570F6D"/>
    <w:rsid w:val="00570FE5"/>
    <w:rsid w:val="00575C66"/>
    <w:rsid w:val="005761FE"/>
    <w:rsid w:val="0058347E"/>
    <w:rsid w:val="00583FD7"/>
    <w:rsid w:val="00586D49"/>
    <w:rsid w:val="00586EC9"/>
    <w:rsid w:val="00590A66"/>
    <w:rsid w:val="0059263F"/>
    <w:rsid w:val="00594C43"/>
    <w:rsid w:val="00596835"/>
    <w:rsid w:val="005A3293"/>
    <w:rsid w:val="005B0B71"/>
    <w:rsid w:val="005B509B"/>
    <w:rsid w:val="005B6065"/>
    <w:rsid w:val="005B6C47"/>
    <w:rsid w:val="005B7DCA"/>
    <w:rsid w:val="005B7DF2"/>
    <w:rsid w:val="005B7F93"/>
    <w:rsid w:val="005C6F78"/>
    <w:rsid w:val="005D0484"/>
    <w:rsid w:val="005D1D47"/>
    <w:rsid w:val="005E0AB5"/>
    <w:rsid w:val="005E0F75"/>
    <w:rsid w:val="005E235B"/>
    <w:rsid w:val="005E38B5"/>
    <w:rsid w:val="005E3C7C"/>
    <w:rsid w:val="005E401A"/>
    <w:rsid w:val="005E6472"/>
    <w:rsid w:val="005E6948"/>
    <w:rsid w:val="005F3E7C"/>
    <w:rsid w:val="005F64E3"/>
    <w:rsid w:val="005F6CF5"/>
    <w:rsid w:val="005F7A87"/>
    <w:rsid w:val="00600030"/>
    <w:rsid w:val="006003F2"/>
    <w:rsid w:val="0060143E"/>
    <w:rsid w:val="00602A98"/>
    <w:rsid w:val="00605AF6"/>
    <w:rsid w:val="006074B7"/>
    <w:rsid w:val="00607AB7"/>
    <w:rsid w:val="00611CA6"/>
    <w:rsid w:val="00622102"/>
    <w:rsid w:val="0062504D"/>
    <w:rsid w:val="00626D5F"/>
    <w:rsid w:val="0062751A"/>
    <w:rsid w:val="006308A4"/>
    <w:rsid w:val="00631AD3"/>
    <w:rsid w:val="0063473B"/>
    <w:rsid w:val="006355A5"/>
    <w:rsid w:val="00635C57"/>
    <w:rsid w:val="006363E2"/>
    <w:rsid w:val="00636B5E"/>
    <w:rsid w:val="0064251F"/>
    <w:rsid w:val="00644414"/>
    <w:rsid w:val="00644C0C"/>
    <w:rsid w:val="00646E74"/>
    <w:rsid w:val="006502CD"/>
    <w:rsid w:val="00655593"/>
    <w:rsid w:val="00663C25"/>
    <w:rsid w:val="006661E3"/>
    <w:rsid w:val="00666FA4"/>
    <w:rsid w:val="00667188"/>
    <w:rsid w:val="00670136"/>
    <w:rsid w:val="00674078"/>
    <w:rsid w:val="00675809"/>
    <w:rsid w:val="0067602A"/>
    <w:rsid w:val="006845C7"/>
    <w:rsid w:val="00691675"/>
    <w:rsid w:val="00697B97"/>
    <w:rsid w:val="00697DF2"/>
    <w:rsid w:val="006A0239"/>
    <w:rsid w:val="006A2F23"/>
    <w:rsid w:val="006A4634"/>
    <w:rsid w:val="006A5462"/>
    <w:rsid w:val="006A6FEA"/>
    <w:rsid w:val="006A71BE"/>
    <w:rsid w:val="006A7A55"/>
    <w:rsid w:val="006A7F28"/>
    <w:rsid w:val="006B1D6D"/>
    <w:rsid w:val="006B2750"/>
    <w:rsid w:val="006B3061"/>
    <w:rsid w:val="006C0D26"/>
    <w:rsid w:val="006C4CA9"/>
    <w:rsid w:val="006D0F0C"/>
    <w:rsid w:val="006D0FE7"/>
    <w:rsid w:val="006D3892"/>
    <w:rsid w:val="006D4604"/>
    <w:rsid w:val="006D62AE"/>
    <w:rsid w:val="006E0119"/>
    <w:rsid w:val="006E35AB"/>
    <w:rsid w:val="006E3DDB"/>
    <w:rsid w:val="006E4553"/>
    <w:rsid w:val="006E4A5D"/>
    <w:rsid w:val="006E7293"/>
    <w:rsid w:val="0070101B"/>
    <w:rsid w:val="00702E66"/>
    <w:rsid w:val="00705B8F"/>
    <w:rsid w:val="00706218"/>
    <w:rsid w:val="00706EC7"/>
    <w:rsid w:val="0071379B"/>
    <w:rsid w:val="00713B12"/>
    <w:rsid w:val="00716BD8"/>
    <w:rsid w:val="00717709"/>
    <w:rsid w:val="007200B5"/>
    <w:rsid w:val="007206FE"/>
    <w:rsid w:val="007329CF"/>
    <w:rsid w:val="00736EE3"/>
    <w:rsid w:val="007378B9"/>
    <w:rsid w:val="007416AF"/>
    <w:rsid w:val="00742EE3"/>
    <w:rsid w:val="00743020"/>
    <w:rsid w:val="00744A11"/>
    <w:rsid w:val="0074729F"/>
    <w:rsid w:val="00747B36"/>
    <w:rsid w:val="00750D25"/>
    <w:rsid w:val="0075236A"/>
    <w:rsid w:val="007527F6"/>
    <w:rsid w:val="00752EE7"/>
    <w:rsid w:val="00753AD6"/>
    <w:rsid w:val="00754722"/>
    <w:rsid w:val="00754F21"/>
    <w:rsid w:val="007609BF"/>
    <w:rsid w:val="00762593"/>
    <w:rsid w:val="00762EC2"/>
    <w:rsid w:val="00763067"/>
    <w:rsid w:val="00766EEB"/>
    <w:rsid w:val="00771488"/>
    <w:rsid w:val="0077794C"/>
    <w:rsid w:val="00780E38"/>
    <w:rsid w:val="00783542"/>
    <w:rsid w:val="00783762"/>
    <w:rsid w:val="00783B32"/>
    <w:rsid w:val="00784532"/>
    <w:rsid w:val="00786101"/>
    <w:rsid w:val="00786150"/>
    <w:rsid w:val="0079060D"/>
    <w:rsid w:val="00791103"/>
    <w:rsid w:val="0079458C"/>
    <w:rsid w:val="00795A45"/>
    <w:rsid w:val="007A006D"/>
    <w:rsid w:val="007A0FEE"/>
    <w:rsid w:val="007A15E7"/>
    <w:rsid w:val="007A2C4B"/>
    <w:rsid w:val="007A439D"/>
    <w:rsid w:val="007B169E"/>
    <w:rsid w:val="007B2991"/>
    <w:rsid w:val="007B33C9"/>
    <w:rsid w:val="007B37F5"/>
    <w:rsid w:val="007B505E"/>
    <w:rsid w:val="007B5570"/>
    <w:rsid w:val="007B5602"/>
    <w:rsid w:val="007B740A"/>
    <w:rsid w:val="007C0CB7"/>
    <w:rsid w:val="007C1A4A"/>
    <w:rsid w:val="007C2AF6"/>
    <w:rsid w:val="007C5EC5"/>
    <w:rsid w:val="007C60D6"/>
    <w:rsid w:val="007C7580"/>
    <w:rsid w:val="007C7DB1"/>
    <w:rsid w:val="007D2911"/>
    <w:rsid w:val="007D43A6"/>
    <w:rsid w:val="007D4C41"/>
    <w:rsid w:val="007D5895"/>
    <w:rsid w:val="007D5A8A"/>
    <w:rsid w:val="007E0C81"/>
    <w:rsid w:val="007E0CBE"/>
    <w:rsid w:val="007E58E4"/>
    <w:rsid w:val="007E64F5"/>
    <w:rsid w:val="007F0D4C"/>
    <w:rsid w:val="007F153A"/>
    <w:rsid w:val="007F1B2A"/>
    <w:rsid w:val="007F22DE"/>
    <w:rsid w:val="007F321E"/>
    <w:rsid w:val="007F5465"/>
    <w:rsid w:val="007F7BB8"/>
    <w:rsid w:val="007F7D95"/>
    <w:rsid w:val="00801817"/>
    <w:rsid w:val="00803DCA"/>
    <w:rsid w:val="008045AD"/>
    <w:rsid w:val="00805832"/>
    <w:rsid w:val="00807BC6"/>
    <w:rsid w:val="00810480"/>
    <w:rsid w:val="00811704"/>
    <w:rsid w:val="00814462"/>
    <w:rsid w:val="00814553"/>
    <w:rsid w:val="008146DC"/>
    <w:rsid w:val="00820535"/>
    <w:rsid w:val="00820B27"/>
    <w:rsid w:val="00821360"/>
    <w:rsid w:val="00821746"/>
    <w:rsid w:val="00822A0C"/>
    <w:rsid w:val="00822FE3"/>
    <w:rsid w:val="0082392B"/>
    <w:rsid w:val="00824179"/>
    <w:rsid w:val="008242D1"/>
    <w:rsid w:val="00827812"/>
    <w:rsid w:val="00830039"/>
    <w:rsid w:val="00833D78"/>
    <w:rsid w:val="008351DC"/>
    <w:rsid w:val="00835ADB"/>
    <w:rsid w:val="00844007"/>
    <w:rsid w:val="00845480"/>
    <w:rsid w:val="00851B03"/>
    <w:rsid w:val="0085410C"/>
    <w:rsid w:val="00860CE9"/>
    <w:rsid w:val="008633AC"/>
    <w:rsid w:val="00872C4A"/>
    <w:rsid w:val="0087503D"/>
    <w:rsid w:val="0087697A"/>
    <w:rsid w:val="008770E0"/>
    <w:rsid w:val="008773BD"/>
    <w:rsid w:val="00880240"/>
    <w:rsid w:val="00880BA5"/>
    <w:rsid w:val="00881A40"/>
    <w:rsid w:val="00881E43"/>
    <w:rsid w:val="0088209B"/>
    <w:rsid w:val="00887D2F"/>
    <w:rsid w:val="0089044B"/>
    <w:rsid w:val="00893462"/>
    <w:rsid w:val="008A1F8F"/>
    <w:rsid w:val="008A296A"/>
    <w:rsid w:val="008A48E1"/>
    <w:rsid w:val="008A6964"/>
    <w:rsid w:val="008B010F"/>
    <w:rsid w:val="008B0454"/>
    <w:rsid w:val="008B1F77"/>
    <w:rsid w:val="008B583B"/>
    <w:rsid w:val="008B629D"/>
    <w:rsid w:val="008C28AD"/>
    <w:rsid w:val="008C3237"/>
    <w:rsid w:val="008C6107"/>
    <w:rsid w:val="008C6530"/>
    <w:rsid w:val="008D0C87"/>
    <w:rsid w:val="008D2250"/>
    <w:rsid w:val="008D38C6"/>
    <w:rsid w:val="008E20BD"/>
    <w:rsid w:val="008E22EC"/>
    <w:rsid w:val="008E658D"/>
    <w:rsid w:val="008E6B66"/>
    <w:rsid w:val="008F2725"/>
    <w:rsid w:val="008F31F0"/>
    <w:rsid w:val="008F33E3"/>
    <w:rsid w:val="008F4F35"/>
    <w:rsid w:val="008F62E7"/>
    <w:rsid w:val="008F6ADE"/>
    <w:rsid w:val="008F7153"/>
    <w:rsid w:val="00900BA7"/>
    <w:rsid w:val="00911FC0"/>
    <w:rsid w:val="00912248"/>
    <w:rsid w:val="00915C1C"/>
    <w:rsid w:val="00926357"/>
    <w:rsid w:val="00926CB8"/>
    <w:rsid w:val="00927640"/>
    <w:rsid w:val="00937A90"/>
    <w:rsid w:val="00941075"/>
    <w:rsid w:val="009421F0"/>
    <w:rsid w:val="00942E34"/>
    <w:rsid w:val="00943EF1"/>
    <w:rsid w:val="0094456A"/>
    <w:rsid w:val="00945C8F"/>
    <w:rsid w:val="00945EDD"/>
    <w:rsid w:val="00946956"/>
    <w:rsid w:val="00951EA1"/>
    <w:rsid w:val="009535EF"/>
    <w:rsid w:val="00953978"/>
    <w:rsid w:val="00954DC5"/>
    <w:rsid w:val="0095579B"/>
    <w:rsid w:val="00956CD7"/>
    <w:rsid w:val="009621C2"/>
    <w:rsid w:val="009729B6"/>
    <w:rsid w:val="00975501"/>
    <w:rsid w:val="009764D2"/>
    <w:rsid w:val="00977AC3"/>
    <w:rsid w:val="009810B2"/>
    <w:rsid w:val="009833EC"/>
    <w:rsid w:val="009864CB"/>
    <w:rsid w:val="00986D3A"/>
    <w:rsid w:val="00987829"/>
    <w:rsid w:val="00992D1C"/>
    <w:rsid w:val="0099384D"/>
    <w:rsid w:val="00995BF8"/>
    <w:rsid w:val="009967F9"/>
    <w:rsid w:val="009976B5"/>
    <w:rsid w:val="009A435B"/>
    <w:rsid w:val="009A43B0"/>
    <w:rsid w:val="009A5A13"/>
    <w:rsid w:val="009B5CFA"/>
    <w:rsid w:val="009C0ED3"/>
    <w:rsid w:val="009C0F05"/>
    <w:rsid w:val="009C1353"/>
    <w:rsid w:val="009C1E59"/>
    <w:rsid w:val="009C3766"/>
    <w:rsid w:val="009C3AD9"/>
    <w:rsid w:val="009C5585"/>
    <w:rsid w:val="009C5605"/>
    <w:rsid w:val="009D002D"/>
    <w:rsid w:val="009D0913"/>
    <w:rsid w:val="009D0D2F"/>
    <w:rsid w:val="009D4E90"/>
    <w:rsid w:val="009D62F8"/>
    <w:rsid w:val="009D7156"/>
    <w:rsid w:val="009E08DD"/>
    <w:rsid w:val="009E15F2"/>
    <w:rsid w:val="009E2DB0"/>
    <w:rsid w:val="009E3A36"/>
    <w:rsid w:val="009F12D0"/>
    <w:rsid w:val="009F2BCB"/>
    <w:rsid w:val="009F3CFE"/>
    <w:rsid w:val="009F4747"/>
    <w:rsid w:val="009F6D9B"/>
    <w:rsid w:val="00A007A6"/>
    <w:rsid w:val="00A01803"/>
    <w:rsid w:val="00A0679C"/>
    <w:rsid w:val="00A07A8F"/>
    <w:rsid w:val="00A10D63"/>
    <w:rsid w:val="00A12976"/>
    <w:rsid w:val="00A12BBF"/>
    <w:rsid w:val="00A1431D"/>
    <w:rsid w:val="00A147C0"/>
    <w:rsid w:val="00A15F78"/>
    <w:rsid w:val="00A16911"/>
    <w:rsid w:val="00A16FB5"/>
    <w:rsid w:val="00A21867"/>
    <w:rsid w:val="00A23E9E"/>
    <w:rsid w:val="00A252A9"/>
    <w:rsid w:val="00A25BF4"/>
    <w:rsid w:val="00A35152"/>
    <w:rsid w:val="00A365A6"/>
    <w:rsid w:val="00A371EA"/>
    <w:rsid w:val="00A40276"/>
    <w:rsid w:val="00A4108C"/>
    <w:rsid w:val="00A41488"/>
    <w:rsid w:val="00A44758"/>
    <w:rsid w:val="00A44798"/>
    <w:rsid w:val="00A44F0F"/>
    <w:rsid w:val="00A46140"/>
    <w:rsid w:val="00A46C0A"/>
    <w:rsid w:val="00A512FC"/>
    <w:rsid w:val="00A53D59"/>
    <w:rsid w:val="00A541FB"/>
    <w:rsid w:val="00A5476E"/>
    <w:rsid w:val="00A55E07"/>
    <w:rsid w:val="00A56996"/>
    <w:rsid w:val="00A62467"/>
    <w:rsid w:val="00A63556"/>
    <w:rsid w:val="00A6429F"/>
    <w:rsid w:val="00A6617F"/>
    <w:rsid w:val="00A66FDB"/>
    <w:rsid w:val="00A6721C"/>
    <w:rsid w:val="00A67A74"/>
    <w:rsid w:val="00A70A27"/>
    <w:rsid w:val="00A71B81"/>
    <w:rsid w:val="00A71D09"/>
    <w:rsid w:val="00A72539"/>
    <w:rsid w:val="00A73626"/>
    <w:rsid w:val="00A73B03"/>
    <w:rsid w:val="00A80239"/>
    <w:rsid w:val="00A81F85"/>
    <w:rsid w:val="00A82DC4"/>
    <w:rsid w:val="00A862FC"/>
    <w:rsid w:val="00A86616"/>
    <w:rsid w:val="00A8798F"/>
    <w:rsid w:val="00A9147C"/>
    <w:rsid w:val="00A91F18"/>
    <w:rsid w:val="00A93678"/>
    <w:rsid w:val="00A97265"/>
    <w:rsid w:val="00AA3372"/>
    <w:rsid w:val="00AB3FD8"/>
    <w:rsid w:val="00AB53CF"/>
    <w:rsid w:val="00AB5A8B"/>
    <w:rsid w:val="00AB680B"/>
    <w:rsid w:val="00AB694B"/>
    <w:rsid w:val="00AB7E24"/>
    <w:rsid w:val="00AC24CE"/>
    <w:rsid w:val="00AC758E"/>
    <w:rsid w:val="00AD0B6C"/>
    <w:rsid w:val="00AD1185"/>
    <w:rsid w:val="00AD1D24"/>
    <w:rsid w:val="00AD4145"/>
    <w:rsid w:val="00AD5D4C"/>
    <w:rsid w:val="00AD7F66"/>
    <w:rsid w:val="00AE6277"/>
    <w:rsid w:val="00AE7271"/>
    <w:rsid w:val="00AF299E"/>
    <w:rsid w:val="00AF2C87"/>
    <w:rsid w:val="00AF4431"/>
    <w:rsid w:val="00AF4719"/>
    <w:rsid w:val="00AF5898"/>
    <w:rsid w:val="00AF7A60"/>
    <w:rsid w:val="00B05D33"/>
    <w:rsid w:val="00B07A7F"/>
    <w:rsid w:val="00B12372"/>
    <w:rsid w:val="00B12E9F"/>
    <w:rsid w:val="00B16513"/>
    <w:rsid w:val="00B2061D"/>
    <w:rsid w:val="00B2305A"/>
    <w:rsid w:val="00B277B9"/>
    <w:rsid w:val="00B27C1B"/>
    <w:rsid w:val="00B32E1E"/>
    <w:rsid w:val="00B37736"/>
    <w:rsid w:val="00B40D19"/>
    <w:rsid w:val="00B40F33"/>
    <w:rsid w:val="00B42B28"/>
    <w:rsid w:val="00B42B4C"/>
    <w:rsid w:val="00B44F7E"/>
    <w:rsid w:val="00B45524"/>
    <w:rsid w:val="00B465FA"/>
    <w:rsid w:val="00B4701B"/>
    <w:rsid w:val="00B47D8D"/>
    <w:rsid w:val="00B56DD7"/>
    <w:rsid w:val="00B6146F"/>
    <w:rsid w:val="00B631EB"/>
    <w:rsid w:val="00B640E1"/>
    <w:rsid w:val="00B6683D"/>
    <w:rsid w:val="00B66BD7"/>
    <w:rsid w:val="00B701A0"/>
    <w:rsid w:val="00B72998"/>
    <w:rsid w:val="00B73A84"/>
    <w:rsid w:val="00B76A0C"/>
    <w:rsid w:val="00B77EA2"/>
    <w:rsid w:val="00B817CE"/>
    <w:rsid w:val="00B85F07"/>
    <w:rsid w:val="00B87CF8"/>
    <w:rsid w:val="00B9118E"/>
    <w:rsid w:val="00B91D49"/>
    <w:rsid w:val="00B95CBC"/>
    <w:rsid w:val="00B96CAD"/>
    <w:rsid w:val="00BA11BD"/>
    <w:rsid w:val="00BA2F82"/>
    <w:rsid w:val="00BA4E9D"/>
    <w:rsid w:val="00BA6FEA"/>
    <w:rsid w:val="00BA7B48"/>
    <w:rsid w:val="00BB2E29"/>
    <w:rsid w:val="00BB3FC2"/>
    <w:rsid w:val="00BB5FC8"/>
    <w:rsid w:val="00BB7C52"/>
    <w:rsid w:val="00BC1840"/>
    <w:rsid w:val="00BC1B3C"/>
    <w:rsid w:val="00BC655C"/>
    <w:rsid w:val="00BD1A6B"/>
    <w:rsid w:val="00BD1A85"/>
    <w:rsid w:val="00BD30DF"/>
    <w:rsid w:val="00BD3B11"/>
    <w:rsid w:val="00BD42BD"/>
    <w:rsid w:val="00BD4883"/>
    <w:rsid w:val="00BE1175"/>
    <w:rsid w:val="00BE22AD"/>
    <w:rsid w:val="00BE585B"/>
    <w:rsid w:val="00BE744E"/>
    <w:rsid w:val="00BF2788"/>
    <w:rsid w:val="00BF2D86"/>
    <w:rsid w:val="00BF658A"/>
    <w:rsid w:val="00BF6ECF"/>
    <w:rsid w:val="00BF6FD2"/>
    <w:rsid w:val="00C056AF"/>
    <w:rsid w:val="00C05C60"/>
    <w:rsid w:val="00C10382"/>
    <w:rsid w:val="00C12D3F"/>
    <w:rsid w:val="00C139A5"/>
    <w:rsid w:val="00C13BDE"/>
    <w:rsid w:val="00C151C8"/>
    <w:rsid w:val="00C15C48"/>
    <w:rsid w:val="00C15D8A"/>
    <w:rsid w:val="00C16318"/>
    <w:rsid w:val="00C210B3"/>
    <w:rsid w:val="00C21541"/>
    <w:rsid w:val="00C2253F"/>
    <w:rsid w:val="00C23A80"/>
    <w:rsid w:val="00C27B96"/>
    <w:rsid w:val="00C31395"/>
    <w:rsid w:val="00C3162A"/>
    <w:rsid w:val="00C32EA7"/>
    <w:rsid w:val="00C33932"/>
    <w:rsid w:val="00C36626"/>
    <w:rsid w:val="00C4307C"/>
    <w:rsid w:val="00C43CFB"/>
    <w:rsid w:val="00C441FB"/>
    <w:rsid w:val="00C51426"/>
    <w:rsid w:val="00C5386D"/>
    <w:rsid w:val="00C55D0A"/>
    <w:rsid w:val="00C56293"/>
    <w:rsid w:val="00C61B0A"/>
    <w:rsid w:val="00C6317D"/>
    <w:rsid w:val="00C64EBD"/>
    <w:rsid w:val="00C7020E"/>
    <w:rsid w:val="00C71AD6"/>
    <w:rsid w:val="00C7475B"/>
    <w:rsid w:val="00C76DB3"/>
    <w:rsid w:val="00C76DF0"/>
    <w:rsid w:val="00C82EBE"/>
    <w:rsid w:val="00C86D6F"/>
    <w:rsid w:val="00C918F6"/>
    <w:rsid w:val="00C93CDE"/>
    <w:rsid w:val="00C94C69"/>
    <w:rsid w:val="00C970AB"/>
    <w:rsid w:val="00CA1F67"/>
    <w:rsid w:val="00CA3A2D"/>
    <w:rsid w:val="00CA6CF6"/>
    <w:rsid w:val="00CB05FB"/>
    <w:rsid w:val="00CB12DC"/>
    <w:rsid w:val="00CB5DF0"/>
    <w:rsid w:val="00CB6C3F"/>
    <w:rsid w:val="00CB7143"/>
    <w:rsid w:val="00CB7EA4"/>
    <w:rsid w:val="00CC22D8"/>
    <w:rsid w:val="00CC2C7C"/>
    <w:rsid w:val="00CC3545"/>
    <w:rsid w:val="00CC7615"/>
    <w:rsid w:val="00CD1FE9"/>
    <w:rsid w:val="00CD2624"/>
    <w:rsid w:val="00CD2C1F"/>
    <w:rsid w:val="00CD482C"/>
    <w:rsid w:val="00CE0519"/>
    <w:rsid w:val="00CE11F3"/>
    <w:rsid w:val="00CE1C68"/>
    <w:rsid w:val="00CE295B"/>
    <w:rsid w:val="00CE599F"/>
    <w:rsid w:val="00CE625B"/>
    <w:rsid w:val="00CE6537"/>
    <w:rsid w:val="00CE6BE6"/>
    <w:rsid w:val="00CE71F6"/>
    <w:rsid w:val="00CF039C"/>
    <w:rsid w:val="00CF2DB4"/>
    <w:rsid w:val="00CF4879"/>
    <w:rsid w:val="00CF7453"/>
    <w:rsid w:val="00D01823"/>
    <w:rsid w:val="00D0333D"/>
    <w:rsid w:val="00D03BFC"/>
    <w:rsid w:val="00D04768"/>
    <w:rsid w:val="00D0481E"/>
    <w:rsid w:val="00D05B76"/>
    <w:rsid w:val="00D14378"/>
    <w:rsid w:val="00D1525A"/>
    <w:rsid w:val="00D15FC5"/>
    <w:rsid w:val="00D20B2D"/>
    <w:rsid w:val="00D229CD"/>
    <w:rsid w:val="00D25354"/>
    <w:rsid w:val="00D258E5"/>
    <w:rsid w:val="00D276DB"/>
    <w:rsid w:val="00D3386E"/>
    <w:rsid w:val="00D341F3"/>
    <w:rsid w:val="00D34A38"/>
    <w:rsid w:val="00D4375F"/>
    <w:rsid w:val="00D439B8"/>
    <w:rsid w:val="00D44B7B"/>
    <w:rsid w:val="00D4556E"/>
    <w:rsid w:val="00D45999"/>
    <w:rsid w:val="00D45B94"/>
    <w:rsid w:val="00D464C4"/>
    <w:rsid w:val="00D46608"/>
    <w:rsid w:val="00D46A4D"/>
    <w:rsid w:val="00D47181"/>
    <w:rsid w:val="00D516BB"/>
    <w:rsid w:val="00D52309"/>
    <w:rsid w:val="00D53334"/>
    <w:rsid w:val="00D53CD1"/>
    <w:rsid w:val="00D555B9"/>
    <w:rsid w:val="00D55930"/>
    <w:rsid w:val="00D57054"/>
    <w:rsid w:val="00D6208A"/>
    <w:rsid w:val="00D63768"/>
    <w:rsid w:val="00D70962"/>
    <w:rsid w:val="00D714DE"/>
    <w:rsid w:val="00D73F02"/>
    <w:rsid w:val="00D75CB8"/>
    <w:rsid w:val="00D77774"/>
    <w:rsid w:val="00D808B4"/>
    <w:rsid w:val="00D825D7"/>
    <w:rsid w:val="00D82708"/>
    <w:rsid w:val="00D83B0B"/>
    <w:rsid w:val="00D8582F"/>
    <w:rsid w:val="00D85D18"/>
    <w:rsid w:val="00D94FB7"/>
    <w:rsid w:val="00D957D5"/>
    <w:rsid w:val="00D95A05"/>
    <w:rsid w:val="00DA228F"/>
    <w:rsid w:val="00DA2CD4"/>
    <w:rsid w:val="00DA5CC4"/>
    <w:rsid w:val="00DB03D6"/>
    <w:rsid w:val="00DB03FD"/>
    <w:rsid w:val="00DB0EDF"/>
    <w:rsid w:val="00DB1639"/>
    <w:rsid w:val="00DB186F"/>
    <w:rsid w:val="00DB6423"/>
    <w:rsid w:val="00DC00B0"/>
    <w:rsid w:val="00DC2166"/>
    <w:rsid w:val="00DC3232"/>
    <w:rsid w:val="00DC4B36"/>
    <w:rsid w:val="00DC54C6"/>
    <w:rsid w:val="00DC5691"/>
    <w:rsid w:val="00DD2BF0"/>
    <w:rsid w:val="00DD4B00"/>
    <w:rsid w:val="00DD6F25"/>
    <w:rsid w:val="00DE0DC9"/>
    <w:rsid w:val="00DE5BFC"/>
    <w:rsid w:val="00DE5E56"/>
    <w:rsid w:val="00DE6005"/>
    <w:rsid w:val="00DE7515"/>
    <w:rsid w:val="00DF1D40"/>
    <w:rsid w:val="00DF542D"/>
    <w:rsid w:val="00DF7F93"/>
    <w:rsid w:val="00E00C6C"/>
    <w:rsid w:val="00E0163D"/>
    <w:rsid w:val="00E03575"/>
    <w:rsid w:val="00E037E5"/>
    <w:rsid w:val="00E04496"/>
    <w:rsid w:val="00E04BB1"/>
    <w:rsid w:val="00E11889"/>
    <w:rsid w:val="00E224E1"/>
    <w:rsid w:val="00E32B05"/>
    <w:rsid w:val="00E33118"/>
    <w:rsid w:val="00E33276"/>
    <w:rsid w:val="00E33C4C"/>
    <w:rsid w:val="00E33C58"/>
    <w:rsid w:val="00E342FC"/>
    <w:rsid w:val="00E37CFC"/>
    <w:rsid w:val="00E37F96"/>
    <w:rsid w:val="00E416D9"/>
    <w:rsid w:val="00E43195"/>
    <w:rsid w:val="00E5010F"/>
    <w:rsid w:val="00E53A04"/>
    <w:rsid w:val="00E568CF"/>
    <w:rsid w:val="00E60F6B"/>
    <w:rsid w:val="00E620E4"/>
    <w:rsid w:val="00E63C48"/>
    <w:rsid w:val="00E708DB"/>
    <w:rsid w:val="00E709AD"/>
    <w:rsid w:val="00E70FCE"/>
    <w:rsid w:val="00E7198C"/>
    <w:rsid w:val="00E73608"/>
    <w:rsid w:val="00E755AE"/>
    <w:rsid w:val="00E82C59"/>
    <w:rsid w:val="00E82F20"/>
    <w:rsid w:val="00E840EC"/>
    <w:rsid w:val="00E8479B"/>
    <w:rsid w:val="00E84E70"/>
    <w:rsid w:val="00E86023"/>
    <w:rsid w:val="00E86453"/>
    <w:rsid w:val="00E8700F"/>
    <w:rsid w:val="00E929FA"/>
    <w:rsid w:val="00E93A7E"/>
    <w:rsid w:val="00E948B8"/>
    <w:rsid w:val="00E94E25"/>
    <w:rsid w:val="00E958FE"/>
    <w:rsid w:val="00EA1C3E"/>
    <w:rsid w:val="00EA3BD6"/>
    <w:rsid w:val="00EA71EA"/>
    <w:rsid w:val="00EA79FA"/>
    <w:rsid w:val="00EB3730"/>
    <w:rsid w:val="00EB5721"/>
    <w:rsid w:val="00EB5A21"/>
    <w:rsid w:val="00EB5F97"/>
    <w:rsid w:val="00EC0BD1"/>
    <w:rsid w:val="00EC2D1C"/>
    <w:rsid w:val="00EC46F8"/>
    <w:rsid w:val="00ED152E"/>
    <w:rsid w:val="00ED43FE"/>
    <w:rsid w:val="00ED44C3"/>
    <w:rsid w:val="00ED6F0E"/>
    <w:rsid w:val="00ED721C"/>
    <w:rsid w:val="00EE3383"/>
    <w:rsid w:val="00EE44C2"/>
    <w:rsid w:val="00EE4EC8"/>
    <w:rsid w:val="00EE7385"/>
    <w:rsid w:val="00EF6F7E"/>
    <w:rsid w:val="00F00AB8"/>
    <w:rsid w:val="00F00C7C"/>
    <w:rsid w:val="00F01E40"/>
    <w:rsid w:val="00F05920"/>
    <w:rsid w:val="00F06664"/>
    <w:rsid w:val="00F07221"/>
    <w:rsid w:val="00F07696"/>
    <w:rsid w:val="00F102C6"/>
    <w:rsid w:val="00F10678"/>
    <w:rsid w:val="00F147E4"/>
    <w:rsid w:val="00F2257F"/>
    <w:rsid w:val="00F22650"/>
    <w:rsid w:val="00F239AA"/>
    <w:rsid w:val="00F249EE"/>
    <w:rsid w:val="00F24E69"/>
    <w:rsid w:val="00F27FE3"/>
    <w:rsid w:val="00F3218C"/>
    <w:rsid w:val="00F32913"/>
    <w:rsid w:val="00F33713"/>
    <w:rsid w:val="00F33A0D"/>
    <w:rsid w:val="00F35E33"/>
    <w:rsid w:val="00F4017F"/>
    <w:rsid w:val="00F4053B"/>
    <w:rsid w:val="00F41D2D"/>
    <w:rsid w:val="00F427B1"/>
    <w:rsid w:val="00F43928"/>
    <w:rsid w:val="00F46583"/>
    <w:rsid w:val="00F50080"/>
    <w:rsid w:val="00F50A5A"/>
    <w:rsid w:val="00F51682"/>
    <w:rsid w:val="00F517BA"/>
    <w:rsid w:val="00F51C9C"/>
    <w:rsid w:val="00F521EA"/>
    <w:rsid w:val="00F5331F"/>
    <w:rsid w:val="00F5409D"/>
    <w:rsid w:val="00F56F11"/>
    <w:rsid w:val="00F570DD"/>
    <w:rsid w:val="00F571E9"/>
    <w:rsid w:val="00F6313B"/>
    <w:rsid w:val="00F64C7E"/>
    <w:rsid w:val="00F66498"/>
    <w:rsid w:val="00F7200E"/>
    <w:rsid w:val="00F805E9"/>
    <w:rsid w:val="00F84408"/>
    <w:rsid w:val="00F84AE7"/>
    <w:rsid w:val="00F86ED6"/>
    <w:rsid w:val="00F91C13"/>
    <w:rsid w:val="00F9238F"/>
    <w:rsid w:val="00F92DF6"/>
    <w:rsid w:val="00F95359"/>
    <w:rsid w:val="00F9634A"/>
    <w:rsid w:val="00FA2F57"/>
    <w:rsid w:val="00FA4EDE"/>
    <w:rsid w:val="00FA6412"/>
    <w:rsid w:val="00FB211B"/>
    <w:rsid w:val="00FB2615"/>
    <w:rsid w:val="00FB7D6E"/>
    <w:rsid w:val="00FC0702"/>
    <w:rsid w:val="00FC2517"/>
    <w:rsid w:val="00FC3366"/>
    <w:rsid w:val="00FC336E"/>
    <w:rsid w:val="00FC377A"/>
    <w:rsid w:val="00FC4234"/>
    <w:rsid w:val="00FC5161"/>
    <w:rsid w:val="00FD17E6"/>
    <w:rsid w:val="00FD2718"/>
    <w:rsid w:val="00FD35A1"/>
    <w:rsid w:val="00FD3AAA"/>
    <w:rsid w:val="00FD4AB3"/>
    <w:rsid w:val="00FE1545"/>
    <w:rsid w:val="00FE2CB4"/>
    <w:rsid w:val="00FE422E"/>
    <w:rsid w:val="00FE4AE6"/>
    <w:rsid w:val="00FE70C7"/>
    <w:rsid w:val="00FF0947"/>
    <w:rsid w:val="00FF679D"/>
    <w:rsid w:val="00FF6A4D"/>
    <w:rsid w:val="00FF74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629AF"/>
  <w15:chartTrackingRefBased/>
  <w15:docId w15:val="{5B85DD40-57D8-47D0-942D-6D510DAB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B0B"/>
  </w:style>
  <w:style w:type="paragraph" w:styleId="Ttulo1">
    <w:name w:val="heading 1"/>
    <w:basedOn w:val="Normal"/>
    <w:next w:val="Normal"/>
    <w:link w:val="Ttulo1Car"/>
    <w:uiPriority w:val="9"/>
    <w:qFormat/>
    <w:rsid w:val="0016189E"/>
    <w:pPr>
      <w:keepNext/>
      <w:keepLines/>
      <w:spacing w:before="360" w:after="40" w:line="240" w:lineRule="auto"/>
      <w:outlineLvl w:val="0"/>
    </w:pPr>
    <w:rPr>
      <w:rFonts w:asciiTheme="majorHAnsi" w:eastAsiaTheme="majorEastAsia" w:hAnsiTheme="majorHAnsi" w:cstheme="majorBidi"/>
      <w:color w:val="9951DC" w:themeColor="accent6" w:themeShade="BF"/>
      <w:sz w:val="40"/>
      <w:szCs w:val="40"/>
    </w:rPr>
  </w:style>
  <w:style w:type="paragraph" w:styleId="Ttulo2">
    <w:name w:val="heading 2"/>
    <w:basedOn w:val="Normal"/>
    <w:next w:val="Normal"/>
    <w:link w:val="Ttulo2Car"/>
    <w:uiPriority w:val="9"/>
    <w:unhideWhenUsed/>
    <w:qFormat/>
    <w:rsid w:val="0016189E"/>
    <w:pPr>
      <w:keepNext/>
      <w:keepLines/>
      <w:spacing w:before="80" w:after="0" w:line="240" w:lineRule="auto"/>
      <w:outlineLvl w:val="1"/>
    </w:pPr>
    <w:rPr>
      <w:rFonts w:asciiTheme="majorHAnsi" w:eastAsiaTheme="majorEastAsia" w:hAnsiTheme="majorHAnsi" w:cstheme="majorBidi"/>
      <w:color w:val="9951DC" w:themeColor="accent6" w:themeShade="BF"/>
      <w:sz w:val="28"/>
      <w:szCs w:val="28"/>
    </w:rPr>
  </w:style>
  <w:style w:type="paragraph" w:styleId="Ttulo3">
    <w:name w:val="heading 3"/>
    <w:basedOn w:val="Normal"/>
    <w:next w:val="Normal"/>
    <w:link w:val="Ttulo3Car"/>
    <w:uiPriority w:val="9"/>
    <w:semiHidden/>
    <w:unhideWhenUsed/>
    <w:qFormat/>
    <w:rsid w:val="0016189E"/>
    <w:pPr>
      <w:keepNext/>
      <w:keepLines/>
      <w:spacing w:before="80" w:after="0" w:line="240" w:lineRule="auto"/>
      <w:outlineLvl w:val="2"/>
    </w:pPr>
    <w:rPr>
      <w:rFonts w:asciiTheme="majorHAnsi" w:eastAsiaTheme="majorEastAsia" w:hAnsiTheme="majorHAnsi" w:cstheme="majorBidi"/>
      <w:color w:val="9951DC" w:themeColor="accent6" w:themeShade="BF"/>
      <w:sz w:val="24"/>
      <w:szCs w:val="24"/>
    </w:rPr>
  </w:style>
  <w:style w:type="paragraph" w:styleId="Ttulo4">
    <w:name w:val="heading 4"/>
    <w:basedOn w:val="Normal"/>
    <w:next w:val="Normal"/>
    <w:link w:val="Ttulo4Car"/>
    <w:uiPriority w:val="9"/>
    <w:semiHidden/>
    <w:unhideWhenUsed/>
    <w:qFormat/>
    <w:rsid w:val="0016189E"/>
    <w:pPr>
      <w:keepNext/>
      <w:keepLines/>
      <w:spacing w:before="80" w:after="0"/>
      <w:outlineLvl w:val="3"/>
    </w:pPr>
    <w:rPr>
      <w:rFonts w:asciiTheme="majorHAnsi" w:eastAsiaTheme="majorEastAsia" w:hAnsiTheme="majorHAnsi" w:cstheme="majorBidi"/>
      <w:color w:val="CBA6ED" w:themeColor="accent6"/>
      <w:sz w:val="22"/>
      <w:szCs w:val="22"/>
    </w:rPr>
  </w:style>
  <w:style w:type="paragraph" w:styleId="Ttulo5">
    <w:name w:val="heading 5"/>
    <w:basedOn w:val="Normal"/>
    <w:next w:val="Normal"/>
    <w:link w:val="Ttulo5Car"/>
    <w:uiPriority w:val="9"/>
    <w:semiHidden/>
    <w:unhideWhenUsed/>
    <w:qFormat/>
    <w:rsid w:val="0016189E"/>
    <w:pPr>
      <w:keepNext/>
      <w:keepLines/>
      <w:spacing w:before="40" w:after="0"/>
      <w:outlineLvl w:val="4"/>
    </w:pPr>
    <w:rPr>
      <w:rFonts w:asciiTheme="majorHAnsi" w:eastAsiaTheme="majorEastAsia" w:hAnsiTheme="majorHAnsi" w:cstheme="majorBidi"/>
      <w:i/>
      <w:iCs/>
      <w:color w:val="CBA6ED" w:themeColor="accent6"/>
      <w:sz w:val="22"/>
      <w:szCs w:val="22"/>
    </w:rPr>
  </w:style>
  <w:style w:type="paragraph" w:styleId="Ttulo6">
    <w:name w:val="heading 6"/>
    <w:basedOn w:val="Normal"/>
    <w:next w:val="Normal"/>
    <w:link w:val="Ttulo6Car"/>
    <w:uiPriority w:val="9"/>
    <w:semiHidden/>
    <w:unhideWhenUsed/>
    <w:qFormat/>
    <w:rsid w:val="0016189E"/>
    <w:pPr>
      <w:keepNext/>
      <w:keepLines/>
      <w:spacing w:before="40" w:after="0"/>
      <w:outlineLvl w:val="5"/>
    </w:pPr>
    <w:rPr>
      <w:rFonts w:asciiTheme="majorHAnsi" w:eastAsiaTheme="majorEastAsia" w:hAnsiTheme="majorHAnsi" w:cstheme="majorBidi"/>
      <w:color w:val="CBA6ED" w:themeColor="accent6"/>
    </w:rPr>
  </w:style>
  <w:style w:type="paragraph" w:styleId="Ttulo7">
    <w:name w:val="heading 7"/>
    <w:basedOn w:val="Normal"/>
    <w:next w:val="Normal"/>
    <w:link w:val="Ttulo7Car"/>
    <w:uiPriority w:val="9"/>
    <w:semiHidden/>
    <w:unhideWhenUsed/>
    <w:qFormat/>
    <w:rsid w:val="0016189E"/>
    <w:pPr>
      <w:keepNext/>
      <w:keepLines/>
      <w:spacing w:before="40" w:after="0"/>
      <w:outlineLvl w:val="6"/>
    </w:pPr>
    <w:rPr>
      <w:rFonts w:asciiTheme="majorHAnsi" w:eastAsiaTheme="majorEastAsia" w:hAnsiTheme="majorHAnsi" w:cstheme="majorBidi"/>
      <w:b/>
      <w:bCs/>
      <w:color w:val="CBA6ED" w:themeColor="accent6"/>
    </w:rPr>
  </w:style>
  <w:style w:type="paragraph" w:styleId="Ttulo8">
    <w:name w:val="heading 8"/>
    <w:basedOn w:val="Normal"/>
    <w:next w:val="Normal"/>
    <w:link w:val="Ttulo8Car"/>
    <w:uiPriority w:val="9"/>
    <w:semiHidden/>
    <w:unhideWhenUsed/>
    <w:qFormat/>
    <w:rsid w:val="0016189E"/>
    <w:pPr>
      <w:keepNext/>
      <w:keepLines/>
      <w:spacing w:before="40" w:after="0"/>
      <w:outlineLvl w:val="7"/>
    </w:pPr>
    <w:rPr>
      <w:rFonts w:asciiTheme="majorHAnsi" w:eastAsiaTheme="majorEastAsia" w:hAnsiTheme="majorHAnsi" w:cstheme="majorBidi"/>
      <w:b/>
      <w:bCs/>
      <w:i/>
      <w:iCs/>
      <w:color w:val="CBA6ED" w:themeColor="accent6"/>
      <w:sz w:val="20"/>
      <w:szCs w:val="20"/>
    </w:rPr>
  </w:style>
  <w:style w:type="paragraph" w:styleId="Ttulo9">
    <w:name w:val="heading 9"/>
    <w:basedOn w:val="Normal"/>
    <w:next w:val="Normal"/>
    <w:link w:val="Ttulo9Car"/>
    <w:uiPriority w:val="9"/>
    <w:semiHidden/>
    <w:unhideWhenUsed/>
    <w:qFormat/>
    <w:rsid w:val="0016189E"/>
    <w:pPr>
      <w:keepNext/>
      <w:keepLines/>
      <w:spacing w:before="40" w:after="0"/>
      <w:outlineLvl w:val="8"/>
    </w:pPr>
    <w:rPr>
      <w:rFonts w:asciiTheme="majorHAnsi" w:eastAsiaTheme="majorEastAsia" w:hAnsiTheme="majorHAnsi" w:cstheme="majorBidi"/>
      <w:i/>
      <w:iCs/>
      <w:color w:val="CBA6ED"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78B9"/>
    <w:pPr>
      <w:ind w:left="720"/>
      <w:contextualSpacing/>
    </w:pPr>
  </w:style>
  <w:style w:type="paragraph" w:styleId="Encabezado">
    <w:name w:val="header"/>
    <w:basedOn w:val="Normal"/>
    <w:link w:val="EncabezadoCar"/>
    <w:uiPriority w:val="99"/>
    <w:unhideWhenUsed/>
    <w:rsid w:val="00BA6F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6FEA"/>
  </w:style>
  <w:style w:type="paragraph" w:styleId="Piedepgina">
    <w:name w:val="footer"/>
    <w:basedOn w:val="Normal"/>
    <w:link w:val="PiedepginaCar"/>
    <w:uiPriority w:val="99"/>
    <w:unhideWhenUsed/>
    <w:rsid w:val="00BA6F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6FEA"/>
  </w:style>
  <w:style w:type="paragraph" w:styleId="Textodeglobo">
    <w:name w:val="Balloon Text"/>
    <w:basedOn w:val="Normal"/>
    <w:link w:val="TextodegloboCar"/>
    <w:uiPriority w:val="99"/>
    <w:semiHidden/>
    <w:unhideWhenUsed/>
    <w:rsid w:val="007329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29CF"/>
    <w:rPr>
      <w:rFonts w:ascii="Segoe UI" w:hAnsi="Segoe UI" w:cs="Segoe UI"/>
      <w:sz w:val="18"/>
      <w:szCs w:val="18"/>
    </w:rPr>
  </w:style>
  <w:style w:type="table" w:styleId="Tablaconcuadrcula">
    <w:name w:val="Table Grid"/>
    <w:basedOn w:val="Tablanormal"/>
    <w:uiPriority w:val="39"/>
    <w:rsid w:val="00E33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6189E"/>
    <w:pPr>
      <w:spacing w:after="0" w:line="240" w:lineRule="auto"/>
    </w:pPr>
  </w:style>
  <w:style w:type="character" w:customStyle="1" w:styleId="SinespaciadoCar">
    <w:name w:val="Sin espaciado Car"/>
    <w:basedOn w:val="Fuentedeprrafopredeter"/>
    <w:link w:val="Sinespaciado"/>
    <w:uiPriority w:val="1"/>
    <w:rsid w:val="00347F54"/>
  </w:style>
  <w:style w:type="character" w:customStyle="1" w:styleId="Ttulo1Car">
    <w:name w:val="Título 1 Car"/>
    <w:basedOn w:val="Fuentedeprrafopredeter"/>
    <w:link w:val="Ttulo1"/>
    <w:uiPriority w:val="9"/>
    <w:rsid w:val="0016189E"/>
    <w:rPr>
      <w:rFonts w:asciiTheme="majorHAnsi" w:eastAsiaTheme="majorEastAsia" w:hAnsiTheme="majorHAnsi" w:cstheme="majorBidi"/>
      <w:color w:val="9951DC" w:themeColor="accent6" w:themeShade="BF"/>
      <w:sz w:val="40"/>
      <w:szCs w:val="40"/>
    </w:rPr>
  </w:style>
  <w:style w:type="character" w:customStyle="1" w:styleId="Ttulo2Car">
    <w:name w:val="Título 2 Car"/>
    <w:basedOn w:val="Fuentedeprrafopredeter"/>
    <w:link w:val="Ttulo2"/>
    <w:uiPriority w:val="9"/>
    <w:rsid w:val="0016189E"/>
    <w:rPr>
      <w:rFonts w:asciiTheme="majorHAnsi" w:eastAsiaTheme="majorEastAsia" w:hAnsiTheme="majorHAnsi" w:cstheme="majorBidi"/>
      <w:color w:val="9951DC" w:themeColor="accent6" w:themeShade="BF"/>
      <w:sz w:val="28"/>
      <w:szCs w:val="28"/>
    </w:rPr>
  </w:style>
  <w:style w:type="character" w:customStyle="1" w:styleId="Ttulo3Car">
    <w:name w:val="Título 3 Car"/>
    <w:basedOn w:val="Fuentedeprrafopredeter"/>
    <w:link w:val="Ttulo3"/>
    <w:uiPriority w:val="9"/>
    <w:semiHidden/>
    <w:rsid w:val="0016189E"/>
    <w:rPr>
      <w:rFonts w:asciiTheme="majorHAnsi" w:eastAsiaTheme="majorEastAsia" w:hAnsiTheme="majorHAnsi" w:cstheme="majorBidi"/>
      <w:color w:val="9951DC" w:themeColor="accent6" w:themeShade="BF"/>
      <w:sz w:val="24"/>
      <w:szCs w:val="24"/>
    </w:rPr>
  </w:style>
  <w:style w:type="character" w:customStyle="1" w:styleId="Ttulo4Car">
    <w:name w:val="Título 4 Car"/>
    <w:basedOn w:val="Fuentedeprrafopredeter"/>
    <w:link w:val="Ttulo4"/>
    <w:uiPriority w:val="9"/>
    <w:semiHidden/>
    <w:rsid w:val="0016189E"/>
    <w:rPr>
      <w:rFonts w:asciiTheme="majorHAnsi" w:eastAsiaTheme="majorEastAsia" w:hAnsiTheme="majorHAnsi" w:cstheme="majorBidi"/>
      <w:color w:val="CBA6ED" w:themeColor="accent6"/>
      <w:sz w:val="22"/>
      <w:szCs w:val="22"/>
    </w:rPr>
  </w:style>
  <w:style w:type="character" w:customStyle="1" w:styleId="Ttulo5Car">
    <w:name w:val="Título 5 Car"/>
    <w:basedOn w:val="Fuentedeprrafopredeter"/>
    <w:link w:val="Ttulo5"/>
    <w:uiPriority w:val="9"/>
    <w:semiHidden/>
    <w:rsid w:val="0016189E"/>
    <w:rPr>
      <w:rFonts w:asciiTheme="majorHAnsi" w:eastAsiaTheme="majorEastAsia" w:hAnsiTheme="majorHAnsi" w:cstheme="majorBidi"/>
      <w:i/>
      <w:iCs/>
      <w:color w:val="CBA6ED" w:themeColor="accent6"/>
      <w:sz w:val="22"/>
      <w:szCs w:val="22"/>
    </w:rPr>
  </w:style>
  <w:style w:type="character" w:customStyle="1" w:styleId="Ttulo6Car">
    <w:name w:val="Título 6 Car"/>
    <w:basedOn w:val="Fuentedeprrafopredeter"/>
    <w:link w:val="Ttulo6"/>
    <w:uiPriority w:val="9"/>
    <w:semiHidden/>
    <w:rsid w:val="0016189E"/>
    <w:rPr>
      <w:rFonts w:asciiTheme="majorHAnsi" w:eastAsiaTheme="majorEastAsia" w:hAnsiTheme="majorHAnsi" w:cstheme="majorBidi"/>
      <w:color w:val="CBA6ED" w:themeColor="accent6"/>
    </w:rPr>
  </w:style>
  <w:style w:type="character" w:customStyle="1" w:styleId="Ttulo7Car">
    <w:name w:val="Título 7 Car"/>
    <w:basedOn w:val="Fuentedeprrafopredeter"/>
    <w:link w:val="Ttulo7"/>
    <w:uiPriority w:val="9"/>
    <w:semiHidden/>
    <w:rsid w:val="0016189E"/>
    <w:rPr>
      <w:rFonts w:asciiTheme="majorHAnsi" w:eastAsiaTheme="majorEastAsia" w:hAnsiTheme="majorHAnsi" w:cstheme="majorBidi"/>
      <w:b/>
      <w:bCs/>
      <w:color w:val="CBA6ED" w:themeColor="accent6"/>
    </w:rPr>
  </w:style>
  <w:style w:type="character" w:customStyle="1" w:styleId="Ttulo8Car">
    <w:name w:val="Título 8 Car"/>
    <w:basedOn w:val="Fuentedeprrafopredeter"/>
    <w:link w:val="Ttulo8"/>
    <w:uiPriority w:val="9"/>
    <w:semiHidden/>
    <w:rsid w:val="0016189E"/>
    <w:rPr>
      <w:rFonts w:asciiTheme="majorHAnsi" w:eastAsiaTheme="majorEastAsia" w:hAnsiTheme="majorHAnsi" w:cstheme="majorBidi"/>
      <w:b/>
      <w:bCs/>
      <w:i/>
      <w:iCs/>
      <w:color w:val="CBA6ED" w:themeColor="accent6"/>
      <w:sz w:val="20"/>
      <w:szCs w:val="20"/>
    </w:rPr>
  </w:style>
  <w:style w:type="character" w:customStyle="1" w:styleId="Ttulo9Car">
    <w:name w:val="Título 9 Car"/>
    <w:basedOn w:val="Fuentedeprrafopredeter"/>
    <w:link w:val="Ttulo9"/>
    <w:uiPriority w:val="9"/>
    <w:semiHidden/>
    <w:rsid w:val="0016189E"/>
    <w:rPr>
      <w:rFonts w:asciiTheme="majorHAnsi" w:eastAsiaTheme="majorEastAsia" w:hAnsiTheme="majorHAnsi" w:cstheme="majorBidi"/>
      <w:i/>
      <w:iCs/>
      <w:color w:val="CBA6ED" w:themeColor="accent6"/>
      <w:sz w:val="20"/>
      <w:szCs w:val="20"/>
    </w:rPr>
  </w:style>
  <w:style w:type="paragraph" w:styleId="Descripcin">
    <w:name w:val="caption"/>
    <w:basedOn w:val="Normal"/>
    <w:next w:val="Normal"/>
    <w:uiPriority w:val="35"/>
    <w:unhideWhenUsed/>
    <w:qFormat/>
    <w:rsid w:val="0016189E"/>
    <w:pPr>
      <w:spacing w:line="240" w:lineRule="auto"/>
    </w:pPr>
    <w:rPr>
      <w:b/>
      <w:bCs/>
      <w:smallCaps/>
      <w:color w:val="595959" w:themeColor="text1" w:themeTint="A6"/>
    </w:rPr>
  </w:style>
  <w:style w:type="paragraph" w:styleId="Ttulo">
    <w:name w:val="Title"/>
    <w:basedOn w:val="Normal"/>
    <w:next w:val="Normal"/>
    <w:link w:val="TtuloCar"/>
    <w:uiPriority w:val="10"/>
    <w:qFormat/>
    <w:rsid w:val="0016189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16189E"/>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16189E"/>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16189E"/>
    <w:rPr>
      <w:rFonts w:asciiTheme="majorHAnsi" w:eastAsiaTheme="majorEastAsia" w:hAnsiTheme="majorHAnsi" w:cstheme="majorBidi"/>
      <w:sz w:val="30"/>
      <w:szCs w:val="30"/>
    </w:rPr>
  </w:style>
  <w:style w:type="character" w:styleId="Textoennegrita">
    <w:name w:val="Strong"/>
    <w:basedOn w:val="Fuentedeprrafopredeter"/>
    <w:uiPriority w:val="22"/>
    <w:qFormat/>
    <w:rsid w:val="0016189E"/>
    <w:rPr>
      <w:b/>
      <w:bCs/>
    </w:rPr>
  </w:style>
  <w:style w:type="character" w:styleId="nfasis">
    <w:name w:val="Emphasis"/>
    <w:basedOn w:val="Fuentedeprrafopredeter"/>
    <w:uiPriority w:val="20"/>
    <w:qFormat/>
    <w:rsid w:val="0016189E"/>
    <w:rPr>
      <w:i/>
      <w:iCs/>
      <w:color w:val="CBA6ED" w:themeColor="accent6"/>
    </w:rPr>
  </w:style>
  <w:style w:type="paragraph" w:styleId="Cita">
    <w:name w:val="Quote"/>
    <w:basedOn w:val="Normal"/>
    <w:next w:val="Normal"/>
    <w:link w:val="CitaCar"/>
    <w:uiPriority w:val="29"/>
    <w:qFormat/>
    <w:rsid w:val="0016189E"/>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16189E"/>
    <w:rPr>
      <w:i/>
      <w:iCs/>
      <w:color w:val="262626" w:themeColor="text1" w:themeTint="D9"/>
    </w:rPr>
  </w:style>
  <w:style w:type="paragraph" w:styleId="Citadestacada">
    <w:name w:val="Intense Quote"/>
    <w:basedOn w:val="Normal"/>
    <w:next w:val="Normal"/>
    <w:link w:val="CitadestacadaCar"/>
    <w:uiPriority w:val="30"/>
    <w:qFormat/>
    <w:rsid w:val="0016189E"/>
    <w:pPr>
      <w:spacing w:before="160" w:after="160" w:line="264" w:lineRule="auto"/>
      <w:ind w:left="720" w:right="720"/>
      <w:jc w:val="center"/>
    </w:pPr>
    <w:rPr>
      <w:rFonts w:asciiTheme="majorHAnsi" w:eastAsiaTheme="majorEastAsia" w:hAnsiTheme="majorHAnsi" w:cstheme="majorBidi"/>
      <w:i/>
      <w:iCs/>
      <w:color w:val="CBA6ED" w:themeColor="accent6"/>
      <w:sz w:val="32"/>
      <w:szCs w:val="32"/>
    </w:rPr>
  </w:style>
  <w:style w:type="character" w:customStyle="1" w:styleId="CitadestacadaCar">
    <w:name w:val="Cita destacada Car"/>
    <w:basedOn w:val="Fuentedeprrafopredeter"/>
    <w:link w:val="Citadestacada"/>
    <w:uiPriority w:val="30"/>
    <w:rsid w:val="0016189E"/>
    <w:rPr>
      <w:rFonts w:asciiTheme="majorHAnsi" w:eastAsiaTheme="majorEastAsia" w:hAnsiTheme="majorHAnsi" w:cstheme="majorBidi"/>
      <w:i/>
      <w:iCs/>
      <w:color w:val="CBA6ED" w:themeColor="accent6"/>
      <w:sz w:val="32"/>
      <w:szCs w:val="32"/>
    </w:rPr>
  </w:style>
  <w:style w:type="character" w:styleId="nfasissutil">
    <w:name w:val="Subtle Emphasis"/>
    <w:basedOn w:val="Fuentedeprrafopredeter"/>
    <w:uiPriority w:val="19"/>
    <w:qFormat/>
    <w:rsid w:val="0016189E"/>
    <w:rPr>
      <w:i/>
      <w:iCs/>
    </w:rPr>
  </w:style>
  <w:style w:type="character" w:styleId="nfasisintenso">
    <w:name w:val="Intense Emphasis"/>
    <w:basedOn w:val="Fuentedeprrafopredeter"/>
    <w:uiPriority w:val="21"/>
    <w:qFormat/>
    <w:rsid w:val="0016189E"/>
    <w:rPr>
      <w:b/>
      <w:bCs/>
      <w:i/>
      <w:iCs/>
    </w:rPr>
  </w:style>
  <w:style w:type="character" w:styleId="Referenciasutil">
    <w:name w:val="Subtle Reference"/>
    <w:basedOn w:val="Fuentedeprrafopredeter"/>
    <w:uiPriority w:val="31"/>
    <w:qFormat/>
    <w:rsid w:val="0016189E"/>
    <w:rPr>
      <w:smallCaps/>
      <w:color w:val="595959" w:themeColor="text1" w:themeTint="A6"/>
    </w:rPr>
  </w:style>
  <w:style w:type="character" w:styleId="Referenciaintensa">
    <w:name w:val="Intense Reference"/>
    <w:basedOn w:val="Fuentedeprrafopredeter"/>
    <w:uiPriority w:val="32"/>
    <w:qFormat/>
    <w:rsid w:val="0016189E"/>
    <w:rPr>
      <w:b/>
      <w:bCs/>
      <w:smallCaps/>
      <w:color w:val="CBA6ED" w:themeColor="accent6"/>
    </w:rPr>
  </w:style>
  <w:style w:type="character" w:styleId="Ttulodellibro">
    <w:name w:val="Book Title"/>
    <w:basedOn w:val="Fuentedeprrafopredeter"/>
    <w:uiPriority w:val="33"/>
    <w:qFormat/>
    <w:rsid w:val="0016189E"/>
    <w:rPr>
      <w:b/>
      <w:bCs/>
      <w:caps w:val="0"/>
      <w:smallCaps/>
      <w:spacing w:val="7"/>
      <w:sz w:val="21"/>
      <w:szCs w:val="21"/>
    </w:rPr>
  </w:style>
  <w:style w:type="paragraph" w:styleId="TtuloTDC">
    <w:name w:val="TOC Heading"/>
    <w:basedOn w:val="Ttulo1"/>
    <w:next w:val="Normal"/>
    <w:uiPriority w:val="39"/>
    <w:semiHidden/>
    <w:unhideWhenUsed/>
    <w:qFormat/>
    <w:rsid w:val="0016189E"/>
    <w:pPr>
      <w:outlineLvl w:val="9"/>
    </w:pPr>
  </w:style>
  <w:style w:type="table" w:styleId="Tabladecuadrcula1clara-nfasis6">
    <w:name w:val="Grid Table 1 Light Accent 6"/>
    <w:basedOn w:val="Tablanormal"/>
    <w:uiPriority w:val="46"/>
    <w:rsid w:val="006B1D6D"/>
    <w:pPr>
      <w:spacing w:after="0" w:line="240" w:lineRule="auto"/>
    </w:pPr>
    <w:tblPr>
      <w:tblStyleRowBandSize w:val="1"/>
      <w:tblStyleColBandSize w:val="1"/>
      <w:tblBorders>
        <w:top w:val="single" w:sz="4" w:space="0" w:color="EADBF7" w:themeColor="accent6" w:themeTint="66"/>
        <w:left w:val="single" w:sz="4" w:space="0" w:color="EADBF7" w:themeColor="accent6" w:themeTint="66"/>
        <w:bottom w:val="single" w:sz="4" w:space="0" w:color="EADBF7" w:themeColor="accent6" w:themeTint="66"/>
        <w:right w:val="single" w:sz="4" w:space="0" w:color="EADBF7" w:themeColor="accent6" w:themeTint="66"/>
        <w:insideH w:val="single" w:sz="4" w:space="0" w:color="EADBF7" w:themeColor="accent6" w:themeTint="66"/>
        <w:insideV w:val="single" w:sz="4" w:space="0" w:color="EADBF7" w:themeColor="accent6" w:themeTint="66"/>
      </w:tblBorders>
    </w:tblPr>
    <w:tblStylePr w:type="firstRow">
      <w:rPr>
        <w:b/>
        <w:bCs/>
      </w:rPr>
      <w:tblPr/>
      <w:tcPr>
        <w:tcBorders>
          <w:bottom w:val="single" w:sz="12" w:space="0" w:color="DFC9F4" w:themeColor="accent6" w:themeTint="99"/>
        </w:tcBorders>
      </w:tcPr>
    </w:tblStylePr>
    <w:tblStylePr w:type="lastRow">
      <w:rPr>
        <w:b/>
        <w:bCs/>
      </w:rPr>
      <w:tblPr/>
      <w:tcPr>
        <w:tcBorders>
          <w:top w:val="double" w:sz="2" w:space="0" w:color="DFC9F4" w:themeColor="accent6" w:themeTint="99"/>
        </w:tcBorders>
      </w:tcPr>
    </w:tblStylePr>
    <w:tblStylePr w:type="firstCol">
      <w:rPr>
        <w:b/>
        <w:bCs/>
      </w:rPr>
    </w:tblStylePr>
    <w:tblStylePr w:type="lastCol">
      <w:rPr>
        <w:b/>
        <w:bCs/>
      </w:rPr>
    </w:tblStylePr>
  </w:style>
  <w:style w:type="paragraph" w:styleId="Textonotapie">
    <w:name w:val="footnote text"/>
    <w:basedOn w:val="Normal"/>
    <w:link w:val="TextonotapieCar"/>
    <w:uiPriority w:val="99"/>
    <w:semiHidden/>
    <w:unhideWhenUsed/>
    <w:rsid w:val="000365B3"/>
    <w:pPr>
      <w:spacing w:after="0" w:line="240" w:lineRule="auto"/>
    </w:pPr>
  </w:style>
  <w:style w:type="character" w:customStyle="1" w:styleId="TextonotapieCar">
    <w:name w:val="Texto nota pie Car"/>
    <w:basedOn w:val="Fuentedeprrafopredeter"/>
    <w:link w:val="Textonotapie"/>
    <w:uiPriority w:val="99"/>
    <w:semiHidden/>
    <w:rsid w:val="000365B3"/>
  </w:style>
  <w:style w:type="character" w:styleId="Refdenotaalpie">
    <w:name w:val="footnote reference"/>
    <w:basedOn w:val="Fuentedeprrafopredeter"/>
    <w:uiPriority w:val="99"/>
    <w:semiHidden/>
    <w:unhideWhenUsed/>
    <w:rsid w:val="000365B3"/>
    <w:rPr>
      <w:vertAlign w:val="superscript"/>
    </w:rPr>
  </w:style>
  <w:style w:type="paragraph" w:styleId="Textonotaalfinal">
    <w:name w:val="endnote text"/>
    <w:basedOn w:val="Normal"/>
    <w:link w:val="TextonotaalfinalCar"/>
    <w:uiPriority w:val="99"/>
    <w:semiHidden/>
    <w:unhideWhenUsed/>
    <w:rsid w:val="000365B3"/>
    <w:pPr>
      <w:spacing w:after="0" w:line="240" w:lineRule="auto"/>
    </w:pPr>
  </w:style>
  <w:style w:type="character" w:customStyle="1" w:styleId="TextonotaalfinalCar">
    <w:name w:val="Texto nota al final Car"/>
    <w:basedOn w:val="Fuentedeprrafopredeter"/>
    <w:link w:val="Textonotaalfinal"/>
    <w:uiPriority w:val="99"/>
    <w:semiHidden/>
    <w:rsid w:val="000365B3"/>
  </w:style>
  <w:style w:type="character" w:styleId="Refdenotaalfinal">
    <w:name w:val="endnote reference"/>
    <w:basedOn w:val="Fuentedeprrafopredeter"/>
    <w:uiPriority w:val="99"/>
    <w:semiHidden/>
    <w:unhideWhenUsed/>
    <w:rsid w:val="000365B3"/>
    <w:rPr>
      <w:vertAlign w:val="superscript"/>
    </w:rPr>
  </w:style>
  <w:style w:type="paragraph" w:customStyle="1" w:styleId="Standard">
    <w:name w:val="Standard"/>
    <w:rsid w:val="00D555B9"/>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2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20.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chart" Target="charts/chart4.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50" baseline="0">
                <a:solidFill>
                  <a:schemeClr val="dk1"/>
                </a:solidFill>
                <a:latin typeface="+mn-lt"/>
                <a:ea typeface="+mn-ea"/>
                <a:cs typeface="+mn-cs"/>
              </a:defRPr>
            </a:pPr>
            <a:r>
              <a:rPr lang="en-US" sz="1200" b="0" cap="none"/>
              <a:t>16 a 24 años</a:t>
            </a:r>
          </a:p>
          <a:p>
            <a:pPr>
              <a:defRPr sz="1200" b="0" cap="none"/>
            </a:pPr>
            <a:r>
              <a:rPr lang="en-US" sz="1200" b="0" cap="none"/>
              <a:t>(total 4316)</a:t>
            </a:r>
          </a:p>
        </c:rich>
      </c:tx>
      <c:overlay val="0"/>
      <c:spPr>
        <a:noFill/>
        <a:ln>
          <a:noFill/>
        </a:ln>
        <a:effectLst/>
      </c:spPr>
      <c:txPr>
        <a:bodyPr rot="0" spcFirstLastPara="1" vertOverflow="ellipsis" vert="horz" wrap="square" anchor="ctr" anchorCtr="1"/>
        <a:lstStyle/>
        <a:p>
          <a:pPr>
            <a:defRPr sz="1200" b="0" i="0" u="none" strike="noStrike" kern="1200" cap="none" spc="50" baseline="0">
              <a:solidFill>
                <a:schemeClr val="dk1"/>
              </a:solidFill>
              <a:latin typeface="+mn-lt"/>
              <a:ea typeface="+mn-ea"/>
              <a:cs typeface="+mn-cs"/>
            </a:defRPr>
          </a:pPr>
          <a:endParaRPr lang="es-ES"/>
        </a:p>
      </c:txPr>
    </c:title>
    <c:autoTitleDeleted val="0"/>
    <c:plotArea>
      <c:layout>
        <c:manualLayout>
          <c:layoutTarget val="inner"/>
          <c:xMode val="edge"/>
          <c:yMode val="edge"/>
          <c:x val="0.24834757716336639"/>
          <c:y val="0.37459950466813913"/>
          <c:w val="0.54002699972349677"/>
          <c:h val="0.57192455950298382"/>
        </c:manualLayout>
      </c:layout>
      <c:pieChart>
        <c:varyColors val="1"/>
        <c:ser>
          <c:idx val="0"/>
          <c:order val="0"/>
          <c:tx>
            <c:strRef>
              <c:f>Hoja1!$B$1</c:f>
              <c:strCache>
                <c:ptCount val="1"/>
                <c:pt idx="0">
                  <c:v>De 0 a 15 años</c:v>
                </c:pt>
              </c:strCache>
            </c:strRef>
          </c:tx>
          <c:dPt>
            <c:idx val="0"/>
            <c:bubble3D val="0"/>
            <c:spPr>
              <a:solidFill>
                <a:schemeClr val="accent6">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C8C-41A8-84CA-D2B07AA12174}"/>
              </c:ext>
            </c:extLst>
          </c:dPt>
          <c:dPt>
            <c:idx val="1"/>
            <c:bubble3D val="0"/>
            <c:explosion val="14"/>
            <c:spPr>
              <a:solidFill>
                <a:schemeClr val="accent6">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C8C-41A8-84CA-D2B07AA12174}"/>
              </c:ext>
            </c:extLst>
          </c:dPt>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s-E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Hombres  2255</c:v>
                </c:pt>
                <c:pt idx="1">
                  <c:v>Mujeres 2061</c:v>
                </c:pt>
              </c:strCache>
            </c:strRef>
          </c:cat>
          <c:val>
            <c:numRef>
              <c:f>Hoja1!$B$2:$B$3</c:f>
              <c:numCache>
                <c:formatCode>General</c:formatCode>
                <c:ptCount val="2"/>
                <c:pt idx="0">
                  <c:v>2255</c:v>
                </c:pt>
                <c:pt idx="1">
                  <c:v>2061</c:v>
                </c:pt>
              </c:numCache>
            </c:numRef>
          </c:val>
          <c:extLst>
            <c:ext xmlns:c16="http://schemas.microsoft.com/office/drawing/2014/chart" uri="{C3380CC4-5D6E-409C-BE32-E72D297353CC}">
              <c16:uniqueId val="{00000004-5C8C-41A8-84CA-D2B07AA12174}"/>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ES"/>
        </a:p>
      </c:txPr>
    </c:legend>
    <c:plotVisOnly val="1"/>
    <c:dispBlanksAs val="gap"/>
    <c:showDLblsOverMax val="0"/>
  </c:chart>
  <c:spPr>
    <a:solidFill>
      <a:schemeClr val="lt1"/>
    </a:solidFill>
    <a:ln w="15875" cap="rnd" cmpd="sng" algn="ctr">
      <a:solidFill>
        <a:schemeClr val="accent6"/>
      </a:solidFill>
      <a:prstDash val="solid"/>
      <a:round/>
    </a:ln>
    <a:effectLst/>
  </c:spPr>
  <c:txPr>
    <a:bodyPr/>
    <a:lstStyle/>
    <a:p>
      <a:pPr>
        <a:defRPr>
          <a:solidFill>
            <a:schemeClr val="dk1"/>
          </a:solidFill>
          <a:latin typeface="+mn-lt"/>
          <a:ea typeface="+mn-ea"/>
          <a:cs typeface="+mn-cs"/>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50" baseline="0">
                <a:solidFill>
                  <a:schemeClr val="dk1"/>
                </a:solidFill>
                <a:latin typeface="+mn-lt"/>
                <a:ea typeface="+mn-ea"/>
                <a:cs typeface="+mn-cs"/>
              </a:defRPr>
            </a:pPr>
            <a:r>
              <a:rPr lang="en-US" sz="1200" b="0" cap="none"/>
              <a:t>46 a 65 años</a:t>
            </a:r>
          </a:p>
          <a:p>
            <a:pPr>
              <a:defRPr sz="1200" b="0" cap="none"/>
            </a:pPr>
            <a:r>
              <a:rPr lang="en-US" sz="1200" b="0" cap="none"/>
              <a:t>(total 12551)</a:t>
            </a:r>
          </a:p>
        </c:rich>
      </c:tx>
      <c:overlay val="0"/>
      <c:spPr>
        <a:noFill/>
        <a:ln>
          <a:noFill/>
        </a:ln>
        <a:effectLst/>
      </c:spPr>
      <c:txPr>
        <a:bodyPr rot="0" spcFirstLastPara="1" vertOverflow="ellipsis" vert="horz" wrap="square" anchor="ctr" anchorCtr="1"/>
        <a:lstStyle/>
        <a:p>
          <a:pPr>
            <a:defRPr sz="1200" b="0" i="0" u="none" strike="noStrike" kern="1200" cap="none" spc="50" baseline="0">
              <a:solidFill>
                <a:schemeClr val="dk1"/>
              </a:solidFill>
              <a:latin typeface="+mn-lt"/>
              <a:ea typeface="+mn-ea"/>
              <a:cs typeface="+mn-cs"/>
            </a:defRPr>
          </a:pPr>
          <a:endParaRPr lang="es-ES"/>
        </a:p>
      </c:txPr>
    </c:title>
    <c:autoTitleDeleted val="0"/>
    <c:plotArea>
      <c:layout>
        <c:manualLayout>
          <c:layoutTarget val="inner"/>
          <c:xMode val="edge"/>
          <c:yMode val="edge"/>
          <c:x val="0.24834757716336639"/>
          <c:y val="0.37459950466813913"/>
          <c:w val="0.54002699972349677"/>
          <c:h val="0.57192455950298382"/>
        </c:manualLayout>
      </c:layout>
      <c:pieChart>
        <c:varyColors val="1"/>
        <c:ser>
          <c:idx val="0"/>
          <c:order val="0"/>
          <c:tx>
            <c:strRef>
              <c:f>Hoja1!$B$1</c:f>
              <c:strCache>
                <c:ptCount val="1"/>
                <c:pt idx="0">
                  <c:v>De 0 a 15 años</c:v>
                </c:pt>
              </c:strCache>
            </c:strRef>
          </c:tx>
          <c:dPt>
            <c:idx val="0"/>
            <c:bubble3D val="0"/>
            <c:spPr>
              <a:solidFill>
                <a:schemeClr val="accent6">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21B-4D8A-857E-08D1FA79E151}"/>
              </c:ext>
            </c:extLst>
          </c:dPt>
          <c:dPt>
            <c:idx val="1"/>
            <c:bubble3D val="0"/>
            <c:explosion val="14"/>
            <c:spPr>
              <a:solidFill>
                <a:schemeClr val="accent6">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21B-4D8A-857E-08D1FA79E151}"/>
              </c:ext>
            </c:extLst>
          </c:dPt>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s-E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Hombres  6141</c:v>
                </c:pt>
                <c:pt idx="1">
                  <c:v>Mujeres 6410</c:v>
                </c:pt>
              </c:strCache>
            </c:strRef>
          </c:cat>
          <c:val>
            <c:numRef>
              <c:f>Hoja1!$B$2:$B$3</c:f>
              <c:numCache>
                <c:formatCode>General</c:formatCode>
                <c:ptCount val="2"/>
                <c:pt idx="0">
                  <c:v>6141</c:v>
                </c:pt>
                <c:pt idx="1">
                  <c:v>6410</c:v>
                </c:pt>
              </c:numCache>
            </c:numRef>
          </c:val>
          <c:extLst>
            <c:ext xmlns:c16="http://schemas.microsoft.com/office/drawing/2014/chart" uri="{C3380CC4-5D6E-409C-BE32-E72D297353CC}">
              <c16:uniqueId val="{00000004-221B-4D8A-857E-08D1FA79E151}"/>
            </c:ext>
          </c:extLst>
        </c:ser>
        <c:dLbls>
          <c:dLblPos val="inEnd"/>
          <c:showLegendKey val="0"/>
          <c:showVal val="0"/>
          <c:showCatName val="1"/>
          <c:showSerName val="0"/>
          <c:showPercent val="0"/>
          <c:showBubbleSize val="0"/>
          <c:showLeaderLines val="1"/>
        </c:dLbls>
        <c:firstSliceAng val="0"/>
      </c:pieChart>
      <c:spPr>
        <a:solidFill>
          <a:schemeClr val="lt1"/>
        </a:solidFill>
        <a:ln w="15875" cap="rnd" cmpd="sng" algn="ctr">
          <a:noFill/>
          <a:prstDash val="solid"/>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ES"/>
        </a:p>
      </c:txPr>
    </c:legend>
    <c:plotVisOnly val="1"/>
    <c:dispBlanksAs val="gap"/>
    <c:showDLblsOverMax val="0"/>
  </c:chart>
  <c:spPr>
    <a:solidFill>
      <a:schemeClr val="lt1"/>
    </a:solidFill>
    <a:ln w="15875" cap="rnd" cmpd="sng" algn="ctr">
      <a:solidFill>
        <a:schemeClr val="accent6"/>
      </a:solidFill>
      <a:prstDash val="solid"/>
      <a:round/>
    </a:ln>
    <a:effectLst/>
  </c:spPr>
  <c:txPr>
    <a:bodyPr/>
    <a:lstStyle/>
    <a:p>
      <a:pPr>
        <a:defRPr>
          <a:solidFill>
            <a:schemeClr val="dk1"/>
          </a:solidFill>
          <a:latin typeface="+mn-lt"/>
          <a:ea typeface="+mn-ea"/>
          <a:cs typeface="+mn-cs"/>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50" baseline="0">
                <a:solidFill>
                  <a:schemeClr val="dk1"/>
                </a:solidFill>
                <a:latin typeface="+mn-lt"/>
                <a:ea typeface="+mn-ea"/>
                <a:cs typeface="+mn-cs"/>
              </a:defRPr>
            </a:pPr>
            <a:r>
              <a:rPr lang="en-US" sz="1200" b="0" cap="none"/>
              <a:t>25 a 45 años</a:t>
            </a:r>
          </a:p>
          <a:p>
            <a:pPr>
              <a:defRPr sz="1200" b="0" cap="none"/>
            </a:pPr>
            <a:r>
              <a:rPr lang="en-US" sz="1200" b="0" cap="none"/>
              <a:t>(total 13110)</a:t>
            </a:r>
          </a:p>
        </c:rich>
      </c:tx>
      <c:overlay val="0"/>
      <c:spPr>
        <a:noFill/>
        <a:ln>
          <a:noFill/>
        </a:ln>
        <a:effectLst/>
      </c:spPr>
      <c:txPr>
        <a:bodyPr rot="0" spcFirstLastPara="1" vertOverflow="ellipsis" vert="horz" wrap="square" anchor="ctr" anchorCtr="1"/>
        <a:lstStyle/>
        <a:p>
          <a:pPr>
            <a:defRPr sz="1200" b="0" i="0" u="none" strike="noStrike" kern="1200" cap="none" spc="50" baseline="0">
              <a:solidFill>
                <a:schemeClr val="dk1"/>
              </a:solidFill>
              <a:latin typeface="+mn-lt"/>
              <a:ea typeface="+mn-ea"/>
              <a:cs typeface="+mn-cs"/>
            </a:defRPr>
          </a:pPr>
          <a:endParaRPr lang="es-ES"/>
        </a:p>
      </c:txPr>
    </c:title>
    <c:autoTitleDeleted val="0"/>
    <c:plotArea>
      <c:layout>
        <c:manualLayout>
          <c:layoutTarget val="inner"/>
          <c:xMode val="edge"/>
          <c:yMode val="edge"/>
          <c:x val="0.24834757716336639"/>
          <c:y val="0.37459950466813913"/>
          <c:w val="0.54002699972349677"/>
          <c:h val="0.57192455950298382"/>
        </c:manualLayout>
      </c:layout>
      <c:pieChart>
        <c:varyColors val="1"/>
        <c:ser>
          <c:idx val="0"/>
          <c:order val="0"/>
          <c:tx>
            <c:strRef>
              <c:f>Hoja1!$B$1</c:f>
              <c:strCache>
                <c:ptCount val="1"/>
                <c:pt idx="0">
                  <c:v>De 0 a 15 años</c:v>
                </c:pt>
              </c:strCache>
            </c:strRef>
          </c:tx>
          <c:dPt>
            <c:idx val="0"/>
            <c:bubble3D val="0"/>
            <c:spPr>
              <a:solidFill>
                <a:schemeClr val="accent6">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939-412C-95A2-0E88DBDC7E9B}"/>
              </c:ext>
            </c:extLst>
          </c:dPt>
          <c:dPt>
            <c:idx val="1"/>
            <c:bubble3D val="0"/>
            <c:explosion val="14"/>
            <c:spPr>
              <a:solidFill>
                <a:schemeClr val="accent6">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939-412C-95A2-0E88DBDC7E9B}"/>
              </c:ext>
            </c:extLst>
          </c:dPt>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s-E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Hombres  6530</c:v>
                </c:pt>
                <c:pt idx="1">
                  <c:v>Mujeres 6580</c:v>
                </c:pt>
              </c:strCache>
            </c:strRef>
          </c:cat>
          <c:val>
            <c:numRef>
              <c:f>Hoja1!$B$2:$B$3</c:f>
              <c:numCache>
                <c:formatCode>General</c:formatCode>
                <c:ptCount val="2"/>
                <c:pt idx="0">
                  <c:v>6530</c:v>
                </c:pt>
                <c:pt idx="1">
                  <c:v>6580</c:v>
                </c:pt>
              </c:numCache>
            </c:numRef>
          </c:val>
          <c:extLst>
            <c:ext xmlns:c16="http://schemas.microsoft.com/office/drawing/2014/chart" uri="{C3380CC4-5D6E-409C-BE32-E72D297353CC}">
              <c16:uniqueId val="{00000004-8939-412C-95A2-0E88DBDC7E9B}"/>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ES"/>
        </a:p>
      </c:txPr>
    </c:legend>
    <c:plotVisOnly val="1"/>
    <c:dispBlanksAs val="gap"/>
    <c:showDLblsOverMax val="0"/>
  </c:chart>
  <c:spPr>
    <a:solidFill>
      <a:schemeClr val="lt1"/>
    </a:solidFill>
    <a:ln w="15875" cap="rnd" cmpd="sng" algn="ctr">
      <a:solidFill>
        <a:schemeClr val="accent6"/>
      </a:solidFill>
      <a:prstDash val="solid"/>
      <a:round/>
    </a:ln>
    <a:effectLst/>
  </c:spPr>
  <c:txPr>
    <a:bodyPr/>
    <a:lstStyle/>
    <a:p>
      <a:pPr>
        <a:defRPr>
          <a:solidFill>
            <a:schemeClr val="dk1"/>
          </a:solidFill>
          <a:latin typeface="+mn-lt"/>
          <a:ea typeface="+mn-ea"/>
          <a:cs typeface="+mn-cs"/>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dk1"/>
                </a:solidFill>
                <a:latin typeface="+mn-lt"/>
                <a:ea typeface="+mn-ea"/>
                <a:cs typeface="+mn-cs"/>
              </a:defRPr>
            </a:pPr>
            <a:r>
              <a:rPr lang="en-US" sz="1200" b="0" cap="none">
                <a:latin typeface="Bookman Old Style" panose="02050604050505020204" pitchFamily="18" charset="0"/>
              </a:rPr>
              <a:t>0 a 15 años</a:t>
            </a:r>
          </a:p>
          <a:p>
            <a:pPr>
              <a:defRPr/>
            </a:pPr>
            <a:r>
              <a:rPr lang="en-US" sz="1200" b="0" cap="none">
                <a:latin typeface="Bookman Old Style" panose="02050604050505020204" pitchFamily="18" charset="0"/>
              </a:rPr>
              <a:t>(total 6531)</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dk1"/>
              </a:solidFill>
              <a:latin typeface="+mn-lt"/>
              <a:ea typeface="+mn-ea"/>
              <a:cs typeface="+mn-cs"/>
            </a:defRPr>
          </a:pPr>
          <a:endParaRPr lang="es-ES"/>
        </a:p>
      </c:txPr>
    </c:title>
    <c:autoTitleDeleted val="0"/>
    <c:plotArea>
      <c:layout>
        <c:manualLayout>
          <c:layoutTarget val="inner"/>
          <c:xMode val="edge"/>
          <c:yMode val="edge"/>
          <c:x val="0.24834757716336639"/>
          <c:y val="0.37459950466813913"/>
          <c:w val="0.54002699972349677"/>
          <c:h val="0.57192455950298382"/>
        </c:manualLayout>
      </c:layout>
      <c:pieChart>
        <c:varyColors val="1"/>
        <c:ser>
          <c:idx val="0"/>
          <c:order val="0"/>
          <c:tx>
            <c:strRef>
              <c:f>Hoja1!$B$1</c:f>
              <c:strCache>
                <c:ptCount val="1"/>
                <c:pt idx="0">
                  <c:v>De 0 a 15 años</c:v>
                </c:pt>
              </c:strCache>
            </c:strRef>
          </c:tx>
          <c:dPt>
            <c:idx val="0"/>
            <c:bubble3D val="0"/>
            <c:spPr>
              <a:solidFill>
                <a:schemeClr val="accent6">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526-4E68-A132-50F9B0405EAC}"/>
              </c:ext>
            </c:extLst>
          </c:dPt>
          <c:dPt>
            <c:idx val="1"/>
            <c:bubble3D val="0"/>
            <c:explosion val="14"/>
            <c:spPr>
              <a:solidFill>
                <a:schemeClr val="accent6">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A526-4E68-A132-50F9B0405EAC}"/>
              </c:ext>
            </c:extLst>
          </c:dPt>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s-E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Hombres  3329</c:v>
                </c:pt>
                <c:pt idx="1">
                  <c:v>Mujeres 3202</c:v>
                </c:pt>
              </c:strCache>
            </c:strRef>
          </c:cat>
          <c:val>
            <c:numRef>
              <c:f>Hoja1!$B$2:$B$3</c:f>
              <c:numCache>
                <c:formatCode>General</c:formatCode>
                <c:ptCount val="2"/>
                <c:pt idx="0">
                  <c:v>3329</c:v>
                </c:pt>
                <c:pt idx="1">
                  <c:v>3202</c:v>
                </c:pt>
              </c:numCache>
            </c:numRef>
          </c:val>
          <c:extLst>
            <c:ext xmlns:c16="http://schemas.microsoft.com/office/drawing/2014/chart" uri="{C3380CC4-5D6E-409C-BE32-E72D297353CC}">
              <c16:uniqueId val="{00000000-A526-4E68-A132-50F9B0405EAC}"/>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ES"/>
        </a:p>
      </c:txPr>
    </c:legend>
    <c:plotVisOnly val="1"/>
    <c:dispBlanksAs val="gap"/>
    <c:showDLblsOverMax val="0"/>
  </c:chart>
  <c:spPr>
    <a:solidFill>
      <a:schemeClr val="lt1"/>
    </a:solidFill>
    <a:ln w="15875" cap="rnd" cmpd="sng" algn="ctr">
      <a:solidFill>
        <a:schemeClr val="accent6"/>
      </a:solidFill>
      <a:prstDash val="solid"/>
      <a:round/>
    </a:ln>
    <a:effectLst/>
  </c:spPr>
  <c:txPr>
    <a:bodyPr/>
    <a:lstStyle/>
    <a:p>
      <a:pPr>
        <a:defRPr>
          <a:solidFill>
            <a:schemeClr val="dk1"/>
          </a:solidFill>
          <a:latin typeface="+mn-lt"/>
          <a:ea typeface="+mn-ea"/>
          <a:cs typeface="+mn-cs"/>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cap="all" spc="50" baseline="0">
                <a:solidFill>
                  <a:schemeClr val="dk1"/>
                </a:solidFill>
                <a:latin typeface="+mn-lt"/>
                <a:ea typeface="+mn-ea"/>
                <a:cs typeface="+mn-cs"/>
              </a:defRPr>
            </a:pPr>
            <a:r>
              <a:rPr lang="en-US" sz="1200" cap="none"/>
              <a:t>Total</a:t>
            </a:r>
            <a:r>
              <a:rPr lang="en-US" cap="none"/>
              <a:t> de la población</a:t>
            </a:r>
            <a:endParaRPr lang="en-US"/>
          </a:p>
          <a:p>
            <a:pPr algn="ctr">
              <a:defRPr/>
            </a:pPr>
            <a:r>
              <a:rPr lang="en-US"/>
              <a:t>(43432)</a:t>
            </a:r>
          </a:p>
        </c:rich>
      </c:tx>
      <c:layout>
        <c:manualLayout>
          <c:xMode val="edge"/>
          <c:yMode val="edge"/>
          <c:x val="0.17199908193711269"/>
          <c:y val="2.0376974019358125E-2"/>
        </c:manualLayout>
      </c:layout>
      <c:overlay val="0"/>
      <c:spPr>
        <a:noFill/>
        <a:ln>
          <a:noFill/>
        </a:ln>
        <a:effectLst/>
      </c:spPr>
      <c:txPr>
        <a:bodyPr rot="0" spcFirstLastPara="1" vertOverflow="ellipsis" vert="horz" wrap="square" anchor="ctr" anchorCtr="1"/>
        <a:lstStyle/>
        <a:p>
          <a:pPr algn="ctr">
            <a:defRPr sz="1400" b="1" i="0" u="none" strike="noStrike" kern="1200" cap="all" spc="50" baseline="0">
              <a:solidFill>
                <a:schemeClr val="dk1"/>
              </a:solidFill>
              <a:latin typeface="+mn-lt"/>
              <a:ea typeface="+mn-ea"/>
              <a:cs typeface="+mn-cs"/>
            </a:defRPr>
          </a:pPr>
          <a:endParaRPr lang="es-ES"/>
        </a:p>
      </c:txPr>
    </c:title>
    <c:autoTitleDeleted val="0"/>
    <c:plotArea>
      <c:layout>
        <c:manualLayout>
          <c:layoutTarget val="inner"/>
          <c:xMode val="edge"/>
          <c:yMode val="edge"/>
          <c:x val="0.24834757716336639"/>
          <c:y val="0.37459950466813913"/>
          <c:w val="0.54002699972349677"/>
          <c:h val="0.57192455950298382"/>
        </c:manualLayout>
      </c:layout>
      <c:pieChart>
        <c:varyColors val="1"/>
        <c:ser>
          <c:idx val="0"/>
          <c:order val="0"/>
          <c:tx>
            <c:strRef>
              <c:f>Hoja1!$B$1</c:f>
              <c:strCache>
                <c:ptCount val="1"/>
                <c:pt idx="0">
                  <c:v>De 0 a 15 años</c:v>
                </c:pt>
              </c:strCache>
            </c:strRef>
          </c:tx>
          <c:dPt>
            <c:idx val="0"/>
            <c:bubble3D val="0"/>
            <c:spPr>
              <a:solidFill>
                <a:schemeClr val="accent6">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589-4863-814F-C7B7ADE04A35}"/>
              </c:ext>
            </c:extLst>
          </c:dPt>
          <c:dPt>
            <c:idx val="1"/>
            <c:bubble3D val="0"/>
            <c:explosion val="14"/>
            <c:spPr>
              <a:solidFill>
                <a:schemeClr val="accent6">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589-4863-814F-C7B7ADE04A35}"/>
              </c:ext>
            </c:extLst>
          </c:dPt>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s-E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Hombres  21346</c:v>
                </c:pt>
                <c:pt idx="1">
                  <c:v>Mujeres 22086</c:v>
                </c:pt>
              </c:strCache>
            </c:strRef>
          </c:cat>
          <c:val>
            <c:numRef>
              <c:f>Hoja1!$B$2:$B$3</c:f>
              <c:numCache>
                <c:formatCode>General</c:formatCode>
                <c:ptCount val="2"/>
                <c:pt idx="0">
                  <c:v>21346</c:v>
                </c:pt>
                <c:pt idx="1">
                  <c:v>22086</c:v>
                </c:pt>
              </c:numCache>
            </c:numRef>
          </c:val>
          <c:extLst>
            <c:ext xmlns:c16="http://schemas.microsoft.com/office/drawing/2014/chart" uri="{C3380CC4-5D6E-409C-BE32-E72D297353CC}">
              <c16:uniqueId val="{00000004-A589-4863-814F-C7B7ADE04A35}"/>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layout>
        <c:manualLayout>
          <c:xMode val="edge"/>
          <c:yMode val="edge"/>
          <c:x val="0.12962108219373658"/>
          <c:y val="0.26110565140131808"/>
          <c:w val="0.74075783561252684"/>
          <c:h val="8.59659608264708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ES"/>
        </a:p>
      </c:txPr>
    </c:legend>
    <c:plotVisOnly val="1"/>
    <c:dispBlanksAs val="gap"/>
    <c:showDLblsOverMax val="0"/>
  </c:chart>
  <c:spPr>
    <a:solidFill>
      <a:schemeClr val="lt1"/>
    </a:solidFill>
    <a:ln w="15875" cap="rnd" cmpd="sng" algn="ctr">
      <a:solidFill>
        <a:schemeClr val="accent6"/>
      </a:solidFill>
      <a:prstDash val="solid"/>
      <a:round/>
    </a:ln>
    <a:effectLst/>
  </c:spPr>
  <c:txPr>
    <a:bodyPr/>
    <a:lstStyle/>
    <a:p>
      <a:pPr>
        <a:defRPr>
          <a:solidFill>
            <a:schemeClr val="dk1"/>
          </a:solidFill>
          <a:latin typeface="+mn-lt"/>
          <a:ea typeface="+mn-ea"/>
          <a:cs typeface="+mn-cs"/>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50" baseline="0">
                <a:solidFill>
                  <a:schemeClr val="dk1"/>
                </a:solidFill>
                <a:latin typeface="+mn-lt"/>
                <a:ea typeface="+mn-ea"/>
                <a:cs typeface="+mn-cs"/>
              </a:defRPr>
            </a:pPr>
            <a:r>
              <a:rPr lang="en-US" sz="1200" b="0"/>
              <a:t>más de 65 años</a:t>
            </a:r>
          </a:p>
          <a:p>
            <a:pPr>
              <a:defRPr sz="1200" b="0" cap="none"/>
            </a:pPr>
            <a:r>
              <a:rPr lang="en-US" sz="1200" b="0"/>
              <a:t>(total 6924)</a:t>
            </a:r>
          </a:p>
        </c:rich>
      </c:tx>
      <c:overlay val="0"/>
      <c:spPr>
        <a:noFill/>
        <a:ln>
          <a:noFill/>
        </a:ln>
        <a:effectLst/>
      </c:spPr>
      <c:txPr>
        <a:bodyPr rot="0" spcFirstLastPara="1" vertOverflow="ellipsis" vert="horz" wrap="square" anchor="ctr" anchorCtr="1"/>
        <a:lstStyle/>
        <a:p>
          <a:pPr>
            <a:defRPr sz="1200" b="0" i="0" u="none" strike="noStrike" kern="1200" cap="none" spc="50" baseline="0">
              <a:solidFill>
                <a:schemeClr val="dk1"/>
              </a:solidFill>
              <a:latin typeface="+mn-lt"/>
              <a:ea typeface="+mn-ea"/>
              <a:cs typeface="+mn-cs"/>
            </a:defRPr>
          </a:pPr>
          <a:endParaRPr lang="es-ES"/>
        </a:p>
      </c:txPr>
    </c:title>
    <c:autoTitleDeleted val="0"/>
    <c:plotArea>
      <c:layout>
        <c:manualLayout>
          <c:layoutTarget val="inner"/>
          <c:xMode val="edge"/>
          <c:yMode val="edge"/>
          <c:x val="0.24834757716336639"/>
          <c:y val="0.37459950466813913"/>
          <c:w val="0.54002699972349677"/>
          <c:h val="0.57192455950298382"/>
        </c:manualLayout>
      </c:layout>
      <c:pieChart>
        <c:varyColors val="1"/>
        <c:ser>
          <c:idx val="0"/>
          <c:order val="0"/>
          <c:tx>
            <c:strRef>
              <c:f>Hoja1!$B$1</c:f>
              <c:strCache>
                <c:ptCount val="1"/>
                <c:pt idx="0">
                  <c:v>De 0 a 15 años</c:v>
                </c:pt>
              </c:strCache>
            </c:strRef>
          </c:tx>
          <c:dPt>
            <c:idx val="0"/>
            <c:bubble3D val="0"/>
            <c:spPr>
              <a:solidFill>
                <a:schemeClr val="accent6">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CE3-4ADA-A90A-906B6AA241BD}"/>
              </c:ext>
            </c:extLst>
          </c:dPt>
          <c:dPt>
            <c:idx val="1"/>
            <c:bubble3D val="0"/>
            <c:explosion val="14"/>
            <c:spPr>
              <a:solidFill>
                <a:schemeClr val="accent6">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CE3-4ADA-A90A-906B6AA241BD}"/>
              </c:ext>
            </c:extLst>
          </c:dPt>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s-E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Hombres  3091</c:v>
                </c:pt>
                <c:pt idx="1">
                  <c:v>Mujeres 3833</c:v>
                </c:pt>
              </c:strCache>
            </c:strRef>
          </c:cat>
          <c:val>
            <c:numRef>
              <c:f>Hoja1!$B$2:$B$3</c:f>
              <c:numCache>
                <c:formatCode>General</c:formatCode>
                <c:ptCount val="2"/>
                <c:pt idx="0">
                  <c:v>3091</c:v>
                </c:pt>
                <c:pt idx="1">
                  <c:v>3833</c:v>
                </c:pt>
              </c:numCache>
            </c:numRef>
          </c:val>
          <c:extLst>
            <c:ext xmlns:c16="http://schemas.microsoft.com/office/drawing/2014/chart" uri="{C3380CC4-5D6E-409C-BE32-E72D297353CC}">
              <c16:uniqueId val="{00000004-ACE3-4ADA-A90A-906B6AA241BD}"/>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ES"/>
        </a:p>
      </c:txPr>
    </c:legend>
    <c:plotVisOnly val="1"/>
    <c:dispBlanksAs val="gap"/>
    <c:showDLblsOverMax val="0"/>
  </c:chart>
  <c:spPr>
    <a:solidFill>
      <a:schemeClr val="lt1"/>
    </a:solidFill>
    <a:ln w="15875" cap="rnd" cmpd="sng" algn="ctr">
      <a:solidFill>
        <a:schemeClr val="accent6"/>
      </a:solidFill>
      <a:prstDash val="solid"/>
      <a:round/>
    </a:ln>
    <a:effectLst/>
  </c:spPr>
  <c:txPr>
    <a:bodyPr/>
    <a:lstStyle/>
    <a:p>
      <a:pPr>
        <a:defRPr>
          <a:solidFill>
            <a:schemeClr val="dk1"/>
          </a:solidFill>
          <a:latin typeface="+mn-lt"/>
          <a:ea typeface="+mn-ea"/>
          <a:cs typeface="+mn-cs"/>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Parallax">
  <a:themeElements>
    <a:clrScheme name="Personalizado 2">
      <a:dk1>
        <a:sysClr val="windowText" lastClr="000000"/>
      </a:dk1>
      <a:lt1>
        <a:sysClr val="window" lastClr="FFFFFF"/>
      </a:lt1>
      <a:dk2>
        <a:srgbClr val="212121"/>
      </a:dk2>
      <a:lt2>
        <a:srgbClr val="CDD0D1"/>
      </a:lt2>
      <a:accent1>
        <a:srgbClr val="30ACEC"/>
      </a:accent1>
      <a:accent2>
        <a:srgbClr val="80C34F"/>
      </a:accent2>
      <a:accent3>
        <a:srgbClr val="E29D3E"/>
      </a:accent3>
      <a:accent4>
        <a:srgbClr val="D64A3B"/>
      </a:accent4>
      <a:accent5>
        <a:srgbClr val="D64787"/>
      </a:accent5>
      <a:accent6>
        <a:srgbClr val="CBA6ED"/>
      </a:accent6>
      <a:hlink>
        <a:srgbClr val="3085ED"/>
      </a:hlink>
      <a:folHlink>
        <a:srgbClr val="82B6F4"/>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concejalía de políticas de igualdad</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FB78EC-BBF4-43A1-865F-E0AB39C5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5079</TotalTime>
  <Pages>1</Pages>
  <Words>13721</Words>
  <Characters>75470</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IV Plan de Igualdad                                                                                  de género.
   villa de la orotava
2019-2022</vt:lpstr>
    </vt:vector>
  </TitlesOfParts>
  <Company/>
  <LinksUpToDate>false</LinksUpToDate>
  <CharactersWithSpaces>89013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Plan de Igualdad                                                                                  de género.
   villa de la orotava
2019-2022</dc:title>
  <dc:subject/>
  <dc:creator>Verónica Rodríguez Galván</dc:creator>
  <cp:keywords/>
  <dc:description/>
  <cp:lastModifiedBy>Promotora de Igualdad</cp:lastModifiedBy>
  <cp:revision>252</cp:revision>
  <cp:lastPrinted>2018-12-18T11:18:00Z</cp:lastPrinted>
  <dcterms:created xsi:type="dcterms:W3CDTF">2018-04-11T10:59:00Z</dcterms:created>
  <dcterms:modified xsi:type="dcterms:W3CDTF">2018-12-20T13:38:00Z</dcterms:modified>
</cp:coreProperties>
</file>